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12574" w:rsidRDefault="00212574" w:rsidP="00F42D86">
      <w:pPr>
        <w:suppressAutoHyphens/>
        <w:ind w:right="-2"/>
        <w:jc w:val="center"/>
        <w:rPr>
          <w:b/>
        </w:rPr>
      </w:pPr>
    </w:p>
    <w:p w:rsidR="008E35D2" w:rsidRPr="009C228A" w:rsidRDefault="008E35D2" w:rsidP="008E35D2">
      <w:pPr>
        <w:suppressAutoHyphens/>
        <w:ind w:right="-2"/>
        <w:jc w:val="both"/>
        <w:rPr>
          <w:b/>
          <w:sz w:val="24"/>
          <w:szCs w:val="24"/>
        </w:rPr>
      </w:pPr>
      <w:r w:rsidRPr="009C228A">
        <w:rPr>
          <w:b/>
          <w:sz w:val="24"/>
          <w:szCs w:val="24"/>
        </w:rPr>
        <w:t xml:space="preserve">ACTA DE LA SESION ORDINARIA CELEBRADA POR EL AYUNTAMIENTO PLENO EL DIA </w:t>
      </w:r>
      <w:r w:rsidR="00AD515B">
        <w:rPr>
          <w:b/>
          <w:sz w:val="24"/>
          <w:szCs w:val="24"/>
        </w:rPr>
        <w:t>27 DE ABRIL</w:t>
      </w:r>
      <w:r w:rsidRPr="009C228A">
        <w:rPr>
          <w:b/>
          <w:sz w:val="24"/>
          <w:szCs w:val="24"/>
        </w:rPr>
        <w:t xml:space="preserve"> DE 2023, EN PRIMERA CONVOCATORIA</w:t>
      </w:r>
    </w:p>
    <w:p w:rsidR="008E35D2" w:rsidRPr="00E363F4" w:rsidRDefault="008E35D2" w:rsidP="008E35D2">
      <w:pPr>
        <w:suppressAutoHyphens/>
        <w:ind w:right="-2" w:firstLine="709"/>
        <w:jc w:val="both"/>
        <w:rPr>
          <w:szCs w:val="20"/>
        </w:rPr>
      </w:pPr>
    </w:p>
    <w:p w:rsidR="008E35D2" w:rsidRPr="00E363F4" w:rsidRDefault="008E35D2" w:rsidP="008E35D2">
      <w:pPr>
        <w:suppressAutoHyphens/>
        <w:ind w:right="-2" w:firstLine="709"/>
        <w:jc w:val="both"/>
      </w:pPr>
      <w:r w:rsidRPr="00E363F4">
        <w:t xml:space="preserve">En la Villa de Benalmádena, Málaga, siendo las nueve horas y </w:t>
      </w:r>
      <w:r w:rsidR="000424DC">
        <w:t xml:space="preserve">treinta </w:t>
      </w:r>
      <w:r w:rsidRPr="00E363F4">
        <w:t xml:space="preserve">minutos del día </w:t>
      </w:r>
      <w:r w:rsidR="00AD515B">
        <w:t>veintisiete de abril</w:t>
      </w:r>
      <w:r w:rsidRPr="00E363F4">
        <w:t xml:space="preserve"> de dos mil veintitrés, se reúne el Ayuntamiento Pleno, para celebrar sesión ordinaria, en primera convocatoria, presidida por el Sr. Alcalde-Presidente D. Victoriano Navas Pérez y con la asistencia de los señores Concejales Dª María Isabel Ruiz Burgos, D. Francisco Javier Marín Alcaraz, Dª Irene Díaz Ortega, D. Manuel Arroyo García, Dª Encarnación Cortés Gallardo, D. Joaquín José Villazón Aramendi, Dª María del Pilar Ramírez Márquez, D. Juan Carrillo Soriano, Dª Alicia Beatriz Laddaga Di Vincenzi, D. Sergio Jesús Torralvo Hinojosa, D. Enrique Pablo Centella Gómez, D. Salvador Jorge Rodríguez Fernández, D. Juan Antonio Lara Martín, Dª María Presentación Aguilera Crespillo,  Dª Lucía Yeves Leal, Dª María José Lara Bautista</w:t>
      </w:r>
      <w:r>
        <w:t xml:space="preserve">, </w:t>
      </w:r>
      <w:r w:rsidRPr="00E363F4">
        <w:t>D. Juan Olea Zurita, Dª Sandra Hilinger Navarro, Dª Lucia Camero Lara, Dª María Luisa Robles Salas, D. José Antonio Alcaide Ruiz, Dª Ana María Quelcutti Umbría</w:t>
      </w:r>
      <w:r>
        <w:t>,</w:t>
      </w:r>
      <w:r w:rsidRPr="00E363F4">
        <w:t xml:space="preserve"> D. Miguel Ángel Jiménez Ruiz</w:t>
      </w:r>
      <w:r>
        <w:t xml:space="preserve"> y Dª </w:t>
      </w:r>
      <w:r w:rsidR="00E037A8">
        <w:t>Julia Pilar Navarrete Bergmann,</w:t>
      </w:r>
      <w:r>
        <w:t xml:space="preserve"> </w:t>
      </w:r>
      <w:r w:rsidRPr="00E363F4">
        <w:t>asistidos del Secretario General D. J</w:t>
      </w:r>
      <w:r w:rsidR="00393615">
        <w:t>.</w:t>
      </w:r>
      <w:r w:rsidRPr="00E363F4">
        <w:t xml:space="preserve"> A</w:t>
      </w:r>
      <w:r w:rsidR="00393615">
        <w:t>.</w:t>
      </w:r>
      <w:r w:rsidRPr="00E363F4">
        <w:t xml:space="preserve"> R</w:t>
      </w:r>
      <w:r w:rsidR="00393615">
        <w:t>.</w:t>
      </w:r>
      <w:r w:rsidRPr="00E363F4">
        <w:t xml:space="preserve"> S</w:t>
      </w:r>
      <w:r w:rsidR="00393615">
        <w:t>.</w:t>
      </w:r>
      <w:r w:rsidRPr="00E363F4">
        <w:t xml:space="preserve"> y del Interventor D. </w:t>
      </w:r>
      <w:r w:rsidR="00F55BC8">
        <w:t>J</w:t>
      </w:r>
      <w:r w:rsidR="00393615">
        <w:t>.</w:t>
      </w:r>
      <w:r w:rsidR="00F55BC8">
        <w:t xml:space="preserve"> G</w:t>
      </w:r>
      <w:r w:rsidR="00393615">
        <w:t>.</w:t>
      </w:r>
      <w:r w:rsidR="00F55BC8">
        <w:t xml:space="preserve"> P</w:t>
      </w:r>
      <w:r w:rsidR="00393615">
        <w:t>.</w:t>
      </w:r>
    </w:p>
    <w:p w:rsidR="008E35D2" w:rsidRPr="00E363F4" w:rsidRDefault="008E35D2" w:rsidP="008E35D2">
      <w:pPr>
        <w:suppressAutoHyphens/>
        <w:ind w:right="-2" w:firstLine="709"/>
        <w:jc w:val="both"/>
      </w:pPr>
    </w:p>
    <w:p w:rsidR="008E35D2" w:rsidRDefault="008E35D2" w:rsidP="008E35D2">
      <w:pPr>
        <w:suppressAutoHyphens/>
        <w:ind w:right="-2" w:firstLine="708"/>
        <w:jc w:val="both"/>
        <w:rPr>
          <w:szCs w:val="20"/>
        </w:rPr>
      </w:pPr>
      <w:r w:rsidRPr="00E363F4">
        <w:rPr>
          <w:szCs w:val="20"/>
        </w:rPr>
        <w:t>Por la Presidencia se declara abierta la sesión, pasándose seguidamente a tratar los asuntos que figuran en el orden del día de la convocatoria, quedando formalmente constituido, con quórum superior a 1/3 de sus componentes, conforme al artículo 90 del Real Decreto 2568/86.</w:t>
      </w:r>
    </w:p>
    <w:p w:rsidR="00D0697A" w:rsidRDefault="00D0697A" w:rsidP="008E35D2">
      <w:pPr>
        <w:suppressAutoHyphens/>
        <w:ind w:right="-2" w:firstLine="708"/>
        <w:jc w:val="both"/>
        <w:rPr>
          <w:szCs w:val="20"/>
        </w:rPr>
      </w:pPr>
    </w:p>
    <w:p w:rsidR="000E79F6" w:rsidRDefault="000E79F6" w:rsidP="008E35D2">
      <w:pPr>
        <w:suppressAutoHyphens/>
        <w:ind w:right="-2" w:firstLine="708"/>
        <w:jc w:val="both"/>
        <w:rPr>
          <w:b/>
          <w:bCs/>
        </w:rPr>
      </w:pPr>
      <w:r w:rsidRPr="003D588E">
        <w:rPr>
          <w:b/>
          <w:bCs/>
        </w:rPr>
        <w:t xml:space="preserve">Se producen las siguientes intervenciones: </w:t>
      </w:r>
      <w:hyperlink r:id="rId8" w:history="1">
        <w:r>
          <w:rPr>
            <w:rStyle w:val="Hipervnculo"/>
            <w:b/>
            <w:bCs/>
          </w:rPr>
          <w:t xml:space="preserve">Enlace intervenciones </w:t>
        </w:r>
      </w:hyperlink>
    </w:p>
    <w:p w:rsidR="000E79F6" w:rsidRDefault="000E79F6" w:rsidP="008E35D2">
      <w:pPr>
        <w:suppressAutoHyphens/>
        <w:ind w:right="-2" w:firstLine="708"/>
        <w:jc w:val="both"/>
        <w:rPr>
          <w:szCs w:val="20"/>
        </w:rPr>
      </w:pPr>
    </w:p>
    <w:p w:rsidR="008E35D2" w:rsidRPr="009C228A" w:rsidRDefault="008E35D2" w:rsidP="008E35D2">
      <w:pPr>
        <w:pStyle w:val="Textoindependiente2"/>
        <w:spacing w:after="0" w:line="240" w:lineRule="auto"/>
        <w:ind w:right="-2"/>
        <w:jc w:val="both"/>
        <w:rPr>
          <w:b/>
          <w:sz w:val="24"/>
          <w:szCs w:val="24"/>
        </w:rPr>
      </w:pPr>
      <w:r w:rsidRPr="009C228A">
        <w:rPr>
          <w:b/>
          <w:sz w:val="24"/>
          <w:szCs w:val="24"/>
        </w:rPr>
        <w:t xml:space="preserve">1º.- </w:t>
      </w:r>
      <w:r w:rsidRPr="009C228A">
        <w:rPr>
          <w:b/>
          <w:sz w:val="24"/>
          <w:szCs w:val="24"/>
          <w:u w:val="single"/>
        </w:rPr>
        <w:t xml:space="preserve">Aprobación </w:t>
      </w:r>
      <w:r w:rsidR="00F55BC8">
        <w:rPr>
          <w:b/>
          <w:sz w:val="24"/>
          <w:szCs w:val="24"/>
          <w:u w:val="single"/>
        </w:rPr>
        <w:t>de</w:t>
      </w:r>
      <w:r w:rsidR="00AD515B">
        <w:rPr>
          <w:b/>
          <w:sz w:val="24"/>
          <w:szCs w:val="24"/>
          <w:u w:val="single"/>
        </w:rPr>
        <w:t xml:space="preserve"> </w:t>
      </w:r>
      <w:r w:rsidR="00F55BC8">
        <w:rPr>
          <w:b/>
          <w:sz w:val="24"/>
          <w:szCs w:val="24"/>
          <w:u w:val="single"/>
        </w:rPr>
        <w:t>l</w:t>
      </w:r>
      <w:r w:rsidR="00AD515B">
        <w:rPr>
          <w:b/>
          <w:sz w:val="24"/>
          <w:szCs w:val="24"/>
          <w:u w:val="single"/>
        </w:rPr>
        <w:t>as</w:t>
      </w:r>
      <w:r w:rsidR="00F55BC8">
        <w:rPr>
          <w:b/>
          <w:sz w:val="24"/>
          <w:szCs w:val="24"/>
          <w:u w:val="single"/>
        </w:rPr>
        <w:t xml:space="preserve"> acta</w:t>
      </w:r>
      <w:r w:rsidR="00AD515B">
        <w:rPr>
          <w:b/>
          <w:sz w:val="24"/>
          <w:szCs w:val="24"/>
          <w:u w:val="single"/>
        </w:rPr>
        <w:t>s</w:t>
      </w:r>
      <w:r w:rsidR="00F55BC8">
        <w:rPr>
          <w:b/>
          <w:sz w:val="24"/>
          <w:szCs w:val="24"/>
          <w:u w:val="single"/>
        </w:rPr>
        <w:t xml:space="preserve"> de la</w:t>
      </w:r>
      <w:r w:rsidR="00AD515B">
        <w:rPr>
          <w:b/>
          <w:sz w:val="24"/>
          <w:szCs w:val="24"/>
          <w:u w:val="single"/>
        </w:rPr>
        <w:t>s</w:t>
      </w:r>
      <w:r w:rsidR="00F55BC8">
        <w:rPr>
          <w:b/>
          <w:sz w:val="24"/>
          <w:szCs w:val="24"/>
          <w:u w:val="single"/>
        </w:rPr>
        <w:t xml:space="preserve"> sesi</w:t>
      </w:r>
      <w:r w:rsidR="00AD515B">
        <w:rPr>
          <w:b/>
          <w:sz w:val="24"/>
          <w:szCs w:val="24"/>
          <w:u w:val="single"/>
        </w:rPr>
        <w:t>ones</w:t>
      </w:r>
      <w:r w:rsidR="00F55BC8">
        <w:rPr>
          <w:b/>
          <w:sz w:val="24"/>
          <w:szCs w:val="24"/>
          <w:u w:val="single"/>
        </w:rPr>
        <w:t xml:space="preserve"> plenaria</w:t>
      </w:r>
      <w:r w:rsidR="00AD515B">
        <w:rPr>
          <w:b/>
          <w:sz w:val="24"/>
          <w:szCs w:val="24"/>
          <w:u w:val="single"/>
        </w:rPr>
        <w:t>s</w:t>
      </w:r>
      <w:r w:rsidR="00F55BC8">
        <w:rPr>
          <w:b/>
          <w:sz w:val="24"/>
          <w:szCs w:val="24"/>
          <w:u w:val="single"/>
        </w:rPr>
        <w:t xml:space="preserve"> O</w:t>
      </w:r>
      <w:r w:rsidRPr="009C228A">
        <w:rPr>
          <w:b/>
          <w:sz w:val="24"/>
          <w:szCs w:val="24"/>
          <w:u w:val="single"/>
        </w:rPr>
        <w:t>rdinaria</w:t>
      </w:r>
      <w:r w:rsidR="00AD515B">
        <w:rPr>
          <w:b/>
          <w:sz w:val="24"/>
          <w:szCs w:val="24"/>
          <w:u w:val="single"/>
        </w:rPr>
        <w:t xml:space="preserve"> y Extraordinaria de fechas 30 de marzo y 13 de abril </w:t>
      </w:r>
      <w:r w:rsidRPr="009C228A">
        <w:rPr>
          <w:b/>
          <w:sz w:val="24"/>
          <w:szCs w:val="24"/>
          <w:u w:val="single"/>
        </w:rPr>
        <w:t>de 2023</w:t>
      </w:r>
      <w:r w:rsidR="00AD515B">
        <w:rPr>
          <w:b/>
          <w:sz w:val="24"/>
          <w:szCs w:val="24"/>
          <w:u w:val="single"/>
        </w:rPr>
        <w:t>, respectivamente</w:t>
      </w:r>
      <w:r w:rsidRPr="009C228A">
        <w:rPr>
          <w:b/>
          <w:sz w:val="24"/>
          <w:szCs w:val="24"/>
          <w:u w:val="single"/>
        </w:rPr>
        <w:t>.</w:t>
      </w:r>
    </w:p>
    <w:p w:rsidR="008E35D2" w:rsidRPr="00E363F4" w:rsidRDefault="008E35D2" w:rsidP="008E35D2">
      <w:pPr>
        <w:suppressAutoHyphens/>
        <w:ind w:right="-2" w:firstLine="709"/>
        <w:jc w:val="both"/>
        <w:rPr>
          <w:b/>
          <w:bCs/>
        </w:rPr>
      </w:pPr>
    </w:p>
    <w:p w:rsidR="008E35D2" w:rsidRPr="00E363F4" w:rsidRDefault="008E35D2" w:rsidP="008E35D2">
      <w:pPr>
        <w:ind w:right="-2" w:firstLine="720"/>
        <w:jc w:val="both"/>
        <w:rPr>
          <w:b/>
        </w:rPr>
      </w:pPr>
      <w:r w:rsidRPr="00E363F4">
        <w:rPr>
          <w:b/>
          <w:lang w:val="es-ES_tradnl"/>
        </w:rPr>
        <w:t>El Pleno por unanimidad de los 25 miembros presentes</w:t>
      </w:r>
      <w:r w:rsidRPr="00E363F4">
        <w:rPr>
          <w:b/>
        </w:rPr>
        <w:t xml:space="preserve"> (11, 2, 7, 3</w:t>
      </w:r>
      <w:r>
        <w:rPr>
          <w:b/>
        </w:rPr>
        <w:t>, 1 y 1</w:t>
      </w:r>
      <w:r w:rsidRPr="00E363F4">
        <w:rPr>
          <w:b/>
        </w:rPr>
        <w:t>, de los Grupos PSOE-A, IU Andalucí</w:t>
      </w:r>
      <w:r>
        <w:rPr>
          <w:b/>
        </w:rPr>
        <w:t>a, Partido Popular, Ciudadanos,</w:t>
      </w:r>
      <w:r w:rsidRPr="00E363F4">
        <w:rPr>
          <w:b/>
        </w:rPr>
        <w:t xml:space="preserve"> VOX</w:t>
      </w:r>
      <w:r>
        <w:rPr>
          <w:b/>
        </w:rPr>
        <w:t xml:space="preserve"> y Miembro no adscrito Sra. Navarrete Bergmann</w:t>
      </w:r>
      <w:r w:rsidRPr="00E363F4">
        <w:rPr>
          <w:b/>
        </w:rPr>
        <w:t xml:space="preserve">), </w:t>
      </w:r>
      <w:r w:rsidRPr="00E363F4">
        <w:rPr>
          <w:b/>
          <w:lang w:val="es-ES_tradnl"/>
        </w:rPr>
        <w:t xml:space="preserve">de los 25 que de derecho lo integran, </w:t>
      </w:r>
      <w:r w:rsidRPr="00E363F4">
        <w:rPr>
          <w:b/>
        </w:rPr>
        <w:t>acuerda aprobar</w:t>
      </w:r>
      <w:r w:rsidR="00F55BC8">
        <w:rPr>
          <w:b/>
        </w:rPr>
        <w:t xml:space="preserve"> </w:t>
      </w:r>
      <w:r w:rsidR="00AD515B">
        <w:rPr>
          <w:b/>
        </w:rPr>
        <w:t>las actas</w:t>
      </w:r>
      <w:r w:rsidR="00F55BC8">
        <w:rPr>
          <w:b/>
        </w:rPr>
        <w:t xml:space="preserve"> de la</w:t>
      </w:r>
      <w:r w:rsidR="00AD515B">
        <w:rPr>
          <w:b/>
        </w:rPr>
        <w:t>s</w:t>
      </w:r>
      <w:r w:rsidR="00F55BC8">
        <w:rPr>
          <w:b/>
        </w:rPr>
        <w:t xml:space="preserve"> sesi</w:t>
      </w:r>
      <w:r w:rsidR="00AD515B">
        <w:rPr>
          <w:b/>
        </w:rPr>
        <w:t>ones</w:t>
      </w:r>
      <w:r w:rsidR="00F55BC8">
        <w:rPr>
          <w:b/>
        </w:rPr>
        <w:t xml:space="preserve"> plenaria</w:t>
      </w:r>
      <w:r w:rsidR="00AD515B">
        <w:rPr>
          <w:b/>
        </w:rPr>
        <w:t>s</w:t>
      </w:r>
      <w:r w:rsidR="00F55BC8">
        <w:rPr>
          <w:b/>
        </w:rPr>
        <w:t xml:space="preserve"> O</w:t>
      </w:r>
      <w:r w:rsidRPr="00E363F4">
        <w:rPr>
          <w:b/>
        </w:rPr>
        <w:t xml:space="preserve">rdinaria </w:t>
      </w:r>
      <w:r w:rsidR="00AD515B">
        <w:rPr>
          <w:b/>
        </w:rPr>
        <w:t xml:space="preserve">y Extraordinaria </w:t>
      </w:r>
      <w:r w:rsidRPr="00E363F4">
        <w:rPr>
          <w:b/>
        </w:rPr>
        <w:t>de fecha</w:t>
      </w:r>
      <w:r w:rsidR="00AD515B">
        <w:rPr>
          <w:b/>
        </w:rPr>
        <w:t>s</w:t>
      </w:r>
      <w:r w:rsidRPr="00E363F4">
        <w:rPr>
          <w:b/>
        </w:rPr>
        <w:t xml:space="preserve"> </w:t>
      </w:r>
      <w:r w:rsidR="00AD515B">
        <w:rPr>
          <w:b/>
        </w:rPr>
        <w:t>30 de marzo y 13 de abril de 20</w:t>
      </w:r>
      <w:r w:rsidR="001A4796">
        <w:rPr>
          <w:b/>
        </w:rPr>
        <w:t>23</w:t>
      </w:r>
      <w:r w:rsidR="00AD515B">
        <w:rPr>
          <w:b/>
        </w:rPr>
        <w:t>, respectivamente</w:t>
      </w:r>
      <w:r w:rsidRPr="00E363F4">
        <w:rPr>
          <w:b/>
        </w:rPr>
        <w:t>.</w:t>
      </w:r>
    </w:p>
    <w:p w:rsidR="008E35D2" w:rsidRPr="00E363F4" w:rsidRDefault="008E35D2" w:rsidP="008E35D2">
      <w:pPr>
        <w:suppressAutoHyphens/>
        <w:jc w:val="both"/>
        <w:rPr>
          <w:b/>
          <w:lang w:val="es-ES_tradnl"/>
        </w:rPr>
      </w:pPr>
    </w:p>
    <w:p w:rsidR="008E35D2" w:rsidRPr="009C228A" w:rsidRDefault="008E35D2" w:rsidP="008E35D2">
      <w:pPr>
        <w:suppressAutoHyphens/>
        <w:jc w:val="both"/>
        <w:rPr>
          <w:b/>
          <w:sz w:val="24"/>
          <w:szCs w:val="24"/>
          <w:lang w:val="es-ES_tradnl"/>
        </w:rPr>
      </w:pPr>
      <w:r w:rsidRPr="009C228A">
        <w:rPr>
          <w:b/>
          <w:sz w:val="24"/>
          <w:szCs w:val="24"/>
          <w:lang w:val="es-ES_tradnl"/>
        </w:rPr>
        <w:t xml:space="preserve">2º.- </w:t>
      </w:r>
      <w:r w:rsidR="00AD515B">
        <w:rPr>
          <w:b/>
          <w:sz w:val="24"/>
          <w:szCs w:val="24"/>
          <w:u w:val="single"/>
          <w:lang w:val="es-ES_tradnl"/>
        </w:rPr>
        <w:t>Aprobación de la Modificación del Plan Estratégico de Subvenciones 2023 por rectificación de importes en líneas de subvención a las AMPAS, Ateneo, Más Madera, Coral, Watoto Upendo y Ayuda urgente a África</w:t>
      </w:r>
      <w:r w:rsidR="00050EF7">
        <w:rPr>
          <w:b/>
          <w:sz w:val="24"/>
          <w:szCs w:val="24"/>
          <w:u w:val="single"/>
          <w:lang w:val="es-ES_tradnl"/>
        </w:rPr>
        <w:t>.</w:t>
      </w:r>
      <w:r w:rsidRPr="009C228A">
        <w:rPr>
          <w:b/>
          <w:sz w:val="24"/>
          <w:szCs w:val="24"/>
          <w:lang w:val="es-ES_tradnl"/>
        </w:rPr>
        <w:t xml:space="preserve"> </w:t>
      </w:r>
    </w:p>
    <w:p w:rsidR="008E35D2" w:rsidRPr="00E363F4" w:rsidRDefault="008E35D2" w:rsidP="008E35D2">
      <w:pPr>
        <w:suppressAutoHyphens/>
        <w:jc w:val="both"/>
        <w:rPr>
          <w:b/>
          <w:lang w:val="es-ES_tradnl"/>
        </w:rPr>
      </w:pPr>
    </w:p>
    <w:p w:rsidR="00F55BC8" w:rsidRDefault="008E35D2" w:rsidP="008E35D2">
      <w:pPr>
        <w:suppressAutoHyphens/>
        <w:ind w:firstLine="708"/>
        <w:jc w:val="both"/>
        <w:rPr>
          <w:lang w:val="es-ES_tradnl"/>
        </w:rPr>
      </w:pPr>
      <w:r>
        <w:rPr>
          <w:lang w:val="es-ES_tradnl"/>
        </w:rPr>
        <w:t>Dado cuenta por el</w:t>
      </w:r>
      <w:r w:rsidRPr="00E363F4">
        <w:rPr>
          <w:lang w:val="es-ES_tradnl"/>
        </w:rPr>
        <w:t xml:space="preserve"> Secretario </w:t>
      </w:r>
      <w:r>
        <w:rPr>
          <w:lang w:val="es-ES_tradnl"/>
        </w:rPr>
        <w:t>del</w:t>
      </w:r>
      <w:r w:rsidRPr="00E363F4">
        <w:rPr>
          <w:lang w:val="es-ES_tradnl"/>
        </w:rPr>
        <w:t xml:space="preserve"> dictamen </w:t>
      </w:r>
      <w:r>
        <w:rPr>
          <w:lang w:val="es-ES_tradnl"/>
        </w:rPr>
        <w:t xml:space="preserve">que se transcribe </w:t>
      </w:r>
      <w:r w:rsidRPr="00E363F4">
        <w:rPr>
          <w:lang w:val="es-ES_tradnl"/>
        </w:rPr>
        <w:t xml:space="preserve">de la Comisión Informativa </w:t>
      </w:r>
      <w:r>
        <w:rPr>
          <w:lang w:val="es-ES_tradnl"/>
        </w:rPr>
        <w:t>Económico-Administrativa</w:t>
      </w:r>
      <w:r w:rsidRPr="00E363F4">
        <w:rPr>
          <w:lang w:val="es-ES_tradnl"/>
        </w:rPr>
        <w:t xml:space="preserve"> celebrada el día </w:t>
      </w:r>
      <w:r w:rsidR="00AD515B">
        <w:rPr>
          <w:lang w:val="es-ES_tradnl"/>
        </w:rPr>
        <w:t>20 de abril</w:t>
      </w:r>
      <w:r>
        <w:rPr>
          <w:lang w:val="es-ES_tradnl"/>
        </w:rPr>
        <w:t xml:space="preserve"> de 2023.</w:t>
      </w:r>
      <w:r w:rsidR="00EB4049">
        <w:rPr>
          <w:lang w:val="es-ES_tradnl"/>
        </w:rPr>
        <w:t xml:space="preserve"> </w:t>
      </w:r>
      <w:r w:rsidR="007F5BA7">
        <w:rPr>
          <w:lang w:val="es-ES_tradnl"/>
        </w:rPr>
        <w:t xml:space="preserve">El </w:t>
      </w:r>
      <w:r w:rsidR="007F5BA7" w:rsidRPr="00542E0F">
        <w:rPr>
          <w:b/>
          <w:lang w:val="es-ES_tradnl"/>
        </w:rPr>
        <w:t>Sr. Centella Gómez</w:t>
      </w:r>
      <w:r w:rsidR="007F5BA7">
        <w:rPr>
          <w:lang w:val="es-ES_tradnl"/>
        </w:rPr>
        <w:t xml:space="preserve">, Concejal Delegado de Cultura, explica que el cambio tiene que ver con el acuerdo alcanzado </w:t>
      </w:r>
      <w:r w:rsidR="00EA21E6">
        <w:rPr>
          <w:lang w:val="es-ES_tradnl"/>
        </w:rPr>
        <w:t>en la mesa con personas con otras capacidades de intentar que los Campamentos de Verano que realizan los Centros Públicos Educativos tengan “personal sombra” para que los chicos/as con otras capacidades puedan asistir</w:t>
      </w:r>
      <w:r w:rsidR="007F5BA7">
        <w:rPr>
          <w:lang w:val="es-ES_tradnl"/>
        </w:rPr>
        <w:t xml:space="preserve">. </w:t>
      </w:r>
      <w:r w:rsidR="00EA21E6">
        <w:rPr>
          <w:lang w:val="es-ES_tradnl"/>
        </w:rPr>
        <w:t xml:space="preserve">Tenemos las dos ayudas de solidaridad </w:t>
      </w:r>
      <w:r w:rsidR="00EA21E6">
        <w:rPr>
          <w:lang w:val="es-ES_tradnl"/>
        </w:rPr>
        <w:lastRenderedPageBreak/>
        <w:t>internacional que se plantearon en el Pleno y que vimos en la Junta de Portavoces y un pequeño retoque en cuanto al Cine Club Más Madera,</w:t>
      </w:r>
      <w:r w:rsidR="007F5BA7">
        <w:rPr>
          <w:lang w:val="es-ES_tradnl"/>
        </w:rPr>
        <w:t xml:space="preserve"> Coral y</w:t>
      </w:r>
      <w:r w:rsidR="00EA21E6">
        <w:rPr>
          <w:lang w:val="es-ES_tradnl"/>
        </w:rPr>
        <w:t xml:space="preserve"> Ateneo</w:t>
      </w:r>
      <w:r w:rsidR="007F5BA7">
        <w:rPr>
          <w:lang w:val="es-ES_tradnl"/>
        </w:rPr>
        <w:t>.</w:t>
      </w:r>
    </w:p>
    <w:p w:rsidR="00AD515B" w:rsidRDefault="00AD515B" w:rsidP="008E35D2">
      <w:pPr>
        <w:suppressAutoHyphens/>
        <w:ind w:firstLine="708"/>
        <w:jc w:val="both"/>
        <w:rPr>
          <w:lang w:val="es-ES_tradnl"/>
        </w:rPr>
      </w:pPr>
    </w:p>
    <w:p w:rsidR="00AD515B" w:rsidRPr="00AD515B" w:rsidRDefault="00AD515B" w:rsidP="00AD515B">
      <w:pPr>
        <w:suppressAutoHyphens/>
        <w:ind w:right="-1"/>
        <w:jc w:val="both"/>
        <w:rPr>
          <w:rFonts w:cs="Tele-GroteskNor"/>
          <w:b/>
          <w:sz w:val="20"/>
          <w:szCs w:val="20"/>
          <w:lang w:eastAsia="ar-SA"/>
        </w:rPr>
      </w:pPr>
      <w:r>
        <w:rPr>
          <w:rFonts w:cs="Tele-GroteskNor"/>
          <w:b/>
          <w:sz w:val="20"/>
          <w:szCs w:val="20"/>
          <w:lang w:eastAsia="ar-SA"/>
        </w:rPr>
        <w:t>“</w:t>
      </w:r>
      <w:r w:rsidRPr="00AD515B">
        <w:rPr>
          <w:rFonts w:cs="Tele-GroteskNor"/>
          <w:b/>
          <w:sz w:val="20"/>
          <w:szCs w:val="20"/>
          <w:lang w:eastAsia="ar-SA"/>
        </w:rPr>
        <w:t>MODIFICACIÓN PLAN ESTRATÉGICO DE SUBVENCIONES 2023 POR RECTIFICACIÓN DE IMPORTES EN LÍNEAS DE SUBVENCIÓN A LAS AMPAS, ATENEO, MÁS MADERA, CORAL, WATOTOT Y AYUDA URGENTE A ÁFRICA</w:t>
      </w:r>
    </w:p>
    <w:p w:rsidR="00AD515B" w:rsidRPr="00AD515B" w:rsidRDefault="00AD515B" w:rsidP="00AD515B">
      <w:pPr>
        <w:suppressAutoHyphens/>
        <w:ind w:right="-1"/>
        <w:jc w:val="both"/>
        <w:rPr>
          <w:rFonts w:cs="Tele-GroteskNor"/>
          <w:b/>
          <w:sz w:val="20"/>
          <w:szCs w:val="20"/>
          <w:lang w:eastAsia="ar-SA"/>
        </w:rPr>
      </w:pPr>
    </w:p>
    <w:p w:rsidR="00AD515B" w:rsidRPr="00AD515B" w:rsidRDefault="00AD515B" w:rsidP="00AD515B">
      <w:pPr>
        <w:suppressAutoHyphens/>
        <w:ind w:right="-1"/>
        <w:jc w:val="both"/>
        <w:rPr>
          <w:rFonts w:cs="Tele-GroteskNor"/>
          <w:sz w:val="20"/>
          <w:szCs w:val="20"/>
          <w:lang w:eastAsia="ar-SA"/>
        </w:rPr>
      </w:pPr>
      <w:r w:rsidRPr="00AD515B">
        <w:rPr>
          <w:rFonts w:cs="Tele-GroteskNor"/>
          <w:sz w:val="20"/>
          <w:szCs w:val="20"/>
          <w:lang w:eastAsia="ar-SA"/>
        </w:rPr>
        <w:t>Se da cuenta por el Secretario de las siguientes propuestas:</w:t>
      </w:r>
    </w:p>
    <w:p w:rsidR="00AD515B" w:rsidRPr="00AD515B" w:rsidRDefault="00AD515B" w:rsidP="00AD515B">
      <w:pPr>
        <w:tabs>
          <w:tab w:val="center" w:pos="2577"/>
          <w:tab w:val="center" w:pos="4183"/>
          <w:tab w:val="center" w:pos="5628"/>
          <w:tab w:val="center" w:pos="7184"/>
          <w:tab w:val="center" w:pos="7655"/>
        </w:tabs>
        <w:ind w:right="-1"/>
        <w:rPr>
          <w:rFonts w:eastAsia="Calibri" w:cs="Calibri"/>
          <w:b/>
          <w:sz w:val="20"/>
          <w:szCs w:val="20"/>
        </w:rPr>
      </w:pPr>
    </w:p>
    <w:p w:rsidR="00AD515B" w:rsidRDefault="00AD515B" w:rsidP="00AD515B">
      <w:pPr>
        <w:tabs>
          <w:tab w:val="center" w:pos="2577"/>
          <w:tab w:val="center" w:pos="4183"/>
          <w:tab w:val="center" w:pos="5628"/>
          <w:tab w:val="center" w:pos="7184"/>
          <w:tab w:val="center" w:pos="7655"/>
        </w:tabs>
        <w:ind w:right="-1"/>
        <w:jc w:val="both"/>
        <w:rPr>
          <w:rFonts w:eastAsia="Calibri" w:cs="Calibri"/>
          <w:b/>
          <w:sz w:val="20"/>
          <w:szCs w:val="20"/>
        </w:rPr>
      </w:pPr>
      <w:r w:rsidRPr="00AD515B">
        <w:rPr>
          <w:rFonts w:eastAsia="Calibri" w:cs="Calibri"/>
          <w:b/>
          <w:sz w:val="20"/>
          <w:szCs w:val="20"/>
        </w:rPr>
        <w:t xml:space="preserve">MODIFICACIÓN </w:t>
      </w:r>
      <w:r w:rsidRPr="00AD515B">
        <w:rPr>
          <w:rFonts w:eastAsia="Calibri" w:cs="Calibri"/>
          <w:b/>
          <w:sz w:val="20"/>
          <w:szCs w:val="20"/>
        </w:rPr>
        <w:tab/>
        <w:t xml:space="preserve">PLAN ESTRATÉGICO DE </w:t>
      </w:r>
      <w:r w:rsidRPr="00AD515B">
        <w:rPr>
          <w:rFonts w:eastAsia="Calibri" w:cs="Calibri"/>
          <w:b/>
          <w:sz w:val="20"/>
          <w:szCs w:val="20"/>
        </w:rPr>
        <w:tab/>
        <w:t>SUBVENCIONES DEL AYUNTAMIENTO DE BENALMÁDENA 2023 POR RECTIFICACIÓN DE IMPORTES EN LÍNEAS DE SUBVENCIÓN</w:t>
      </w:r>
    </w:p>
    <w:p w:rsidR="00AD515B" w:rsidRPr="00AD515B" w:rsidRDefault="00AD515B" w:rsidP="00AD515B">
      <w:pPr>
        <w:tabs>
          <w:tab w:val="center" w:pos="2577"/>
          <w:tab w:val="center" w:pos="4183"/>
          <w:tab w:val="center" w:pos="5628"/>
          <w:tab w:val="center" w:pos="7184"/>
          <w:tab w:val="center" w:pos="7655"/>
        </w:tabs>
        <w:ind w:right="-1"/>
        <w:jc w:val="both"/>
        <w:rPr>
          <w:sz w:val="20"/>
          <w:szCs w:val="20"/>
        </w:rPr>
      </w:pPr>
    </w:p>
    <w:p w:rsidR="00AD515B" w:rsidRDefault="00AD515B" w:rsidP="00AD515B">
      <w:pPr>
        <w:tabs>
          <w:tab w:val="center" w:pos="7655"/>
        </w:tabs>
        <w:ind w:right="-1"/>
        <w:jc w:val="both"/>
        <w:rPr>
          <w:rFonts w:eastAsia="Calibri" w:cs="Calibri"/>
          <w:b/>
          <w:sz w:val="20"/>
          <w:szCs w:val="20"/>
        </w:rPr>
      </w:pPr>
      <w:r w:rsidRPr="00AD515B">
        <w:rPr>
          <w:rFonts w:eastAsia="Calibri" w:cs="Calibri"/>
          <w:b/>
          <w:sz w:val="20"/>
          <w:szCs w:val="20"/>
        </w:rPr>
        <w:t>ANTECEDENTES</w:t>
      </w:r>
    </w:p>
    <w:p w:rsidR="00AD515B" w:rsidRPr="00AD515B" w:rsidRDefault="00AD515B" w:rsidP="00AD515B">
      <w:pPr>
        <w:tabs>
          <w:tab w:val="center" w:pos="7655"/>
        </w:tabs>
        <w:ind w:right="-1"/>
        <w:jc w:val="both"/>
        <w:rPr>
          <w:sz w:val="20"/>
          <w:szCs w:val="20"/>
        </w:rPr>
      </w:pPr>
    </w:p>
    <w:p w:rsidR="00AD515B" w:rsidRDefault="00AD515B" w:rsidP="00AD515B">
      <w:pPr>
        <w:tabs>
          <w:tab w:val="center" w:pos="7655"/>
        </w:tabs>
        <w:ind w:right="-1"/>
        <w:jc w:val="both"/>
        <w:rPr>
          <w:sz w:val="20"/>
          <w:szCs w:val="20"/>
        </w:rPr>
      </w:pPr>
      <w:r w:rsidRPr="00AD515B">
        <w:rPr>
          <w:rFonts w:eastAsia="Calibri" w:cs="Calibri"/>
          <w:b/>
          <w:sz w:val="20"/>
          <w:szCs w:val="20"/>
        </w:rPr>
        <w:t>Primero.-</w:t>
      </w:r>
      <w:r w:rsidRPr="00AD515B">
        <w:rPr>
          <w:sz w:val="20"/>
          <w:szCs w:val="20"/>
        </w:rPr>
        <w:t xml:space="preserve"> La Ley 38/2003, General de Subvenciones en su artículo 8.1, obliga a las instituciones, entre ellas a los Ayuntamientos que pretendan otorgar subvenciones, a elaborar y aprobar un Plan Estratégico de Subvenciones, el cual deberá recoger todas las subvenciones concedidas en este Ayuntamiento, tanto aquellas cuya concesión sea en régimen de concurrencia competitiva como las concedidas de forma directa por razones de interés público, social, económico o humanitario, siendo elaborado el presente Plan Estratégico, con la participación de todas las Áreas, Centros de Gestión y Unidades Administrativas responsables de la gestión de subvenciones, el cual fue aprobado en Pleno Ordinario del 23 de diciembre de 2021.</w:t>
      </w:r>
    </w:p>
    <w:p w:rsidR="00AD515B" w:rsidRPr="00AD515B" w:rsidRDefault="00AD515B" w:rsidP="00AD515B">
      <w:pPr>
        <w:tabs>
          <w:tab w:val="center" w:pos="7655"/>
        </w:tabs>
        <w:ind w:right="-1"/>
        <w:jc w:val="both"/>
        <w:rPr>
          <w:sz w:val="20"/>
          <w:szCs w:val="20"/>
        </w:rPr>
      </w:pPr>
    </w:p>
    <w:p w:rsidR="00AD515B" w:rsidRDefault="00AD515B" w:rsidP="00AD515B">
      <w:pPr>
        <w:tabs>
          <w:tab w:val="center" w:pos="1698"/>
          <w:tab w:val="center" w:pos="2450"/>
          <w:tab w:val="center" w:pos="3163"/>
          <w:tab w:val="center" w:pos="3837"/>
          <w:tab w:val="center" w:pos="4550"/>
          <w:tab w:val="center" w:pos="5625"/>
          <w:tab w:val="center" w:pos="7131"/>
          <w:tab w:val="center" w:pos="7655"/>
          <w:tab w:val="center" w:pos="8371"/>
          <w:tab w:val="right" w:pos="9375"/>
        </w:tabs>
        <w:ind w:right="-1"/>
        <w:jc w:val="both"/>
        <w:rPr>
          <w:sz w:val="20"/>
          <w:szCs w:val="20"/>
        </w:rPr>
      </w:pPr>
      <w:r w:rsidRPr="00AD515B">
        <w:rPr>
          <w:rFonts w:eastAsia="Calibri" w:cs="Calibri"/>
          <w:b/>
          <w:sz w:val="20"/>
          <w:szCs w:val="20"/>
        </w:rPr>
        <w:t>Segundo.</w:t>
      </w:r>
      <w:r w:rsidRPr="00AD515B">
        <w:rPr>
          <w:sz w:val="20"/>
          <w:szCs w:val="20"/>
        </w:rPr>
        <w:t xml:space="preserve">- Se anula la línea de </w:t>
      </w:r>
      <w:r w:rsidRPr="00AD515B">
        <w:rPr>
          <w:sz w:val="20"/>
          <w:szCs w:val="20"/>
        </w:rPr>
        <w:tab/>
        <w:t xml:space="preserve">subvención </w:t>
      </w:r>
      <w:r w:rsidRPr="00AD515B">
        <w:rPr>
          <w:sz w:val="20"/>
          <w:szCs w:val="20"/>
        </w:rPr>
        <w:tab/>
      </w:r>
      <w:r w:rsidRPr="00AD515B">
        <w:rPr>
          <w:rFonts w:eastAsia="Calibri" w:cs="Calibri"/>
          <w:b/>
          <w:sz w:val="20"/>
          <w:szCs w:val="20"/>
        </w:rPr>
        <w:t xml:space="preserve">“ATENEO LIBRE </w:t>
      </w:r>
      <w:r w:rsidRPr="00AD515B">
        <w:rPr>
          <w:rFonts w:eastAsia="Calibri" w:cs="Calibri"/>
          <w:b/>
          <w:sz w:val="20"/>
          <w:szCs w:val="20"/>
        </w:rPr>
        <w:tab/>
        <w:t>DE</w:t>
      </w:r>
      <w:r>
        <w:rPr>
          <w:rFonts w:eastAsia="Calibri" w:cs="Calibri"/>
          <w:b/>
          <w:sz w:val="20"/>
          <w:szCs w:val="20"/>
        </w:rPr>
        <w:t xml:space="preserve"> </w:t>
      </w:r>
      <w:r w:rsidRPr="00AD515B">
        <w:rPr>
          <w:rFonts w:eastAsia="Calibri" w:cs="Calibri"/>
          <w:b/>
          <w:sz w:val="20"/>
          <w:szCs w:val="20"/>
        </w:rPr>
        <w:t>BENALMÁDENA”</w:t>
      </w:r>
      <w:r w:rsidRPr="00AD515B">
        <w:rPr>
          <w:sz w:val="20"/>
          <w:szCs w:val="20"/>
        </w:rPr>
        <w:t>, por importe de 4.000 €, por renuncia de la Entidad a la misma.</w:t>
      </w:r>
    </w:p>
    <w:p w:rsidR="00AD515B" w:rsidRPr="00AD515B" w:rsidRDefault="00AD515B" w:rsidP="00AD515B">
      <w:pPr>
        <w:tabs>
          <w:tab w:val="center" w:pos="1698"/>
          <w:tab w:val="center" w:pos="2450"/>
          <w:tab w:val="center" w:pos="3163"/>
          <w:tab w:val="center" w:pos="3837"/>
          <w:tab w:val="center" w:pos="4550"/>
          <w:tab w:val="center" w:pos="5625"/>
          <w:tab w:val="center" w:pos="7131"/>
          <w:tab w:val="center" w:pos="7655"/>
          <w:tab w:val="center" w:pos="8371"/>
          <w:tab w:val="right" w:pos="9375"/>
        </w:tabs>
        <w:ind w:right="-1"/>
        <w:jc w:val="both"/>
        <w:rPr>
          <w:sz w:val="20"/>
          <w:szCs w:val="20"/>
        </w:rPr>
      </w:pPr>
    </w:p>
    <w:p w:rsidR="00AD515B" w:rsidRDefault="00AD515B" w:rsidP="00AD515B">
      <w:pPr>
        <w:tabs>
          <w:tab w:val="center" w:pos="7655"/>
        </w:tabs>
        <w:ind w:right="-1"/>
        <w:jc w:val="both"/>
        <w:rPr>
          <w:sz w:val="20"/>
          <w:szCs w:val="20"/>
        </w:rPr>
      </w:pPr>
      <w:r w:rsidRPr="00AD515B">
        <w:rPr>
          <w:rFonts w:eastAsia="Calibri" w:cs="Calibri"/>
          <w:b/>
          <w:sz w:val="20"/>
          <w:szCs w:val="20"/>
        </w:rPr>
        <w:t>Tercero.-</w:t>
      </w:r>
      <w:r w:rsidRPr="00AD515B">
        <w:rPr>
          <w:sz w:val="20"/>
          <w:szCs w:val="20"/>
        </w:rPr>
        <w:t xml:space="preserve"> Desde la Concejalía de Cultura, se presentó la ficha de </w:t>
      </w:r>
      <w:r w:rsidRPr="00AD515B">
        <w:rPr>
          <w:rFonts w:eastAsia="Calibri" w:cs="Calibri"/>
          <w:b/>
          <w:sz w:val="20"/>
          <w:szCs w:val="20"/>
        </w:rPr>
        <w:t>“ASOCIACIÓN CORAL CIUDAD DE BENALMADENA”</w:t>
      </w:r>
      <w:r w:rsidRPr="00AD515B">
        <w:rPr>
          <w:sz w:val="20"/>
          <w:szCs w:val="20"/>
        </w:rPr>
        <w:t>, por importe de 5.000 €. Tras valoración de las actividades a realizar, el importe consignado no es suficiente para tal fin. Por lo que el importe se aumentaría de 5.000 € a 8.000 €.</w:t>
      </w:r>
    </w:p>
    <w:p w:rsidR="00AD515B" w:rsidRPr="00AD515B" w:rsidRDefault="00AD515B" w:rsidP="00AD515B">
      <w:pPr>
        <w:tabs>
          <w:tab w:val="center" w:pos="7655"/>
        </w:tabs>
        <w:ind w:right="-1"/>
        <w:jc w:val="both"/>
        <w:rPr>
          <w:sz w:val="20"/>
          <w:szCs w:val="20"/>
        </w:rPr>
      </w:pPr>
    </w:p>
    <w:p w:rsidR="00AD515B" w:rsidRDefault="00AD515B" w:rsidP="00AD515B">
      <w:pPr>
        <w:tabs>
          <w:tab w:val="center" w:pos="7655"/>
        </w:tabs>
        <w:ind w:right="-1"/>
        <w:jc w:val="both"/>
        <w:rPr>
          <w:sz w:val="20"/>
          <w:szCs w:val="20"/>
        </w:rPr>
      </w:pPr>
      <w:r w:rsidRPr="00AD515B">
        <w:rPr>
          <w:rFonts w:eastAsia="Calibri" w:cs="Calibri"/>
          <w:b/>
          <w:sz w:val="20"/>
          <w:szCs w:val="20"/>
        </w:rPr>
        <w:t>Cuarto.-</w:t>
      </w:r>
      <w:r w:rsidRPr="00AD515B">
        <w:rPr>
          <w:sz w:val="20"/>
          <w:szCs w:val="20"/>
        </w:rPr>
        <w:t xml:space="preserve"> Así mismo, se presentó la ficha de la “</w:t>
      </w:r>
      <w:r w:rsidRPr="00AD515B">
        <w:rPr>
          <w:rFonts w:eastAsia="Calibri" w:cs="Calibri"/>
          <w:b/>
          <w:sz w:val="20"/>
          <w:szCs w:val="20"/>
        </w:rPr>
        <w:t>ASOCIACIÓN CINE CLUB MÁS MADERA</w:t>
      </w:r>
      <w:r w:rsidRPr="00AD515B">
        <w:rPr>
          <w:sz w:val="20"/>
          <w:szCs w:val="20"/>
        </w:rPr>
        <w:t>”, por importe de 10.000 €. Y tras la valoración de las actividades que se van a llevar a cabo, el importe consignado no es suficiente para tal fin. Por lo que se aumentaría de 10.000 € a 12.500€.</w:t>
      </w:r>
    </w:p>
    <w:p w:rsidR="00AD515B" w:rsidRPr="00AD515B" w:rsidRDefault="00AD515B" w:rsidP="00AD515B">
      <w:pPr>
        <w:tabs>
          <w:tab w:val="center" w:pos="7655"/>
        </w:tabs>
        <w:ind w:right="-1"/>
        <w:jc w:val="both"/>
        <w:rPr>
          <w:sz w:val="20"/>
          <w:szCs w:val="20"/>
        </w:rPr>
      </w:pPr>
    </w:p>
    <w:p w:rsidR="00AD515B" w:rsidRPr="00AD515B" w:rsidRDefault="00AD515B" w:rsidP="00AD515B">
      <w:pPr>
        <w:tabs>
          <w:tab w:val="center" w:pos="7655"/>
        </w:tabs>
        <w:ind w:right="-1"/>
        <w:jc w:val="both"/>
        <w:rPr>
          <w:sz w:val="20"/>
          <w:szCs w:val="20"/>
        </w:rPr>
      </w:pPr>
      <w:r w:rsidRPr="00AD515B">
        <w:rPr>
          <w:rFonts w:eastAsia="Calibri" w:cs="Calibri"/>
          <w:b/>
          <w:sz w:val="20"/>
          <w:szCs w:val="20"/>
        </w:rPr>
        <w:t>Quinto.</w:t>
      </w:r>
      <w:r w:rsidRPr="00AD515B">
        <w:rPr>
          <w:sz w:val="20"/>
          <w:szCs w:val="20"/>
        </w:rPr>
        <w:t>- Por orden del Concejal de Educación, Cultura, Participación Ciudadana y Vivienda, se abren dos nuevas líneas de subvención a las siguientes Entidades:</w:t>
      </w:r>
    </w:p>
    <w:p w:rsidR="00AD515B" w:rsidRPr="00AD515B" w:rsidRDefault="00AD515B" w:rsidP="00B46359">
      <w:pPr>
        <w:numPr>
          <w:ilvl w:val="0"/>
          <w:numId w:val="82"/>
        </w:numPr>
        <w:ind w:left="142" w:right="-1" w:hanging="142"/>
        <w:jc w:val="both"/>
        <w:rPr>
          <w:sz w:val="20"/>
          <w:szCs w:val="20"/>
        </w:rPr>
      </w:pPr>
      <w:r w:rsidRPr="00AD515B">
        <w:rPr>
          <w:rFonts w:eastAsia="Calibri" w:cs="Calibri"/>
          <w:b/>
          <w:sz w:val="20"/>
          <w:szCs w:val="20"/>
        </w:rPr>
        <w:t>Asociación Watoto Upendo</w:t>
      </w:r>
      <w:r w:rsidRPr="00AD515B">
        <w:rPr>
          <w:sz w:val="20"/>
          <w:szCs w:val="20"/>
        </w:rPr>
        <w:t>, cuyo objetivo es la colaboración con asociaciones de solidaridad internacional, así como realizar proyectos sociales en Tanzania. A la que se destinaría el importe de 3.000 €.</w:t>
      </w:r>
    </w:p>
    <w:p w:rsidR="00AD515B" w:rsidRPr="00AD515B" w:rsidRDefault="00AD515B" w:rsidP="00B46359">
      <w:pPr>
        <w:numPr>
          <w:ilvl w:val="0"/>
          <w:numId w:val="82"/>
        </w:numPr>
        <w:ind w:left="142" w:right="-1" w:hanging="142"/>
        <w:jc w:val="both"/>
        <w:rPr>
          <w:sz w:val="20"/>
          <w:szCs w:val="20"/>
        </w:rPr>
      </w:pPr>
      <w:r w:rsidRPr="00AD515B">
        <w:rPr>
          <w:rFonts w:eastAsia="Calibri" w:cs="Calibri"/>
          <w:b/>
          <w:sz w:val="20"/>
          <w:szCs w:val="20"/>
        </w:rPr>
        <w:t>Asociación Ayuda Urgente a África</w:t>
      </w:r>
      <w:r w:rsidRPr="00AD515B">
        <w:rPr>
          <w:sz w:val="20"/>
          <w:szCs w:val="20"/>
        </w:rPr>
        <w:t>, con el objetivo de colaborar con asociaciones de solidaridad internacional y la construcción de pozos de agua en Mali. A la que se destinaría el importe de 3.000 €.</w:t>
      </w:r>
    </w:p>
    <w:p w:rsidR="00AD515B" w:rsidRDefault="00AD515B" w:rsidP="00AD515B">
      <w:pPr>
        <w:tabs>
          <w:tab w:val="center" w:pos="7655"/>
        </w:tabs>
        <w:ind w:right="-1"/>
        <w:jc w:val="both"/>
        <w:rPr>
          <w:sz w:val="20"/>
          <w:szCs w:val="20"/>
        </w:rPr>
      </w:pPr>
    </w:p>
    <w:p w:rsidR="00AD515B" w:rsidRDefault="00AD515B" w:rsidP="00AD515B">
      <w:pPr>
        <w:tabs>
          <w:tab w:val="center" w:pos="7655"/>
        </w:tabs>
        <w:ind w:right="-1"/>
        <w:jc w:val="both"/>
        <w:rPr>
          <w:rFonts w:eastAsia="Calibri" w:cs="Calibri"/>
          <w:b/>
          <w:sz w:val="20"/>
          <w:szCs w:val="20"/>
        </w:rPr>
      </w:pPr>
      <w:r w:rsidRPr="00AD515B">
        <w:rPr>
          <w:sz w:val="20"/>
          <w:szCs w:val="20"/>
        </w:rPr>
        <w:t xml:space="preserve">Por todo ello, se eleva a Comisión Informativa Económica la siguiente propuesta para </w:t>
      </w:r>
      <w:r w:rsidRPr="00AD515B">
        <w:rPr>
          <w:rFonts w:eastAsia="Calibri" w:cs="Calibri"/>
          <w:b/>
          <w:sz w:val="20"/>
          <w:szCs w:val="20"/>
        </w:rPr>
        <w:t>DICTAMEN:</w:t>
      </w:r>
    </w:p>
    <w:p w:rsidR="00AD515B" w:rsidRPr="00AD515B" w:rsidRDefault="00AD515B" w:rsidP="00AD515B">
      <w:pPr>
        <w:tabs>
          <w:tab w:val="center" w:pos="7655"/>
        </w:tabs>
        <w:ind w:right="-1"/>
        <w:jc w:val="both"/>
        <w:rPr>
          <w:sz w:val="20"/>
          <w:szCs w:val="20"/>
        </w:rPr>
      </w:pPr>
    </w:p>
    <w:p w:rsidR="00AD515B" w:rsidRDefault="00AD515B" w:rsidP="00AD515B">
      <w:pPr>
        <w:tabs>
          <w:tab w:val="center" w:pos="7655"/>
        </w:tabs>
        <w:ind w:right="-1"/>
        <w:jc w:val="both"/>
        <w:rPr>
          <w:sz w:val="20"/>
          <w:szCs w:val="20"/>
        </w:rPr>
      </w:pPr>
      <w:r w:rsidRPr="00AD515B">
        <w:rPr>
          <w:sz w:val="20"/>
          <w:szCs w:val="20"/>
        </w:rPr>
        <w:t xml:space="preserve">Por orden del Concejal de Educación, Cultura, Participación Ciudadana y Vivienda, modificar el </w:t>
      </w:r>
      <w:r w:rsidRPr="00AD515B">
        <w:rPr>
          <w:rFonts w:eastAsia="Calibri" w:cs="Calibri"/>
          <w:b/>
          <w:sz w:val="20"/>
          <w:szCs w:val="20"/>
        </w:rPr>
        <w:t>Plan Estratégico de Subvenciones del ejercicio 2023</w:t>
      </w:r>
      <w:r w:rsidRPr="00AD515B">
        <w:rPr>
          <w:sz w:val="20"/>
          <w:szCs w:val="20"/>
        </w:rPr>
        <w:t xml:space="preserve"> del Excmo. Ayuntamiento de Benalmádena, rectificando los importes de las fichas que se relacionan:</w:t>
      </w:r>
    </w:p>
    <w:p w:rsidR="00AD515B" w:rsidRPr="00AD515B" w:rsidRDefault="00AD515B" w:rsidP="00AD515B">
      <w:pPr>
        <w:tabs>
          <w:tab w:val="center" w:pos="7655"/>
        </w:tabs>
        <w:ind w:right="-1"/>
        <w:jc w:val="both"/>
        <w:rPr>
          <w:sz w:val="20"/>
          <w:szCs w:val="20"/>
        </w:rPr>
      </w:pPr>
    </w:p>
    <w:p w:rsidR="00AD515B" w:rsidRPr="00AD515B" w:rsidRDefault="00AD515B" w:rsidP="00B46359">
      <w:pPr>
        <w:numPr>
          <w:ilvl w:val="0"/>
          <w:numId w:val="83"/>
        </w:numPr>
        <w:ind w:left="142" w:right="-1" w:hanging="142"/>
        <w:jc w:val="both"/>
        <w:rPr>
          <w:sz w:val="20"/>
          <w:szCs w:val="20"/>
        </w:rPr>
      </w:pPr>
      <w:r w:rsidRPr="00AD515B">
        <w:rPr>
          <w:sz w:val="20"/>
          <w:szCs w:val="20"/>
        </w:rPr>
        <w:lastRenderedPageBreak/>
        <w:t xml:space="preserve">Liberar de la partida </w:t>
      </w:r>
      <w:r w:rsidRPr="00AD515B">
        <w:rPr>
          <w:rFonts w:eastAsia="Calibri" w:cs="Calibri"/>
          <w:b/>
          <w:sz w:val="20"/>
          <w:szCs w:val="20"/>
        </w:rPr>
        <w:t>3340.489</w:t>
      </w:r>
      <w:r w:rsidRPr="00AD515B">
        <w:rPr>
          <w:sz w:val="20"/>
          <w:szCs w:val="20"/>
        </w:rPr>
        <w:t xml:space="preserve"> la línea de Subvención </w:t>
      </w:r>
      <w:r w:rsidRPr="00AD515B">
        <w:rPr>
          <w:rFonts w:eastAsia="Calibri" w:cs="Calibri"/>
          <w:b/>
          <w:sz w:val="20"/>
          <w:szCs w:val="20"/>
        </w:rPr>
        <w:t>“ATENEO LIBRE DE BENALMÁDENA”, cuyo</w:t>
      </w:r>
      <w:r w:rsidRPr="00AD515B">
        <w:rPr>
          <w:sz w:val="20"/>
          <w:szCs w:val="20"/>
        </w:rPr>
        <w:t xml:space="preserve"> importe es 4.000 €.</w:t>
      </w:r>
    </w:p>
    <w:p w:rsidR="00AD515B" w:rsidRPr="00AD515B" w:rsidRDefault="00AD515B" w:rsidP="00B46359">
      <w:pPr>
        <w:numPr>
          <w:ilvl w:val="0"/>
          <w:numId w:val="83"/>
        </w:numPr>
        <w:ind w:left="142" w:right="-1" w:hanging="142"/>
        <w:jc w:val="both"/>
        <w:rPr>
          <w:sz w:val="20"/>
          <w:szCs w:val="20"/>
        </w:rPr>
      </w:pPr>
      <w:r w:rsidRPr="00AD515B">
        <w:rPr>
          <w:sz w:val="20"/>
          <w:szCs w:val="20"/>
        </w:rPr>
        <w:t xml:space="preserve">Incrementar la línea de Subvención </w:t>
      </w:r>
      <w:r w:rsidRPr="00AD515B">
        <w:rPr>
          <w:rFonts w:eastAsia="Calibri" w:cs="Calibri"/>
          <w:b/>
          <w:sz w:val="20"/>
          <w:szCs w:val="20"/>
        </w:rPr>
        <w:t>“ASOCIACIÓN CORAL CIUDAD DE BENALMADENA”</w:t>
      </w:r>
      <w:r w:rsidRPr="00AD515B">
        <w:rPr>
          <w:sz w:val="20"/>
          <w:szCs w:val="20"/>
        </w:rPr>
        <w:t xml:space="preserve"> de 5.000 € a 8.000 €. El incremento de los 3.000€ proceden de la partida </w:t>
      </w:r>
      <w:r w:rsidRPr="00AD515B">
        <w:rPr>
          <w:rFonts w:eastAsia="Calibri" w:cs="Calibri"/>
          <w:b/>
          <w:sz w:val="20"/>
          <w:szCs w:val="20"/>
        </w:rPr>
        <w:t>3340.489.</w:t>
      </w:r>
    </w:p>
    <w:p w:rsidR="00AD515B" w:rsidRPr="00AD515B" w:rsidRDefault="00AD515B" w:rsidP="00B46359">
      <w:pPr>
        <w:numPr>
          <w:ilvl w:val="0"/>
          <w:numId w:val="83"/>
        </w:numPr>
        <w:ind w:left="142" w:right="-1" w:hanging="142"/>
        <w:jc w:val="both"/>
        <w:rPr>
          <w:sz w:val="20"/>
          <w:szCs w:val="20"/>
        </w:rPr>
      </w:pPr>
      <w:r w:rsidRPr="00AD515B">
        <w:rPr>
          <w:sz w:val="20"/>
          <w:szCs w:val="20"/>
        </w:rPr>
        <w:t>Incrementar la línea de Subvención “</w:t>
      </w:r>
      <w:r w:rsidRPr="00AD515B">
        <w:rPr>
          <w:rFonts w:eastAsia="Calibri" w:cs="Calibri"/>
          <w:b/>
          <w:sz w:val="20"/>
          <w:szCs w:val="20"/>
        </w:rPr>
        <w:t>ASOCIACIÓN CINE CLUB MÁS MADERA</w:t>
      </w:r>
      <w:r w:rsidRPr="00AD515B">
        <w:rPr>
          <w:sz w:val="20"/>
          <w:szCs w:val="20"/>
        </w:rPr>
        <w:t xml:space="preserve">” de 10.000€ a 12.500€. El incremento procede 1.000€ de la partida </w:t>
      </w:r>
      <w:r w:rsidRPr="00AD515B">
        <w:rPr>
          <w:rFonts w:eastAsia="Calibri" w:cs="Calibri"/>
          <w:b/>
          <w:sz w:val="20"/>
          <w:szCs w:val="20"/>
        </w:rPr>
        <w:t>3340.489</w:t>
      </w:r>
      <w:r w:rsidRPr="00AD515B">
        <w:rPr>
          <w:sz w:val="20"/>
          <w:szCs w:val="20"/>
        </w:rPr>
        <w:t xml:space="preserve"> y los 1.500€ restantes de la partida de Educación </w:t>
      </w:r>
      <w:r w:rsidRPr="00AD515B">
        <w:rPr>
          <w:rFonts w:eastAsia="Calibri" w:cs="Calibri"/>
          <w:b/>
          <w:sz w:val="20"/>
          <w:szCs w:val="20"/>
        </w:rPr>
        <w:t>324.22799.</w:t>
      </w:r>
    </w:p>
    <w:p w:rsidR="00AD515B" w:rsidRPr="00AD515B" w:rsidRDefault="00AD515B" w:rsidP="00B46359">
      <w:pPr>
        <w:numPr>
          <w:ilvl w:val="0"/>
          <w:numId w:val="83"/>
        </w:numPr>
        <w:ind w:left="142" w:right="-1" w:hanging="142"/>
        <w:jc w:val="both"/>
        <w:rPr>
          <w:sz w:val="20"/>
          <w:szCs w:val="20"/>
        </w:rPr>
      </w:pPr>
      <w:r w:rsidRPr="00AD515B">
        <w:rPr>
          <w:sz w:val="20"/>
          <w:szCs w:val="20"/>
        </w:rPr>
        <w:t xml:space="preserve">Crear las líneas </w:t>
      </w:r>
      <w:r w:rsidRPr="00AD515B">
        <w:rPr>
          <w:rFonts w:eastAsia="Calibri" w:cs="Calibri"/>
          <w:b/>
          <w:sz w:val="20"/>
          <w:szCs w:val="20"/>
        </w:rPr>
        <w:t>Asociación Watoto Upendo</w:t>
      </w:r>
      <w:r w:rsidRPr="00AD515B">
        <w:rPr>
          <w:sz w:val="20"/>
          <w:szCs w:val="20"/>
        </w:rPr>
        <w:t xml:space="preserve"> y </w:t>
      </w:r>
      <w:r w:rsidRPr="00AD515B">
        <w:rPr>
          <w:rFonts w:eastAsia="Calibri" w:cs="Calibri"/>
          <w:b/>
          <w:sz w:val="20"/>
          <w:szCs w:val="20"/>
        </w:rPr>
        <w:t xml:space="preserve">Asociación Ayuda Urgente a África, </w:t>
      </w:r>
      <w:r w:rsidRPr="00AD515B">
        <w:rPr>
          <w:sz w:val="20"/>
          <w:szCs w:val="20"/>
        </w:rPr>
        <w:t xml:space="preserve">ambas por importe de 3.000€, procedentes de la partida de Educación </w:t>
      </w:r>
      <w:r w:rsidRPr="00AD515B">
        <w:rPr>
          <w:rFonts w:eastAsia="Calibri" w:cs="Calibri"/>
          <w:b/>
          <w:sz w:val="20"/>
          <w:szCs w:val="20"/>
        </w:rPr>
        <w:t>324.22799.</w:t>
      </w:r>
    </w:p>
    <w:p w:rsidR="00AD515B" w:rsidRPr="00AD515B" w:rsidRDefault="00AD515B" w:rsidP="00AD515B">
      <w:pPr>
        <w:tabs>
          <w:tab w:val="center" w:pos="7655"/>
        </w:tabs>
        <w:ind w:right="-1"/>
        <w:jc w:val="both"/>
        <w:rPr>
          <w:sz w:val="20"/>
          <w:szCs w:val="20"/>
        </w:rPr>
      </w:pPr>
    </w:p>
    <w:p w:rsidR="00AD515B" w:rsidRPr="00AD515B" w:rsidRDefault="00AD515B" w:rsidP="00AD515B">
      <w:pPr>
        <w:tabs>
          <w:tab w:val="center" w:pos="7655"/>
        </w:tabs>
        <w:ind w:right="-1"/>
        <w:jc w:val="both"/>
        <w:rPr>
          <w:sz w:val="20"/>
          <w:szCs w:val="20"/>
        </w:rPr>
      </w:pPr>
      <w:r w:rsidRPr="00AD515B">
        <w:rPr>
          <w:sz w:val="20"/>
          <w:szCs w:val="20"/>
        </w:rPr>
        <w:t>A continuación, se adjuntan las fichas modificadas tal y como deben aparecer definitivamente en el Plan Estratégico de Subvenciones de 2023.</w:t>
      </w:r>
    </w:p>
    <w:p w:rsidR="00AD515B" w:rsidRPr="00AD515B" w:rsidRDefault="00AD515B" w:rsidP="00AD515B">
      <w:pPr>
        <w:tabs>
          <w:tab w:val="center" w:pos="7655"/>
        </w:tabs>
        <w:ind w:right="-1"/>
        <w:jc w:val="both"/>
        <w:rPr>
          <w:sz w:val="20"/>
          <w:szCs w:val="20"/>
        </w:rPr>
      </w:pPr>
    </w:p>
    <w:p w:rsidR="00AD515B" w:rsidRPr="00AD515B" w:rsidRDefault="00AD515B" w:rsidP="00AD515B">
      <w:pPr>
        <w:tabs>
          <w:tab w:val="center" w:pos="7655"/>
        </w:tabs>
        <w:ind w:right="-1"/>
        <w:jc w:val="both"/>
        <w:rPr>
          <w:rFonts w:eastAsia="Calibri" w:cs="Calibri"/>
          <w:b/>
          <w:sz w:val="20"/>
          <w:szCs w:val="20"/>
        </w:rPr>
      </w:pPr>
      <w:r w:rsidRPr="00AD515B">
        <w:rPr>
          <w:rFonts w:eastAsia="Calibri" w:cs="Calibri"/>
          <w:b/>
          <w:sz w:val="20"/>
          <w:szCs w:val="20"/>
        </w:rPr>
        <w:t>SE ELIMINA LA FICHA DEL ATENEO</w:t>
      </w:r>
    </w:p>
    <w:p w:rsidR="00AD515B" w:rsidRPr="00AD515B" w:rsidRDefault="00AD515B" w:rsidP="00AD515B">
      <w:pPr>
        <w:tabs>
          <w:tab w:val="center" w:pos="7655"/>
        </w:tabs>
        <w:ind w:right="-1"/>
        <w:jc w:val="both"/>
        <w:rPr>
          <w:sz w:val="20"/>
          <w:szCs w:val="20"/>
        </w:rPr>
      </w:pPr>
    </w:p>
    <w:tbl>
      <w:tblPr>
        <w:tblStyle w:val="TableGrid460"/>
        <w:tblW w:w="8505" w:type="dxa"/>
        <w:jc w:val="center"/>
        <w:tblInd w:w="0" w:type="dxa"/>
        <w:tblCellMar>
          <w:top w:w="45" w:type="dxa"/>
        </w:tblCellMar>
        <w:tblLook w:val="04A0" w:firstRow="1" w:lastRow="0" w:firstColumn="1" w:lastColumn="0" w:noHBand="0" w:noVBand="1"/>
      </w:tblPr>
      <w:tblGrid>
        <w:gridCol w:w="1950"/>
        <w:gridCol w:w="1034"/>
        <w:gridCol w:w="1681"/>
        <w:gridCol w:w="2863"/>
        <w:gridCol w:w="977"/>
      </w:tblGrid>
      <w:tr w:rsidR="00AD515B" w:rsidRPr="00AD515B" w:rsidTr="00AD515B">
        <w:trPr>
          <w:trHeight w:val="633"/>
          <w:jc w:val="center"/>
        </w:trPr>
        <w:tc>
          <w:tcPr>
            <w:tcW w:w="8505" w:type="dxa"/>
            <w:gridSpan w:val="5"/>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LÍNEA DE SUBVENCIÓN: SUBVENCIÓN DE CONCESIÓN DIRECTA A LA ASOCIACIÓN CORAL CIUDAD DE BENALMADENA</w:t>
            </w:r>
          </w:p>
        </w:tc>
      </w:tr>
      <w:tr w:rsidR="00AD515B" w:rsidRPr="00AD515B" w:rsidTr="00003294">
        <w:trPr>
          <w:trHeight w:val="634"/>
          <w:jc w:val="center"/>
        </w:trPr>
        <w:tc>
          <w:tcPr>
            <w:tcW w:w="1950"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ÁREA DE COMPETENCIA</w:t>
            </w:r>
          </w:p>
        </w:tc>
        <w:tc>
          <w:tcPr>
            <w:tcW w:w="6555"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003294">
            <w:pPr>
              <w:ind w:right="-1"/>
              <w:rPr>
                <w:rFonts w:ascii="Book Antiqua" w:hAnsi="Book Antiqua"/>
                <w:sz w:val="20"/>
                <w:szCs w:val="20"/>
              </w:rPr>
            </w:pPr>
            <w:r w:rsidRPr="00AD515B">
              <w:rPr>
                <w:rFonts w:ascii="Book Antiqua" w:hAnsi="Book Antiqua"/>
                <w:sz w:val="20"/>
                <w:szCs w:val="20"/>
              </w:rPr>
              <w:t xml:space="preserve">ÁREA DE CULTURA </w:t>
            </w:r>
          </w:p>
        </w:tc>
      </w:tr>
      <w:tr w:rsidR="00AD515B" w:rsidRPr="00AD515B" w:rsidTr="00003294">
        <w:trPr>
          <w:trHeight w:val="1128"/>
          <w:jc w:val="center"/>
        </w:trPr>
        <w:tc>
          <w:tcPr>
            <w:tcW w:w="1950"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SECTORES A</w:t>
            </w:r>
          </w:p>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LOS QUE SE</w:t>
            </w:r>
          </w:p>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DIRIGEN LAS AYUDAS</w:t>
            </w:r>
          </w:p>
        </w:tc>
        <w:tc>
          <w:tcPr>
            <w:tcW w:w="6555"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ASOCIACIÓN CORAL CIUDAD DE BENALMADENA</w:t>
            </w:r>
          </w:p>
        </w:tc>
      </w:tr>
      <w:tr w:rsidR="00AD515B" w:rsidRPr="00AD515B" w:rsidTr="00003294">
        <w:trPr>
          <w:trHeight w:val="3641"/>
          <w:jc w:val="center"/>
        </w:trPr>
        <w:tc>
          <w:tcPr>
            <w:tcW w:w="19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OBJETIVOS ESTRATÉGICOS</w:t>
            </w:r>
          </w:p>
        </w:tc>
        <w:tc>
          <w:tcPr>
            <w:tcW w:w="6555" w:type="dxa"/>
            <w:gridSpan w:val="4"/>
            <w:tcBorders>
              <w:top w:val="single" w:sz="4" w:space="0" w:color="000000"/>
              <w:left w:val="single" w:sz="4" w:space="0" w:color="000000"/>
              <w:bottom w:val="single" w:sz="4" w:space="0" w:color="000000"/>
              <w:right w:val="single" w:sz="4" w:space="0" w:color="000000"/>
            </w:tcBorders>
          </w:tcPr>
          <w:p w:rsidR="00AD515B" w:rsidRPr="00AD515B" w:rsidRDefault="00AD515B" w:rsidP="00003294">
            <w:pPr>
              <w:numPr>
                <w:ilvl w:val="0"/>
                <w:numId w:val="84"/>
              </w:numPr>
              <w:ind w:left="167" w:right="-1" w:hanging="167"/>
              <w:jc w:val="both"/>
              <w:rPr>
                <w:rFonts w:ascii="Book Antiqua" w:hAnsi="Book Antiqua"/>
                <w:sz w:val="20"/>
                <w:szCs w:val="20"/>
              </w:rPr>
            </w:pPr>
            <w:r w:rsidRPr="00AD515B">
              <w:rPr>
                <w:rFonts w:ascii="Book Antiqua" w:hAnsi="Book Antiqua"/>
                <w:sz w:val="20"/>
                <w:szCs w:val="20"/>
              </w:rPr>
              <w:t>El estudio, la interpretación y la divulgación de la música coral mediante conciertos y otros eventos.</w:t>
            </w:r>
          </w:p>
          <w:p w:rsidR="00AD515B" w:rsidRPr="00AD515B" w:rsidRDefault="00AD515B" w:rsidP="00003294">
            <w:pPr>
              <w:numPr>
                <w:ilvl w:val="0"/>
                <w:numId w:val="84"/>
              </w:numPr>
              <w:ind w:left="167" w:right="-1" w:hanging="167"/>
              <w:jc w:val="both"/>
              <w:rPr>
                <w:rFonts w:ascii="Book Antiqua" w:hAnsi="Book Antiqua"/>
                <w:sz w:val="20"/>
                <w:szCs w:val="20"/>
              </w:rPr>
            </w:pPr>
            <w:r w:rsidRPr="00AD515B">
              <w:rPr>
                <w:rFonts w:ascii="Book Antiqua" w:hAnsi="Book Antiqua"/>
                <w:sz w:val="20"/>
                <w:szCs w:val="20"/>
              </w:rPr>
              <w:t>Organizar el Encuentro Coral de Música Sacra en Semana Santa.</w:t>
            </w:r>
          </w:p>
          <w:p w:rsidR="00AD515B" w:rsidRPr="00AD515B" w:rsidRDefault="00AD515B" w:rsidP="00003294">
            <w:pPr>
              <w:numPr>
                <w:ilvl w:val="0"/>
                <w:numId w:val="84"/>
              </w:numPr>
              <w:ind w:left="167" w:right="-1" w:hanging="167"/>
              <w:jc w:val="both"/>
              <w:rPr>
                <w:rFonts w:ascii="Book Antiqua" w:hAnsi="Book Antiqua"/>
                <w:sz w:val="20"/>
                <w:szCs w:val="20"/>
              </w:rPr>
            </w:pPr>
            <w:r w:rsidRPr="00AD515B">
              <w:rPr>
                <w:rFonts w:ascii="Book Antiqua" w:hAnsi="Book Antiqua"/>
                <w:sz w:val="20"/>
                <w:szCs w:val="20"/>
              </w:rPr>
              <w:t>Organizar el Encuentro Coral de Navidad.</w:t>
            </w:r>
          </w:p>
          <w:p w:rsidR="00AD515B" w:rsidRPr="00AD515B" w:rsidRDefault="00AD515B" w:rsidP="00003294">
            <w:pPr>
              <w:numPr>
                <w:ilvl w:val="0"/>
                <w:numId w:val="84"/>
              </w:numPr>
              <w:ind w:left="167" w:right="-1" w:hanging="167"/>
              <w:jc w:val="both"/>
              <w:rPr>
                <w:rFonts w:ascii="Book Antiqua" w:hAnsi="Book Antiqua"/>
                <w:sz w:val="20"/>
                <w:szCs w:val="20"/>
              </w:rPr>
            </w:pPr>
            <w:r w:rsidRPr="00AD515B">
              <w:rPr>
                <w:rFonts w:ascii="Book Antiqua" w:hAnsi="Book Antiqua"/>
                <w:sz w:val="20"/>
                <w:szCs w:val="20"/>
              </w:rPr>
              <w:t>Ofrecer conciertos anuales por el Día Internacional del Libro (abril), Día Europeo de la Música (junio) y Festividad de Santa Cecilia (noviembre).</w:t>
            </w:r>
          </w:p>
          <w:p w:rsidR="00AD515B" w:rsidRPr="00AD515B" w:rsidRDefault="00AD515B" w:rsidP="00003294">
            <w:pPr>
              <w:numPr>
                <w:ilvl w:val="0"/>
                <w:numId w:val="84"/>
              </w:numPr>
              <w:ind w:left="167" w:right="-1" w:hanging="167"/>
              <w:jc w:val="both"/>
              <w:rPr>
                <w:rFonts w:ascii="Book Antiqua" w:hAnsi="Book Antiqua"/>
                <w:sz w:val="20"/>
                <w:szCs w:val="20"/>
              </w:rPr>
            </w:pPr>
            <w:r w:rsidRPr="00AD515B">
              <w:rPr>
                <w:rFonts w:ascii="Book Antiqua" w:hAnsi="Book Antiqua"/>
                <w:sz w:val="20"/>
                <w:szCs w:val="20"/>
              </w:rPr>
              <w:t>Colaborar en cuantos eventos se requieran, organizados por el Ayuntamiento de Benalmádena con motivo de la conmemoración y celebración de festividades, exposiciones y/o actos solemnes.</w:t>
            </w:r>
          </w:p>
        </w:tc>
      </w:tr>
      <w:tr w:rsidR="00AD515B" w:rsidRPr="00AD515B" w:rsidTr="00003294">
        <w:trPr>
          <w:trHeight w:val="849"/>
          <w:jc w:val="center"/>
        </w:trPr>
        <w:tc>
          <w:tcPr>
            <w:tcW w:w="1950"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PLAZO PARA</w:t>
            </w:r>
          </w:p>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SU</w:t>
            </w:r>
          </w:p>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CONSECUCIÓN</w:t>
            </w:r>
          </w:p>
        </w:tc>
        <w:tc>
          <w:tcPr>
            <w:tcW w:w="6555"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Ejercicio 2023</w:t>
            </w:r>
          </w:p>
        </w:tc>
      </w:tr>
      <w:tr w:rsidR="00AD515B" w:rsidRPr="00AD515B" w:rsidTr="00003294">
        <w:trPr>
          <w:trHeight w:val="634"/>
          <w:jc w:val="center"/>
        </w:trPr>
        <w:tc>
          <w:tcPr>
            <w:tcW w:w="1950"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COSTE PREVISIBLE</w:t>
            </w:r>
          </w:p>
        </w:tc>
        <w:tc>
          <w:tcPr>
            <w:tcW w:w="6555"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8.000 €</w:t>
            </w:r>
          </w:p>
        </w:tc>
      </w:tr>
      <w:tr w:rsidR="00AD515B" w:rsidRPr="00AD515B" w:rsidTr="00003294">
        <w:trPr>
          <w:trHeight w:val="634"/>
          <w:jc w:val="center"/>
        </w:trPr>
        <w:tc>
          <w:tcPr>
            <w:tcW w:w="1950"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lastRenderedPageBreak/>
              <w:t>FUENTE DE  FINANCIACIÓN</w:t>
            </w:r>
          </w:p>
        </w:tc>
        <w:tc>
          <w:tcPr>
            <w:tcW w:w="6555"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 xml:space="preserve">  Ayuntamiento de Benalmádena.</w:t>
            </w:r>
          </w:p>
        </w:tc>
      </w:tr>
      <w:tr w:rsidR="00AD515B" w:rsidRPr="00AD515B" w:rsidTr="00003294">
        <w:trPr>
          <w:trHeight w:val="568"/>
          <w:jc w:val="center"/>
        </w:trPr>
        <w:tc>
          <w:tcPr>
            <w:tcW w:w="1950"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APLICACIÓN</w:t>
            </w:r>
          </w:p>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PRESUPUESTA RIA</w:t>
            </w:r>
          </w:p>
        </w:tc>
        <w:tc>
          <w:tcPr>
            <w:tcW w:w="1034"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PARTIDA</w:t>
            </w:r>
          </w:p>
        </w:tc>
        <w:tc>
          <w:tcPr>
            <w:tcW w:w="1681"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BENEFICIARIO</w:t>
            </w:r>
          </w:p>
        </w:tc>
        <w:tc>
          <w:tcPr>
            <w:tcW w:w="286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CONCEPTO</w:t>
            </w:r>
          </w:p>
        </w:tc>
        <w:tc>
          <w:tcPr>
            <w:tcW w:w="97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IMPORTE</w:t>
            </w:r>
          </w:p>
        </w:tc>
      </w:tr>
      <w:tr w:rsidR="00AD515B" w:rsidRPr="00AD515B" w:rsidTr="00003294">
        <w:trPr>
          <w:trHeight w:val="1408"/>
          <w:jc w:val="center"/>
        </w:trPr>
        <w:tc>
          <w:tcPr>
            <w:tcW w:w="0" w:type="auto"/>
            <w:vMerge/>
            <w:tcBorders>
              <w:top w:val="nil"/>
              <w:left w:val="single" w:sz="4" w:space="0" w:color="000000"/>
              <w:bottom w:val="nil"/>
              <w:right w:val="single" w:sz="4" w:space="0" w:color="000000"/>
            </w:tcBorders>
          </w:tcPr>
          <w:p w:rsidR="00AD515B" w:rsidRPr="00AD515B" w:rsidRDefault="00AD515B" w:rsidP="00AD515B">
            <w:pPr>
              <w:ind w:right="-1"/>
              <w:rPr>
                <w:rFonts w:ascii="Book Antiqua" w:hAnsi="Book Antiqua"/>
                <w:sz w:val="20"/>
                <w:szCs w:val="20"/>
              </w:rPr>
            </w:pPr>
          </w:p>
        </w:tc>
        <w:tc>
          <w:tcPr>
            <w:tcW w:w="1034"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3340.48 9</w:t>
            </w:r>
          </w:p>
        </w:tc>
        <w:tc>
          <w:tcPr>
            <w:tcW w:w="1681" w:type="dxa"/>
            <w:tcBorders>
              <w:top w:val="single" w:sz="4" w:space="0" w:color="000000"/>
              <w:left w:val="single" w:sz="4" w:space="0" w:color="000000"/>
              <w:bottom w:val="single" w:sz="4" w:space="0" w:color="000000"/>
              <w:right w:val="single" w:sz="4" w:space="0" w:color="000000"/>
            </w:tcBorders>
          </w:tcPr>
          <w:p w:rsidR="00AD515B" w:rsidRPr="00AD515B" w:rsidRDefault="00AD515B" w:rsidP="000337F0">
            <w:pPr>
              <w:ind w:right="-1"/>
              <w:jc w:val="center"/>
              <w:rPr>
                <w:rFonts w:ascii="Book Antiqua" w:hAnsi="Book Antiqua"/>
                <w:sz w:val="20"/>
                <w:szCs w:val="20"/>
              </w:rPr>
            </w:pPr>
            <w:r w:rsidRPr="00AD515B">
              <w:rPr>
                <w:rFonts w:ascii="Book Antiqua" w:hAnsi="Book Antiqua" w:cs="Calibri"/>
                <w:b/>
                <w:sz w:val="20"/>
                <w:szCs w:val="20"/>
              </w:rPr>
              <w:t>Asociación Coral Ciudad de Benalmádena</w:t>
            </w:r>
          </w:p>
        </w:tc>
        <w:tc>
          <w:tcPr>
            <w:tcW w:w="2863"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Promoción cultural. Otras subvenciones</w:t>
            </w:r>
          </w:p>
        </w:tc>
        <w:tc>
          <w:tcPr>
            <w:tcW w:w="977"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sz w:val="20"/>
                <w:szCs w:val="20"/>
              </w:rPr>
              <w:t>8.000 €</w:t>
            </w:r>
          </w:p>
        </w:tc>
      </w:tr>
      <w:tr w:rsidR="00AD515B" w:rsidRPr="00AD515B" w:rsidTr="00003294">
        <w:trPr>
          <w:trHeight w:val="334"/>
          <w:jc w:val="center"/>
        </w:trPr>
        <w:tc>
          <w:tcPr>
            <w:tcW w:w="0" w:type="auto"/>
            <w:vMerge/>
            <w:tcBorders>
              <w:top w:val="nil"/>
              <w:left w:val="single" w:sz="4" w:space="0" w:color="000000"/>
              <w:bottom w:val="single" w:sz="4" w:space="0" w:color="000000"/>
              <w:right w:val="single" w:sz="4" w:space="0" w:color="000000"/>
            </w:tcBorders>
          </w:tcPr>
          <w:p w:rsidR="00AD515B" w:rsidRPr="00AD515B" w:rsidRDefault="00AD515B" w:rsidP="00AD515B">
            <w:pPr>
              <w:ind w:right="-1"/>
              <w:rPr>
                <w:rFonts w:ascii="Book Antiqua" w:hAnsi="Book Antiqua"/>
                <w:sz w:val="20"/>
                <w:szCs w:val="20"/>
              </w:rPr>
            </w:pPr>
          </w:p>
        </w:tc>
        <w:tc>
          <w:tcPr>
            <w:tcW w:w="2715" w:type="dxa"/>
            <w:gridSpan w:val="2"/>
            <w:tcBorders>
              <w:top w:val="single" w:sz="4" w:space="0" w:color="000000"/>
              <w:left w:val="single" w:sz="4" w:space="0" w:color="000000"/>
              <w:bottom w:val="single" w:sz="4" w:space="0" w:color="000000"/>
              <w:right w:val="single" w:sz="4" w:space="0" w:color="000000"/>
            </w:tcBorders>
          </w:tcPr>
          <w:p w:rsidR="00AD515B" w:rsidRPr="00AD515B" w:rsidRDefault="00AD515B" w:rsidP="00AD515B">
            <w:pPr>
              <w:ind w:right="-1"/>
              <w:rPr>
                <w:rFonts w:ascii="Book Antiqua" w:hAnsi="Book Antiqua"/>
                <w:sz w:val="20"/>
                <w:szCs w:val="20"/>
              </w:rPr>
            </w:pPr>
          </w:p>
        </w:tc>
        <w:tc>
          <w:tcPr>
            <w:tcW w:w="2863" w:type="dxa"/>
            <w:tcBorders>
              <w:top w:val="single" w:sz="4" w:space="0" w:color="000000"/>
              <w:left w:val="single" w:sz="4" w:space="0" w:color="000000"/>
              <w:bottom w:val="single" w:sz="4" w:space="0" w:color="000000"/>
              <w:right w:val="single" w:sz="4" w:space="0" w:color="000000"/>
            </w:tcBorders>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TOTAL</w:t>
            </w:r>
          </w:p>
        </w:tc>
        <w:tc>
          <w:tcPr>
            <w:tcW w:w="977" w:type="dxa"/>
            <w:tcBorders>
              <w:top w:val="single" w:sz="4" w:space="0" w:color="000000"/>
              <w:left w:val="single" w:sz="4" w:space="0" w:color="000000"/>
              <w:bottom w:val="single" w:sz="4" w:space="0" w:color="000000"/>
              <w:right w:val="single" w:sz="4" w:space="0" w:color="000000"/>
            </w:tcBorders>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8.000 €</w:t>
            </w:r>
          </w:p>
        </w:tc>
      </w:tr>
      <w:tr w:rsidR="00AD515B" w:rsidRPr="00AD515B" w:rsidTr="00003294">
        <w:trPr>
          <w:trHeight w:val="690"/>
          <w:jc w:val="center"/>
        </w:trPr>
        <w:tc>
          <w:tcPr>
            <w:tcW w:w="1950"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MODALIDAD DE CONCESIÓN</w:t>
            </w:r>
          </w:p>
        </w:tc>
        <w:tc>
          <w:tcPr>
            <w:tcW w:w="6555"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 xml:space="preserve"> </w:t>
            </w:r>
          </w:p>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 xml:space="preserve">      CONCESIÓN DIRECTA </w:t>
            </w:r>
          </w:p>
        </w:tc>
      </w:tr>
    </w:tbl>
    <w:tbl>
      <w:tblPr>
        <w:tblStyle w:val="TableGrid6810"/>
        <w:tblW w:w="8505" w:type="dxa"/>
        <w:jc w:val="center"/>
        <w:tblInd w:w="0" w:type="dxa"/>
        <w:tblCellMar>
          <w:top w:w="29" w:type="dxa"/>
          <w:bottom w:w="29" w:type="dxa"/>
          <w:right w:w="5" w:type="dxa"/>
        </w:tblCellMar>
        <w:tblLook w:val="04A0" w:firstRow="1" w:lastRow="0" w:firstColumn="1" w:lastColumn="0" w:noHBand="0" w:noVBand="1"/>
      </w:tblPr>
      <w:tblGrid>
        <w:gridCol w:w="2124"/>
        <w:gridCol w:w="366"/>
        <w:gridCol w:w="6015"/>
      </w:tblGrid>
      <w:tr w:rsidR="00AD515B" w:rsidRPr="00AD515B" w:rsidTr="00AD515B">
        <w:trPr>
          <w:trHeight w:val="5792"/>
          <w:jc w:val="center"/>
        </w:trPr>
        <w:tc>
          <w:tcPr>
            <w:tcW w:w="2124" w:type="dxa"/>
            <w:tcBorders>
              <w:top w:val="single" w:sz="4" w:space="0" w:color="000000"/>
              <w:left w:val="single" w:sz="4" w:space="0" w:color="000000"/>
              <w:bottom w:val="single" w:sz="4" w:space="0" w:color="000000"/>
              <w:right w:val="single" w:sz="4" w:space="0" w:color="000000"/>
            </w:tcBorders>
            <w:shd w:val="clear" w:color="auto" w:fill="E6E6E6"/>
            <w:vAlign w:val="bottom"/>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PLAN DE ACCIÓN</w:t>
            </w:r>
          </w:p>
        </w:tc>
        <w:tc>
          <w:tcPr>
            <w:tcW w:w="366" w:type="dxa"/>
            <w:tcBorders>
              <w:top w:val="single" w:sz="4" w:space="0" w:color="000000"/>
              <w:left w:val="single" w:sz="4" w:space="0" w:color="000000"/>
              <w:bottom w:val="single" w:sz="4" w:space="0" w:color="000000"/>
              <w:right w:val="nil"/>
            </w:tcBorders>
          </w:tcPr>
          <w:p w:rsidR="00AD515B" w:rsidRPr="00AD515B" w:rsidRDefault="00AD515B" w:rsidP="00003294">
            <w:pPr>
              <w:ind w:right="-62"/>
              <w:rPr>
                <w:rFonts w:ascii="Book Antiqua" w:hAnsi="Book Antiqua"/>
                <w:sz w:val="20"/>
                <w:szCs w:val="20"/>
              </w:rPr>
            </w:pPr>
          </w:p>
        </w:tc>
        <w:tc>
          <w:tcPr>
            <w:tcW w:w="6015" w:type="dxa"/>
            <w:tcBorders>
              <w:top w:val="single" w:sz="4" w:space="0" w:color="000000"/>
              <w:left w:val="nil"/>
              <w:bottom w:val="single" w:sz="4" w:space="0" w:color="000000"/>
              <w:right w:val="single" w:sz="4" w:space="0" w:color="000000"/>
            </w:tcBorders>
          </w:tcPr>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sz w:val="20"/>
                <w:szCs w:val="20"/>
              </w:rPr>
              <w:t>Incoación concejal</w:t>
            </w:r>
          </w:p>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sz w:val="20"/>
                <w:szCs w:val="20"/>
              </w:rPr>
              <w:t>Informe previo área gestora</w:t>
            </w:r>
          </w:p>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sz w:val="20"/>
                <w:szCs w:val="20"/>
              </w:rPr>
              <w:t>Requerimiento de documentación a la Asociación</w:t>
            </w:r>
          </w:p>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sz w:val="20"/>
                <w:szCs w:val="20"/>
              </w:rPr>
              <w:t xml:space="preserve">Documentación de la Asociación </w:t>
            </w:r>
          </w:p>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sz w:val="20"/>
                <w:szCs w:val="20"/>
              </w:rPr>
              <w:t>Informe-propuesta provisional</w:t>
            </w:r>
          </w:p>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sz w:val="20"/>
                <w:szCs w:val="20"/>
              </w:rPr>
              <w:t>Acto de control de fiscalización de Intervención y RC</w:t>
            </w:r>
          </w:p>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sz w:val="20"/>
                <w:szCs w:val="20"/>
              </w:rPr>
              <w:t xml:space="preserve">Informe Propuesta de Resolución de concesión </w:t>
            </w:r>
          </w:p>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cs="Calibri"/>
                <w:b/>
                <w:sz w:val="20"/>
                <w:szCs w:val="20"/>
                <w:u w:val="single" w:color="000000"/>
              </w:rPr>
              <w:t>Resolución de concesión</w:t>
            </w:r>
            <w:r w:rsidRPr="00AD515B">
              <w:rPr>
                <w:rFonts w:ascii="Book Antiqua" w:hAnsi="Book Antiqua" w:cs="Calibri"/>
                <w:b/>
                <w:sz w:val="20"/>
                <w:szCs w:val="20"/>
              </w:rPr>
              <w:t xml:space="preserve">  </w:t>
            </w:r>
          </w:p>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sz w:val="20"/>
                <w:szCs w:val="20"/>
              </w:rPr>
              <w:t>Publicación de la Resolución en la BDNS, BOP si procede y</w:t>
            </w:r>
            <w:r w:rsidR="006F6939">
              <w:rPr>
                <w:rFonts w:ascii="Book Antiqua" w:hAnsi="Book Antiqua"/>
                <w:sz w:val="20"/>
                <w:szCs w:val="20"/>
              </w:rPr>
              <w:t xml:space="preserve"> </w:t>
            </w:r>
            <w:r w:rsidRPr="00AD515B">
              <w:rPr>
                <w:rFonts w:ascii="Book Antiqua" w:hAnsi="Book Antiqua"/>
                <w:sz w:val="20"/>
                <w:szCs w:val="20"/>
              </w:rPr>
              <w:t>página web municipal</w:t>
            </w:r>
          </w:p>
          <w:p w:rsidR="00AD515B" w:rsidRPr="00AD515B" w:rsidRDefault="00AD515B" w:rsidP="00003294">
            <w:pPr>
              <w:numPr>
                <w:ilvl w:val="0"/>
                <w:numId w:val="85"/>
              </w:numPr>
              <w:ind w:left="0" w:right="-62"/>
              <w:rPr>
                <w:rFonts w:ascii="Book Antiqua" w:hAnsi="Book Antiqua"/>
                <w:sz w:val="20"/>
                <w:szCs w:val="20"/>
              </w:rPr>
            </w:pPr>
            <w:r w:rsidRPr="00AD515B">
              <w:rPr>
                <w:rFonts w:ascii="Book Antiqua" w:hAnsi="Book Antiqua"/>
                <w:sz w:val="20"/>
                <w:szCs w:val="20"/>
              </w:rPr>
              <w:t>10.Informe-Propuesta provisional de Reconocimiento y Pago</w:t>
            </w:r>
          </w:p>
          <w:p w:rsidR="00AD515B" w:rsidRPr="00AD515B" w:rsidRDefault="00AD515B" w:rsidP="00003294">
            <w:pPr>
              <w:ind w:right="-62"/>
              <w:rPr>
                <w:rFonts w:ascii="Book Antiqua" w:hAnsi="Book Antiqua"/>
                <w:sz w:val="20"/>
                <w:szCs w:val="20"/>
              </w:rPr>
            </w:pPr>
            <w:r w:rsidRPr="00AD515B">
              <w:rPr>
                <w:rFonts w:ascii="Book Antiqua" w:hAnsi="Book Antiqua"/>
                <w:sz w:val="20"/>
                <w:szCs w:val="20"/>
              </w:rPr>
              <w:t>11.Acto de control con fiscalización de Intervención</w:t>
            </w:r>
          </w:p>
          <w:p w:rsidR="00AD515B" w:rsidRPr="00AD515B" w:rsidRDefault="00AD515B" w:rsidP="00003294">
            <w:pPr>
              <w:ind w:right="-62"/>
              <w:rPr>
                <w:rFonts w:ascii="Book Antiqua" w:hAnsi="Book Antiqua"/>
                <w:sz w:val="20"/>
                <w:szCs w:val="20"/>
              </w:rPr>
            </w:pPr>
            <w:r w:rsidRPr="00AD515B">
              <w:rPr>
                <w:rFonts w:ascii="Book Antiqua" w:hAnsi="Book Antiqua"/>
                <w:sz w:val="20"/>
                <w:szCs w:val="20"/>
              </w:rPr>
              <w:t xml:space="preserve">12.Informe Propuesta de resolución de reconocimiento y pago </w:t>
            </w:r>
          </w:p>
          <w:p w:rsidR="00AD515B" w:rsidRPr="00AD515B" w:rsidRDefault="00AD515B" w:rsidP="00003294">
            <w:pPr>
              <w:ind w:right="-62"/>
              <w:rPr>
                <w:rFonts w:ascii="Book Antiqua" w:hAnsi="Book Antiqua"/>
                <w:sz w:val="20"/>
                <w:szCs w:val="20"/>
              </w:rPr>
            </w:pPr>
            <w:r w:rsidRPr="00AD515B">
              <w:rPr>
                <w:rFonts w:ascii="Book Antiqua" w:hAnsi="Book Antiqua"/>
                <w:sz w:val="20"/>
                <w:szCs w:val="20"/>
              </w:rPr>
              <w:t>13.</w:t>
            </w:r>
            <w:r w:rsidRPr="00AD515B">
              <w:rPr>
                <w:rFonts w:ascii="Book Antiqua" w:hAnsi="Book Antiqua" w:cs="Calibri"/>
                <w:b/>
                <w:sz w:val="20"/>
                <w:szCs w:val="20"/>
                <w:u w:val="single" w:color="000000"/>
              </w:rPr>
              <w:t>Resolución de reconocimiento y pago</w:t>
            </w:r>
          </w:p>
          <w:p w:rsidR="00AD515B" w:rsidRPr="00AD515B" w:rsidRDefault="00AD515B" w:rsidP="00003294">
            <w:pPr>
              <w:ind w:right="-62"/>
              <w:rPr>
                <w:rFonts w:ascii="Book Antiqua" w:hAnsi="Book Antiqua"/>
                <w:sz w:val="20"/>
                <w:szCs w:val="20"/>
              </w:rPr>
            </w:pPr>
            <w:r w:rsidRPr="00AD515B">
              <w:rPr>
                <w:rFonts w:ascii="Book Antiqua" w:hAnsi="Book Antiqua"/>
                <w:sz w:val="20"/>
                <w:szCs w:val="20"/>
              </w:rPr>
              <w:t>14.Publicar pago en BDNS, BOP si procede y página web municipal</w:t>
            </w:r>
          </w:p>
          <w:p w:rsidR="00AD515B" w:rsidRPr="00AD515B" w:rsidRDefault="00AD515B" w:rsidP="00003294">
            <w:pPr>
              <w:ind w:right="-62"/>
              <w:rPr>
                <w:rFonts w:ascii="Book Antiqua" w:hAnsi="Book Antiqua"/>
                <w:sz w:val="20"/>
                <w:szCs w:val="20"/>
              </w:rPr>
            </w:pPr>
            <w:r w:rsidRPr="00AD515B">
              <w:rPr>
                <w:rFonts w:ascii="Book Antiqua" w:hAnsi="Book Antiqua"/>
                <w:sz w:val="20"/>
                <w:szCs w:val="20"/>
              </w:rPr>
              <w:t>15.Recepción de cuenta justificativa, facturas y certificado de asiento contable de la Entidad subvencionada</w:t>
            </w:r>
          </w:p>
          <w:p w:rsidR="00AD515B" w:rsidRPr="00AD515B" w:rsidRDefault="00AD515B" w:rsidP="00003294">
            <w:pPr>
              <w:ind w:right="-62"/>
              <w:rPr>
                <w:rFonts w:ascii="Book Antiqua" w:hAnsi="Book Antiqua"/>
                <w:sz w:val="20"/>
                <w:szCs w:val="20"/>
              </w:rPr>
            </w:pPr>
            <w:r w:rsidRPr="00AD515B">
              <w:rPr>
                <w:rFonts w:ascii="Book Antiqua" w:hAnsi="Book Antiqua"/>
                <w:sz w:val="20"/>
                <w:szCs w:val="20"/>
              </w:rPr>
              <w:t>16.Informe-Propuesta provisional de justificación</w:t>
            </w:r>
          </w:p>
          <w:p w:rsidR="00AD515B" w:rsidRPr="00AD515B" w:rsidRDefault="00AD515B" w:rsidP="00003294">
            <w:pPr>
              <w:ind w:right="-62"/>
              <w:rPr>
                <w:rFonts w:ascii="Book Antiqua" w:hAnsi="Book Antiqua"/>
                <w:sz w:val="20"/>
                <w:szCs w:val="20"/>
              </w:rPr>
            </w:pPr>
            <w:r w:rsidRPr="00AD515B">
              <w:rPr>
                <w:rFonts w:ascii="Book Antiqua" w:hAnsi="Book Antiqua"/>
                <w:sz w:val="20"/>
                <w:szCs w:val="20"/>
              </w:rPr>
              <w:t>17.Propuesta de Resolución de justificación</w:t>
            </w:r>
          </w:p>
          <w:p w:rsidR="00AD515B" w:rsidRPr="00AD515B" w:rsidRDefault="00AD515B" w:rsidP="00003294">
            <w:pPr>
              <w:ind w:right="-62"/>
              <w:rPr>
                <w:rFonts w:ascii="Book Antiqua" w:hAnsi="Book Antiqua"/>
                <w:sz w:val="20"/>
                <w:szCs w:val="20"/>
              </w:rPr>
            </w:pPr>
            <w:r w:rsidRPr="00AD515B">
              <w:rPr>
                <w:rFonts w:ascii="Book Antiqua" w:hAnsi="Book Antiqua"/>
                <w:sz w:val="20"/>
                <w:szCs w:val="20"/>
              </w:rPr>
              <w:t>18.</w:t>
            </w:r>
            <w:r w:rsidRPr="00AD515B">
              <w:rPr>
                <w:rFonts w:ascii="Book Antiqua" w:hAnsi="Book Antiqua" w:cs="Calibri"/>
                <w:b/>
                <w:sz w:val="20"/>
                <w:szCs w:val="20"/>
                <w:u w:val="single" w:color="000000"/>
              </w:rPr>
              <w:t>Resolución de justificación</w:t>
            </w:r>
          </w:p>
        </w:tc>
      </w:tr>
      <w:tr w:rsidR="00AD515B" w:rsidRPr="00AD515B" w:rsidTr="00AD515B">
        <w:trPr>
          <w:trHeight w:val="842"/>
          <w:jc w:val="center"/>
        </w:trPr>
        <w:tc>
          <w:tcPr>
            <w:tcW w:w="2124" w:type="dxa"/>
            <w:tcBorders>
              <w:top w:val="single" w:sz="4" w:space="0" w:color="000000"/>
              <w:left w:val="single" w:sz="4" w:space="0" w:color="000000"/>
              <w:bottom w:val="nil"/>
              <w:right w:val="single" w:sz="4" w:space="0" w:color="000000"/>
            </w:tcBorders>
            <w:shd w:val="clear" w:color="auto" w:fill="E6E6E6"/>
            <w:vAlign w:val="bottom"/>
          </w:tcPr>
          <w:p w:rsidR="00AD515B" w:rsidRPr="00AD515B" w:rsidRDefault="00AD515B" w:rsidP="00003294">
            <w:pPr>
              <w:ind w:right="-1"/>
              <w:jc w:val="center"/>
              <w:rPr>
                <w:rFonts w:ascii="Book Antiqua" w:hAnsi="Book Antiqua"/>
                <w:sz w:val="20"/>
                <w:szCs w:val="20"/>
              </w:rPr>
            </w:pPr>
            <w:r w:rsidRPr="00AD515B">
              <w:rPr>
                <w:rFonts w:ascii="Book Antiqua" w:hAnsi="Book Antiqua" w:cs="Calibri"/>
                <w:b/>
                <w:sz w:val="20"/>
                <w:szCs w:val="20"/>
              </w:rPr>
              <w:t>INDICADORES</w:t>
            </w:r>
          </w:p>
        </w:tc>
        <w:tc>
          <w:tcPr>
            <w:tcW w:w="366" w:type="dxa"/>
            <w:tcBorders>
              <w:top w:val="single" w:sz="4" w:space="0" w:color="000000"/>
              <w:left w:val="single" w:sz="4" w:space="0" w:color="000000"/>
              <w:bottom w:val="nil"/>
              <w:right w:val="nil"/>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w:t>
            </w:r>
          </w:p>
        </w:tc>
        <w:tc>
          <w:tcPr>
            <w:tcW w:w="6015" w:type="dxa"/>
            <w:tcBorders>
              <w:top w:val="single" w:sz="4" w:space="0" w:color="000000"/>
              <w:left w:val="nil"/>
              <w:bottom w:val="nil"/>
              <w:right w:val="single" w:sz="4" w:space="0" w:color="000000"/>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Diversidad de medios de publicidad utilizados para la difusión de las actividades.</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Público asistente a las actividades</w:t>
            </w:r>
          </w:p>
        </w:tc>
      </w:tr>
      <w:tr w:rsidR="00AD515B" w:rsidRPr="00AD515B" w:rsidTr="00AD515B">
        <w:trPr>
          <w:trHeight w:val="528"/>
          <w:jc w:val="center"/>
        </w:trPr>
        <w:tc>
          <w:tcPr>
            <w:tcW w:w="2124" w:type="dxa"/>
            <w:tcBorders>
              <w:top w:val="nil"/>
              <w:left w:val="single" w:sz="4" w:space="0" w:color="000000"/>
              <w:bottom w:val="single" w:sz="4" w:space="0" w:color="000000"/>
              <w:right w:val="single" w:sz="4" w:space="0" w:color="000000"/>
            </w:tcBorders>
            <w:shd w:val="clear" w:color="auto" w:fill="E6E6E6"/>
          </w:tcPr>
          <w:p w:rsidR="00AD515B" w:rsidRPr="00AD515B" w:rsidRDefault="00AD515B" w:rsidP="00003294">
            <w:pPr>
              <w:ind w:right="-1"/>
              <w:jc w:val="center"/>
              <w:rPr>
                <w:rFonts w:ascii="Book Antiqua" w:hAnsi="Book Antiqua"/>
                <w:sz w:val="20"/>
                <w:szCs w:val="20"/>
              </w:rPr>
            </w:pPr>
          </w:p>
        </w:tc>
        <w:tc>
          <w:tcPr>
            <w:tcW w:w="366" w:type="dxa"/>
            <w:tcBorders>
              <w:top w:val="nil"/>
              <w:left w:val="single" w:sz="4" w:space="0" w:color="000000"/>
              <w:bottom w:val="single" w:sz="4" w:space="0" w:color="000000"/>
              <w:right w:val="nil"/>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w:t>
            </w:r>
          </w:p>
        </w:tc>
        <w:tc>
          <w:tcPr>
            <w:tcW w:w="6015" w:type="dxa"/>
            <w:tcBorders>
              <w:top w:val="nil"/>
              <w:left w:val="nil"/>
              <w:bottom w:val="single" w:sz="4" w:space="0" w:color="000000"/>
              <w:right w:val="single" w:sz="4" w:space="0" w:color="000000"/>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Repercusión de las actividades en los medios.</w:t>
            </w:r>
          </w:p>
        </w:tc>
      </w:tr>
    </w:tbl>
    <w:tbl>
      <w:tblPr>
        <w:tblStyle w:val="TableGrid699"/>
        <w:tblW w:w="8505" w:type="dxa"/>
        <w:jc w:val="center"/>
        <w:tblInd w:w="0" w:type="dxa"/>
        <w:tblCellMar>
          <w:top w:w="42" w:type="dxa"/>
        </w:tblCellMar>
        <w:tblLook w:val="04A0" w:firstRow="1" w:lastRow="0" w:firstColumn="1" w:lastColumn="0" w:noHBand="0" w:noVBand="1"/>
      </w:tblPr>
      <w:tblGrid>
        <w:gridCol w:w="2125"/>
        <w:gridCol w:w="1223"/>
        <w:gridCol w:w="1841"/>
        <w:gridCol w:w="2339"/>
        <w:gridCol w:w="977"/>
      </w:tblGrid>
      <w:tr w:rsidR="00AD515B" w:rsidRPr="00AD515B" w:rsidTr="00AD515B">
        <w:trPr>
          <w:trHeight w:val="633"/>
          <w:jc w:val="center"/>
        </w:trPr>
        <w:tc>
          <w:tcPr>
            <w:tcW w:w="8505" w:type="dxa"/>
            <w:gridSpan w:val="5"/>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 xml:space="preserve">LÍNEA DE SUBVENCIÓN: SUBVENCIÓN DE CONCESIÓN DIRECTA A LA </w:t>
            </w:r>
          </w:p>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ASOCIACIÓN CINE CLUB MÁS MADERA</w:t>
            </w:r>
          </w:p>
        </w:tc>
      </w:tr>
      <w:tr w:rsidR="00AD515B" w:rsidRPr="00AD515B" w:rsidTr="00AD515B">
        <w:trPr>
          <w:trHeight w:val="634"/>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lastRenderedPageBreak/>
              <w:t>ÁREA DE COMPETENCIA</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 xml:space="preserve">   ÁREA DE CULTURA </w:t>
            </w:r>
          </w:p>
        </w:tc>
      </w:tr>
      <w:tr w:rsidR="00AD515B" w:rsidRPr="00AD515B" w:rsidTr="00AD515B">
        <w:trPr>
          <w:trHeight w:val="778"/>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SECTORES A LOS</w:t>
            </w:r>
          </w:p>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QUE SE DIRIGEN LAS AYUDAS</w:t>
            </w:r>
          </w:p>
        </w:tc>
        <w:tc>
          <w:tcPr>
            <w:tcW w:w="6379" w:type="dxa"/>
            <w:gridSpan w:val="4"/>
            <w:tcBorders>
              <w:top w:val="single" w:sz="4" w:space="0" w:color="000000"/>
              <w:left w:val="single" w:sz="4" w:space="0" w:color="000000"/>
              <w:bottom w:val="single" w:sz="4" w:space="0" w:color="000000"/>
              <w:right w:val="single" w:sz="4" w:space="0" w:color="000000"/>
            </w:tcBorders>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 xml:space="preserve"> </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ASOCIACIÓN CINE CLUB MÁS MADERA</w:t>
            </w:r>
          </w:p>
        </w:tc>
      </w:tr>
      <w:tr w:rsidR="00AD515B" w:rsidRPr="00AD515B" w:rsidTr="00AD515B">
        <w:trPr>
          <w:trHeight w:val="2496"/>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OBJETIVOS ESTRATÉGICOS</w:t>
            </w:r>
          </w:p>
        </w:tc>
        <w:tc>
          <w:tcPr>
            <w:tcW w:w="6379" w:type="dxa"/>
            <w:gridSpan w:val="4"/>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numPr>
                <w:ilvl w:val="0"/>
                <w:numId w:val="86"/>
              </w:numPr>
              <w:ind w:left="0" w:right="-1"/>
              <w:rPr>
                <w:rFonts w:ascii="Book Antiqua" w:hAnsi="Book Antiqua"/>
                <w:sz w:val="20"/>
                <w:szCs w:val="20"/>
              </w:rPr>
            </w:pPr>
            <w:r w:rsidRPr="00AD515B">
              <w:rPr>
                <w:rFonts w:ascii="Book Antiqua" w:hAnsi="Book Antiqua"/>
                <w:sz w:val="20"/>
                <w:szCs w:val="20"/>
              </w:rPr>
              <w:t>Proyección semanal de una producción cinematográfica en el Salón de Actos de la Casa de la Cultura de Arroyo de la Miel. Las proyecciones se realizarán todos los jueves, de octubre a junio, a las 21:00 horas, representando alrededor de 30 películas anuales.</w:t>
            </w:r>
          </w:p>
          <w:p w:rsidR="00AD515B" w:rsidRPr="00AD515B" w:rsidRDefault="00AD515B" w:rsidP="00B46359">
            <w:pPr>
              <w:numPr>
                <w:ilvl w:val="0"/>
                <w:numId w:val="86"/>
              </w:numPr>
              <w:ind w:left="0" w:right="-1"/>
              <w:rPr>
                <w:rFonts w:ascii="Book Antiqua" w:hAnsi="Book Antiqua"/>
                <w:sz w:val="20"/>
                <w:szCs w:val="20"/>
              </w:rPr>
            </w:pPr>
            <w:r w:rsidRPr="00AD515B">
              <w:rPr>
                <w:rFonts w:ascii="Book Antiqua" w:hAnsi="Book Antiqua"/>
                <w:sz w:val="20"/>
                <w:szCs w:val="20"/>
              </w:rPr>
              <w:t>Proyección de una película documental acompañada de expertos en la materia a tratar, con el fin de hacer posteriormente un cinefórum. Estas proyecciones se realizarán los miércoles a las 19:00 horas.</w:t>
            </w:r>
          </w:p>
        </w:tc>
      </w:tr>
      <w:tr w:rsidR="00AD515B" w:rsidRPr="00AD515B" w:rsidTr="00AD515B">
        <w:trPr>
          <w:trHeight w:val="635"/>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PLAZO PARA SU CONSECUCIÓN</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Año 2023</w:t>
            </w:r>
          </w:p>
        </w:tc>
      </w:tr>
      <w:tr w:rsidR="00AD515B" w:rsidRPr="00AD515B" w:rsidTr="00AD515B">
        <w:trPr>
          <w:trHeight w:val="634"/>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COSTE PREVISIBLE</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 xml:space="preserve">   12.500 €</w:t>
            </w:r>
          </w:p>
        </w:tc>
      </w:tr>
      <w:tr w:rsidR="00AD515B" w:rsidRPr="00AD515B" w:rsidTr="00AD515B">
        <w:trPr>
          <w:trHeight w:val="634"/>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FUENTE DE  FINANCIACIÓN</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 xml:space="preserve">  Ayuntamiento de Benalmádena.</w:t>
            </w:r>
          </w:p>
        </w:tc>
      </w:tr>
      <w:tr w:rsidR="00AD515B" w:rsidRPr="00AD515B" w:rsidTr="00AD515B">
        <w:trPr>
          <w:trHeight w:val="463"/>
          <w:jc w:val="center"/>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 xml:space="preserve">APLICACIÓN </w:t>
            </w:r>
          </w:p>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PRESUPUESTARI A</w:t>
            </w:r>
          </w:p>
        </w:tc>
        <w:tc>
          <w:tcPr>
            <w:tcW w:w="122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PARTIDA</w:t>
            </w:r>
          </w:p>
        </w:tc>
        <w:tc>
          <w:tcPr>
            <w:tcW w:w="1842"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BENEFICIARIO</w:t>
            </w:r>
          </w:p>
        </w:tc>
        <w:tc>
          <w:tcPr>
            <w:tcW w:w="234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CONCEPTO</w:t>
            </w:r>
          </w:p>
        </w:tc>
        <w:tc>
          <w:tcPr>
            <w:tcW w:w="97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IMPORTE</w:t>
            </w:r>
          </w:p>
        </w:tc>
      </w:tr>
      <w:tr w:rsidR="00AD515B" w:rsidRPr="00AD515B" w:rsidTr="00AD515B">
        <w:trPr>
          <w:trHeight w:val="780"/>
          <w:jc w:val="center"/>
        </w:trPr>
        <w:tc>
          <w:tcPr>
            <w:tcW w:w="0" w:type="auto"/>
            <w:vMerge/>
            <w:tcBorders>
              <w:top w:val="nil"/>
              <w:left w:val="single" w:sz="4" w:space="0" w:color="000000"/>
              <w:bottom w:val="nil"/>
              <w:right w:val="single" w:sz="4" w:space="0" w:color="000000"/>
            </w:tcBorders>
          </w:tcPr>
          <w:p w:rsidR="00AD515B" w:rsidRPr="00AD515B" w:rsidRDefault="00AD515B" w:rsidP="00AD515B">
            <w:pPr>
              <w:ind w:right="-1"/>
              <w:rPr>
                <w:rFonts w:ascii="Book Antiqua" w:hAnsi="Book Antiqua"/>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3340.489</w:t>
            </w:r>
          </w:p>
        </w:tc>
        <w:tc>
          <w:tcPr>
            <w:tcW w:w="1842" w:type="dxa"/>
            <w:tcBorders>
              <w:top w:val="single" w:sz="4" w:space="0" w:color="000000"/>
              <w:left w:val="single" w:sz="4" w:space="0" w:color="000000"/>
              <w:bottom w:val="single" w:sz="4" w:space="0" w:color="000000"/>
              <w:right w:val="single" w:sz="4" w:space="0" w:color="000000"/>
            </w:tcBorders>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 xml:space="preserve">Asociación </w:t>
            </w:r>
          </w:p>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Cine Club Más Madera</w:t>
            </w:r>
          </w:p>
        </w:tc>
        <w:tc>
          <w:tcPr>
            <w:tcW w:w="2341" w:type="dxa"/>
            <w:tcBorders>
              <w:top w:val="single" w:sz="4" w:space="0" w:color="000000"/>
              <w:left w:val="single" w:sz="4" w:space="0" w:color="000000"/>
              <w:bottom w:val="single" w:sz="4" w:space="0" w:color="000000"/>
              <w:right w:val="single" w:sz="4" w:space="0" w:color="000000"/>
            </w:tcBorders>
          </w:tcPr>
          <w:p w:rsidR="00AD515B" w:rsidRPr="00AD515B" w:rsidRDefault="00AD515B" w:rsidP="00AD515B">
            <w:pPr>
              <w:ind w:right="-1" w:firstLine="16"/>
              <w:jc w:val="center"/>
              <w:rPr>
                <w:rFonts w:ascii="Book Antiqua" w:hAnsi="Book Antiqua"/>
                <w:sz w:val="20"/>
                <w:szCs w:val="20"/>
              </w:rPr>
            </w:pPr>
            <w:r w:rsidRPr="00AD515B">
              <w:rPr>
                <w:rFonts w:ascii="Book Antiqua" w:hAnsi="Book Antiqua" w:cs="Calibri"/>
                <w:b/>
                <w:sz w:val="20"/>
                <w:szCs w:val="20"/>
              </w:rPr>
              <w:t>Promoción cultural. Otras subvenciones</w:t>
            </w:r>
          </w:p>
        </w:tc>
        <w:tc>
          <w:tcPr>
            <w:tcW w:w="973"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10.000 €</w:t>
            </w:r>
          </w:p>
        </w:tc>
      </w:tr>
      <w:tr w:rsidR="00AD515B" w:rsidRPr="00AD515B" w:rsidTr="00AD515B">
        <w:trPr>
          <w:trHeight w:val="463"/>
          <w:jc w:val="center"/>
        </w:trPr>
        <w:tc>
          <w:tcPr>
            <w:tcW w:w="0" w:type="auto"/>
            <w:vMerge/>
            <w:tcBorders>
              <w:top w:val="nil"/>
              <w:left w:val="single" w:sz="4" w:space="0" w:color="000000"/>
              <w:bottom w:val="single" w:sz="4" w:space="0" w:color="000000"/>
              <w:right w:val="single" w:sz="4" w:space="0" w:color="000000"/>
            </w:tcBorders>
          </w:tcPr>
          <w:p w:rsidR="00AD515B" w:rsidRPr="00AD515B" w:rsidRDefault="00AD515B" w:rsidP="00AD515B">
            <w:pPr>
              <w:ind w:right="-1"/>
              <w:rPr>
                <w:rFonts w:ascii="Book Antiqua" w:hAnsi="Book Antiqua"/>
                <w:sz w:val="20"/>
                <w:szCs w:val="20"/>
              </w:rPr>
            </w:pPr>
          </w:p>
        </w:tc>
        <w:tc>
          <w:tcPr>
            <w:tcW w:w="3065" w:type="dxa"/>
            <w:gridSpan w:val="2"/>
            <w:tcBorders>
              <w:top w:val="single" w:sz="4" w:space="0" w:color="000000"/>
              <w:left w:val="single" w:sz="4" w:space="0" w:color="000000"/>
              <w:bottom w:val="single" w:sz="4" w:space="0" w:color="000000"/>
              <w:right w:val="single" w:sz="4" w:space="0" w:color="000000"/>
            </w:tcBorders>
          </w:tcPr>
          <w:p w:rsidR="00AD515B" w:rsidRPr="00AD515B" w:rsidRDefault="00AD515B" w:rsidP="00AD515B">
            <w:pPr>
              <w:ind w:right="-1"/>
              <w:rPr>
                <w:rFonts w:ascii="Book Antiqua" w:hAnsi="Book Antiqua"/>
                <w:sz w:val="20"/>
                <w:szCs w:val="20"/>
              </w:rPr>
            </w:pPr>
          </w:p>
        </w:tc>
        <w:tc>
          <w:tcPr>
            <w:tcW w:w="2341"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TOTAL</w:t>
            </w:r>
          </w:p>
        </w:tc>
        <w:tc>
          <w:tcPr>
            <w:tcW w:w="973"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10.000 €</w:t>
            </w:r>
          </w:p>
        </w:tc>
      </w:tr>
      <w:tr w:rsidR="00AD515B" w:rsidRPr="00AD515B" w:rsidTr="00AD515B">
        <w:trPr>
          <w:trHeight w:val="69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AD515B">
            <w:pPr>
              <w:ind w:right="-1"/>
              <w:jc w:val="center"/>
              <w:rPr>
                <w:rFonts w:ascii="Book Antiqua" w:hAnsi="Book Antiqua"/>
                <w:sz w:val="20"/>
                <w:szCs w:val="20"/>
              </w:rPr>
            </w:pPr>
            <w:r w:rsidRPr="00AD515B">
              <w:rPr>
                <w:rFonts w:ascii="Book Antiqua" w:hAnsi="Book Antiqua" w:cs="Calibri"/>
                <w:b/>
                <w:sz w:val="20"/>
                <w:szCs w:val="20"/>
              </w:rPr>
              <w:t>MODALIDAD DE CONCESIÓN</w:t>
            </w:r>
          </w:p>
        </w:tc>
        <w:tc>
          <w:tcPr>
            <w:tcW w:w="6379" w:type="dxa"/>
            <w:gridSpan w:val="4"/>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 xml:space="preserve">      CONCESIÓN DIRECTA</w:t>
            </w:r>
          </w:p>
        </w:tc>
      </w:tr>
    </w:tbl>
    <w:tbl>
      <w:tblPr>
        <w:tblStyle w:val="TableGrid7010"/>
        <w:tblW w:w="8505" w:type="dxa"/>
        <w:tblInd w:w="421" w:type="dxa"/>
        <w:tblCellMar>
          <w:top w:w="29" w:type="dxa"/>
          <w:bottom w:w="24" w:type="dxa"/>
        </w:tblCellMar>
        <w:tblLook w:val="04A0" w:firstRow="1" w:lastRow="0" w:firstColumn="1" w:lastColumn="0" w:noHBand="0" w:noVBand="1"/>
      </w:tblPr>
      <w:tblGrid>
        <w:gridCol w:w="2124"/>
        <w:gridCol w:w="366"/>
        <w:gridCol w:w="6015"/>
      </w:tblGrid>
      <w:tr w:rsidR="00AD515B" w:rsidRPr="00AD515B" w:rsidTr="00AD515B">
        <w:trPr>
          <w:trHeight w:val="6068"/>
        </w:trPr>
        <w:tc>
          <w:tcPr>
            <w:tcW w:w="212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lastRenderedPageBreak/>
              <w:t>PLAN DE ACCIÓN</w:t>
            </w:r>
          </w:p>
        </w:tc>
        <w:tc>
          <w:tcPr>
            <w:tcW w:w="366" w:type="dxa"/>
            <w:tcBorders>
              <w:top w:val="single" w:sz="4" w:space="0" w:color="000000"/>
              <w:left w:val="single" w:sz="4" w:space="0" w:color="000000"/>
              <w:bottom w:val="single" w:sz="4" w:space="0" w:color="000000"/>
              <w:right w:val="nil"/>
            </w:tcBorders>
          </w:tcPr>
          <w:p w:rsidR="00AD515B" w:rsidRPr="00AD515B" w:rsidRDefault="00AD515B" w:rsidP="00AD515B">
            <w:pPr>
              <w:ind w:right="-1"/>
              <w:rPr>
                <w:rFonts w:ascii="Book Antiqua" w:hAnsi="Book Antiqua"/>
                <w:sz w:val="20"/>
                <w:szCs w:val="20"/>
              </w:rPr>
            </w:pPr>
          </w:p>
        </w:tc>
        <w:tc>
          <w:tcPr>
            <w:tcW w:w="6015" w:type="dxa"/>
            <w:tcBorders>
              <w:top w:val="single" w:sz="4" w:space="0" w:color="000000"/>
              <w:left w:val="nil"/>
              <w:bottom w:val="single" w:sz="4" w:space="0" w:color="000000"/>
              <w:right w:val="single" w:sz="4" w:space="0" w:color="000000"/>
            </w:tcBorders>
          </w:tcPr>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sz w:val="20"/>
                <w:szCs w:val="20"/>
              </w:rPr>
              <w:t>Incoación concejal</w:t>
            </w:r>
          </w:p>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sz w:val="20"/>
                <w:szCs w:val="20"/>
              </w:rPr>
              <w:t>Informe previo área gestora</w:t>
            </w:r>
          </w:p>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sz w:val="20"/>
                <w:szCs w:val="20"/>
              </w:rPr>
              <w:t>Requerimiento de documentación a la Asociación</w:t>
            </w:r>
          </w:p>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sz w:val="20"/>
                <w:szCs w:val="20"/>
              </w:rPr>
              <w:t xml:space="preserve">Documentación de la Asociación </w:t>
            </w:r>
          </w:p>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sz w:val="20"/>
                <w:szCs w:val="20"/>
              </w:rPr>
              <w:t>Informe-propuesta provisional</w:t>
            </w:r>
          </w:p>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sz w:val="20"/>
                <w:szCs w:val="20"/>
              </w:rPr>
              <w:t>Acto de control de fiscalización de Intervención y RC</w:t>
            </w:r>
          </w:p>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sz w:val="20"/>
                <w:szCs w:val="20"/>
              </w:rPr>
              <w:t xml:space="preserve">Informe Propuesta de Resolución de concesión </w:t>
            </w:r>
          </w:p>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cs="Calibri"/>
                <w:b/>
                <w:sz w:val="20"/>
                <w:szCs w:val="20"/>
                <w:u w:val="single" w:color="000000"/>
              </w:rPr>
              <w:t>Resolución de concesión</w:t>
            </w:r>
            <w:r w:rsidRPr="00AD515B">
              <w:rPr>
                <w:rFonts w:ascii="Book Antiqua" w:hAnsi="Book Antiqua" w:cs="Calibri"/>
                <w:b/>
                <w:sz w:val="20"/>
                <w:szCs w:val="20"/>
              </w:rPr>
              <w:t xml:space="preserve">  </w:t>
            </w:r>
          </w:p>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sz w:val="20"/>
                <w:szCs w:val="20"/>
              </w:rPr>
              <w:t>Publicación de la Resolución en la BDNS, BOP si procede y página web municipal</w:t>
            </w:r>
          </w:p>
          <w:p w:rsidR="00AD515B" w:rsidRPr="00AD515B" w:rsidRDefault="00AD515B" w:rsidP="00B46359">
            <w:pPr>
              <w:numPr>
                <w:ilvl w:val="0"/>
                <w:numId w:val="87"/>
              </w:numPr>
              <w:ind w:left="0" w:right="-1"/>
              <w:rPr>
                <w:rFonts w:ascii="Book Antiqua" w:hAnsi="Book Antiqua"/>
                <w:sz w:val="20"/>
                <w:szCs w:val="20"/>
              </w:rPr>
            </w:pPr>
            <w:r w:rsidRPr="00AD515B">
              <w:rPr>
                <w:rFonts w:ascii="Book Antiqua" w:hAnsi="Book Antiqua"/>
                <w:sz w:val="20"/>
                <w:szCs w:val="20"/>
              </w:rPr>
              <w:t>10.Informe-Propuesta provisional de Reconocimiento y Pago</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11.Acto de control con fiscalización de Intervención</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 xml:space="preserve">12.Informe Propuesta de resolución de reconocimiento y pago </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13.</w:t>
            </w:r>
            <w:r w:rsidRPr="00AD515B">
              <w:rPr>
                <w:rFonts w:ascii="Book Antiqua" w:hAnsi="Book Antiqua" w:cs="Calibri"/>
                <w:b/>
                <w:sz w:val="20"/>
                <w:szCs w:val="20"/>
                <w:u w:val="single" w:color="000000"/>
              </w:rPr>
              <w:t>Resolución de reconocimiento y pago</w:t>
            </w:r>
          </w:p>
          <w:p w:rsidR="00AD515B" w:rsidRPr="00AD515B" w:rsidRDefault="00AD515B" w:rsidP="00AD515B">
            <w:pPr>
              <w:ind w:right="-1" w:hanging="360"/>
              <w:rPr>
                <w:rFonts w:ascii="Book Antiqua" w:hAnsi="Book Antiqua"/>
                <w:sz w:val="20"/>
                <w:szCs w:val="20"/>
              </w:rPr>
            </w:pPr>
            <w:r w:rsidRPr="00AD515B">
              <w:rPr>
                <w:rFonts w:ascii="Book Antiqua" w:hAnsi="Book Antiqua"/>
                <w:sz w:val="20"/>
                <w:szCs w:val="20"/>
              </w:rPr>
              <w:t>14.Publicar pago en BDNS, BOP si procede y página web municipal</w:t>
            </w:r>
          </w:p>
          <w:p w:rsidR="00AD515B" w:rsidRPr="00AD515B" w:rsidRDefault="00AD515B" w:rsidP="00AD515B">
            <w:pPr>
              <w:ind w:right="-1" w:hanging="360"/>
              <w:rPr>
                <w:rFonts w:ascii="Book Antiqua" w:hAnsi="Book Antiqua"/>
                <w:sz w:val="20"/>
                <w:szCs w:val="20"/>
              </w:rPr>
            </w:pPr>
            <w:r w:rsidRPr="00AD515B">
              <w:rPr>
                <w:rFonts w:ascii="Book Antiqua" w:hAnsi="Book Antiqua"/>
                <w:sz w:val="20"/>
                <w:szCs w:val="20"/>
              </w:rPr>
              <w:t>15.Recepción de cuenta justificativa, facturas y certificado de asiento contable de la Entidad subvencionada</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16.Informe-Propuesta provisional de justificación</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17.Propuesta de Resolución de justificación</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18.</w:t>
            </w:r>
            <w:r w:rsidRPr="00AD515B">
              <w:rPr>
                <w:rFonts w:ascii="Book Antiqua" w:hAnsi="Book Antiqua" w:cs="Calibri"/>
                <w:b/>
                <w:sz w:val="20"/>
                <w:szCs w:val="20"/>
                <w:u w:val="single" w:color="000000"/>
              </w:rPr>
              <w:t>Resolución de justificación</w:t>
            </w:r>
          </w:p>
        </w:tc>
      </w:tr>
      <w:tr w:rsidR="00AD515B" w:rsidRPr="00AD515B" w:rsidTr="00AD515B">
        <w:trPr>
          <w:trHeight w:val="1119"/>
        </w:trPr>
        <w:tc>
          <w:tcPr>
            <w:tcW w:w="2124" w:type="dxa"/>
            <w:tcBorders>
              <w:top w:val="single" w:sz="4" w:space="0" w:color="000000"/>
              <w:left w:val="single" w:sz="4" w:space="0" w:color="000000"/>
              <w:bottom w:val="nil"/>
              <w:right w:val="single" w:sz="4" w:space="0" w:color="000000"/>
            </w:tcBorders>
            <w:shd w:val="clear" w:color="auto" w:fill="E6E6E6"/>
            <w:vAlign w:val="bottom"/>
          </w:tcPr>
          <w:p w:rsidR="00AD515B" w:rsidRPr="00AD515B" w:rsidRDefault="00AD515B" w:rsidP="00AD515B">
            <w:pPr>
              <w:ind w:right="-1"/>
              <w:rPr>
                <w:rFonts w:ascii="Book Antiqua" w:hAnsi="Book Antiqua"/>
                <w:sz w:val="20"/>
                <w:szCs w:val="20"/>
              </w:rPr>
            </w:pPr>
            <w:r w:rsidRPr="00AD515B">
              <w:rPr>
                <w:rFonts w:ascii="Book Antiqua" w:hAnsi="Book Antiqua" w:cs="Calibri"/>
                <w:b/>
                <w:sz w:val="20"/>
                <w:szCs w:val="20"/>
              </w:rPr>
              <w:t>INDICADORES</w:t>
            </w:r>
          </w:p>
        </w:tc>
        <w:tc>
          <w:tcPr>
            <w:tcW w:w="366" w:type="dxa"/>
            <w:tcBorders>
              <w:top w:val="single" w:sz="4" w:space="0" w:color="000000"/>
              <w:left w:val="single" w:sz="4" w:space="0" w:color="000000"/>
              <w:bottom w:val="nil"/>
              <w:right w:val="nil"/>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w:t>
            </w:r>
          </w:p>
        </w:tc>
        <w:tc>
          <w:tcPr>
            <w:tcW w:w="6015" w:type="dxa"/>
            <w:tcBorders>
              <w:top w:val="single" w:sz="4" w:space="0" w:color="000000"/>
              <w:left w:val="nil"/>
              <w:bottom w:val="nil"/>
              <w:right w:val="single" w:sz="4" w:space="0" w:color="000000"/>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 xml:space="preserve">Calidad, </w:t>
            </w:r>
            <w:r w:rsidRPr="00AD515B">
              <w:rPr>
                <w:rFonts w:ascii="Book Antiqua" w:hAnsi="Book Antiqua"/>
                <w:sz w:val="20"/>
                <w:szCs w:val="20"/>
              </w:rPr>
              <w:tab/>
              <w:t xml:space="preserve">variedad </w:t>
            </w:r>
            <w:r w:rsidRPr="00AD515B">
              <w:rPr>
                <w:rFonts w:ascii="Book Antiqua" w:hAnsi="Book Antiqua"/>
                <w:sz w:val="20"/>
                <w:szCs w:val="20"/>
              </w:rPr>
              <w:tab/>
              <w:t xml:space="preserve">y </w:t>
            </w:r>
            <w:r w:rsidRPr="00AD515B">
              <w:rPr>
                <w:rFonts w:ascii="Book Antiqua" w:hAnsi="Book Antiqua"/>
                <w:sz w:val="20"/>
                <w:szCs w:val="20"/>
              </w:rPr>
              <w:tab/>
              <w:t xml:space="preserve">adecuación </w:t>
            </w:r>
            <w:r w:rsidRPr="00AD515B">
              <w:rPr>
                <w:rFonts w:ascii="Book Antiqua" w:hAnsi="Book Antiqua"/>
                <w:sz w:val="20"/>
                <w:szCs w:val="20"/>
              </w:rPr>
              <w:tab/>
              <w:t xml:space="preserve">de </w:t>
            </w:r>
            <w:r w:rsidRPr="00AD515B">
              <w:rPr>
                <w:rFonts w:ascii="Book Antiqua" w:hAnsi="Book Antiqua"/>
                <w:sz w:val="20"/>
                <w:szCs w:val="20"/>
              </w:rPr>
              <w:tab/>
              <w:t xml:space="preserve">la </w:t>
            </w:r>
            <w:r w:rsidRPr="00AD515B">
              <w:rPr>
                <w:rFonts w:ascii="Book Antiqua" w:hAnsi="Book Antiqua"/>
                <w:sz w:val="20"/>
                <w:szCs w:val="20"/>
              </w:rPr>
              <w:tab/>
              <w:t>producción cinematográfica a emitir.</w:t>
            </w:r>
          </w:p>
          <w:p w:rsidR="00AD515B" w:rsidRPr="00AD515B" w:rsidRDefault="00AD515B" w:rsidP="00AD515B">
            <w:pPr>
              <w:ind w:right="-1"/>
              <w:rPr>
                <w:rFonts w:ascii="Book Antiqua" w:hAnsi="Book Antiqua"/>
                <w:sz w:val="20"/>
                <w:szCs w:val="20"/>
              </w:rPr>
            </w:pPr>
            <w:r w:rsidRPr="00AD515B">
              <w:rPr>
                <w:rFonts w:ascii="Book Antiqua" w:hAnsi="Book Antiqua"/>
                <w:sz w:val="20"/>
                <w:szCs w:val="20"/>
              </w:rPr>
              <w:t>Diversidad de medios de publicidad utilizados para la difusión de las actividades.</w:t>
            </w:r>
          </w:p>
        </w:tc>
      </w:tr>
      <w:tr w:rsidR="00AD515B" w:rsidRPr="00AD515B" w:rsidTr="00AD515B">
        <w:trPr>
          <w:trHeight w:val="276"/>
        </w:trPr>
        <w:tc>
          <w:tcPr>
            <w:tcW w:w="2124" w:type="dxa"/>
            <w:tcBorders>
              <w:top w:val="nil"/>
              <w:left w:val="single" w:sz="4" w:space="0" w:color="000000"/>
              <w:bottom w:val="nil"/>
              <w:right w:val="single" w:sz="4" w:space="0" w:color="000000"/>
            </w:tcBorders>
            <w:shd w:val="clear" w:color="auto" w:fill="E6E6E6"/>
          </w:tcPr>
          <w:p w:rsidR="00AD515B" w:rsidRPr="00AD515B" w:rsidRDefault="00AD515B" w:rsidP="00AD515B">
            <w:pPr>
              <w:ind w:right="-1"/>
              <w:rPr>
                <w:rFonts w:ascii="Book Antiqua" w:hAnsi="Book Antiqua"/>
                <w:sz w:val="20"/>
                <w:szCs w:val="20"/>
              </w:rPr>
            </w:pPr>
          </w:p>
        </w:tc>
        <w:tc>
          <w:tcPr>
            <w:tcW w:w="366" w:type="dxa"/>
            <w:tcBorders>
              <w:top w:val="nil"/>
              <w:left w:val="single" w:sz="4" w:space="0" w:color="000000"/>
              <w:bottom w:val="nil"/>
              <w:right w:val="nil"/>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w:t>
            </w:r>
          </w:p>
        </w:tc>
        <w:tc>
          <w:tcPr>
            <w:tcW w:w="6015" w:type="dxa"/>
            <w:tcBorders>
              <w:top w:val="nil"/>
              <w:left w:val="nil"/>
              <w:bottom w:val="nil"/>
              <w:right w:val="single" w:sz="4" w:space="0" w:color="000000"/>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Público asistente a las actividades</w:t>
            </w:r>
          </w:p>
        </w:tc>
      </w:tr>
      <w:tr w:rsidR="00AD515B" w:rsidRPr="00AD515B" w:rsidTr="00AD515B">
        <w:trPr>
          <w:trHeight w:val="272"/>
        </w:trPr>
        <w:tc>
          <w:tcPr>
            <w:tcW w:w="2124" w:type="dxa"/>
            <w:tcBorders>
              <w:top w:val="nil"/>
              <w:left w:val="single" w:sz="4" w:space="0" w:color="000000"/>
              <w:bottom w:val="single" w:sz="4" w:space="0" w:color="000000"/>
              <w:right w:val="single" w:sz="4" w:space="0" w:color="000000"/>
            </w:tcBorders>
            <w:shd w:val="clear" w:color="auto" w:fill="E6E6E6"/>
          </w:tcPr>
          <w:p w:rsidR="00AD515B" w:rsidRPr="00AD515B" w:rsidRDefault="00AD515B" w:rsidP="00AD515B">
            <w:pPr>
              <w:ind w:right="-1"/>
              <w:rPr>
                <w:rFonts w:ascii="Book Antiqua" w:hAnsi="Book Antiqua"/>
                <w:sz w:val="20"/>
                <w:szCs w:val="20"/>
              </w:rPr>
            </w:pPr>
          </w:p>
        </w:tc>
        <w:tc>
          <w:tcPr>
            <w:tcW w:w="366" w:type="dxa"/>
            <w:tcBorders>
              <w:top w:val="nil"/>
              <w:left w:val="single" w:sz="4" w:space="0" w:color="000000"/>
              <w:bottom w:val="single" w:sz="4" w:space="0" w:color="000000"/>
              <w:right w:val="nil"/>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w:t>
            </w:r>
          </w:p>
        </w:tc>
        <w:tc>
          <w:tcPr>
            <w:tcW w:w="6015" w:type="dxa"/>
            <w:tcBorders>
              <w:top w:val="nil"/>
              <w:left w:val="nil"/>
              <w:bottom w:val="single" w:sz="4" w:space="0" w:color="000000"/>
              <w:right w:val="single" w:sz="4" w:space="0" w:color="000000"/>
            </w:tcBorders>
          </w:tcPr>
          <w:p w:rsidR="00AD515B" w:rsidRPr="00AD515B" w:rsidRDefault="00AD515B" w:rsidP="00AD515B">
            <w:pPr>
              <w:ind w:right="-1"/>
              <w:rPr>
                <w:rFonts w:ascii="Book Antiqua" w:hAnsi="Book Antiqua"/>
                <w:sz w:val="20"/>
                <w:szCs w:val="20"/>
              </w:rPr>
            </w:pPr>
            <w:r w:rsidRPr="00AD515B">
              <w:rPr>
                <w:rFonts w:ascii="Book Antiqua" w:hAnsi="Book Antiqua"/>
                <w:sz w:val="20"/>
                <w:szCs w:val="20"/>
              </w:rPr>
              <w:t>Repercusión de las actividades en los medios</w:t>
            </w:r>
          </w:p>
        </w:tc>
      </w:tr>
    </w:tbl>
    <w:tbl>
      <w:tblPr>
        <w:tblStyle w:val="TableGrid7110"/>
        <w:tblW w:w="8505" w:type="dxa"/>
        <w:tblInd w:w="421" w:type="dxa"/>
        <w:tblCellMar>
          <w:top w:w="41" w:type="dxa"/>
          <w:left w:w="5" w:type="dxa"/>
        </w:tblCellMar>
        <w:tblLook w:val="04A0" w:firstRow="1" w:lastRow="0" w:firstColumn="1" w:lastColumn="0" w:noHBand="0" w:noVBand="1"/>
      </w:tblPr>
      <w:tblGrid>
        <w:gridCol w:w="1988"/>
        <w:gridCol w:w="1603"/>
        <w:gridCol w:w="2000"/>
        <w:gridCol w:w="1937"/>
        <w:gridCol w:w="977"/>
      </w:tblGrid>
      <w:tr w:rsidR="00AD515B" w:rsidRPr="00B46359" w:rsidTr="00AD515B">
        <w:trPr>
          <w:trHeight w:val="521"/>
        </w:trPr>
        <w:tc>
          <w:tcPr>
            <w:tcW w:w="8505" w:type="dxa"/>
            <w:gridSpan w:val="5"/>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 xml:space="preserve">LÍNEA DE SUBVENCIÓN:  SUBVENCIÓN DE CONCESIÓN DIRECTA A LA </w:t>
            </w:r>
          </w:p>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ASOCIACIÓN WATOTO UPENDO</w:t>
            </w:r>
          </w:p>
        </w:tc>
      </w:tr>
      <w:tr w:rsidR="00AD515B" w:rsidRPr="00B46359" w:rsidTr="00AD515B">
        <w:trPr>
          <w:trHeight w:val="634"/>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ÁREA DE COMPETENCIA</w:t>
            </w:r>
          </w:p>
        </w:tc>
        <w:tc>
          <w:tcPr>
            <w:tcW w:w="6446"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rPr>
                <w:rFonts w:ascii="Book Antiqua" w:hAnsi="Book Antiqua"/>
                <w:sz w:val="20"/>
                <w:szCs w:val="20"/>
              </w:rPr>
            </w:pPr>
            <w:r w:rsidRPr="00B46359">
              <w:rPr>
                <w:rFonts w:ascii="Book Antiqua" w:hAnsi="Book Antiqua"/>
                <w:sz w:val="20"/>
                <w:szCs w:val="20"/>
              </w:rPr>
              <w:t xml:space="preserve">  ÁREA DE CULTURA</w:t>
            </w:r>
          </w:p>
        </w:tc>
      </w:tr>
      <w:tr w:rsidR="00AD515B" w:rsidRPr="00B46359" w:rsidTr="00AD515B">
        <w:trPr>
          <w:trHeight w:val="1034"/>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rPr>
                <w:rFonts w:ascii="Book Antiqua" w:hAnsi="Book Antiqua"/>
                <w:sz w:val="20"/>
                <w:szCs w:val="20"/>
              </w:rPr>
            </w:pPr>
            <w:r w:rsidRPr="00B46359">
              <w:rPr>
                <w:rFonts w:ascii="Book Antiqua" w:hAnsi="Book Antiqua" w:cs="Calibri"/>
                <w:b/>
                <w:sz w:val="20"/>
                <w:szCs w:val="20"/>
              </w:rPr>
              <w:t xml:space="preserve">SECTORES A </w:t>
            </w:r>
          </w:p>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 xml:space="preserve">LOS QUE SE </w:t>
            </w:r>
          </w:p>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DIRIGEN LAS AYUDAS</w:t>
            </w:r>
          </w:p>
        </w:tc>
        <w:tc>
          <w:tcPr>
            <w:tcW w:w="6446"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rPr>
                <w:rFonts w:ascii="Book Antiqua" w:hAnsi="Book Antiqua"/>
                <w:sz w:val="20"/>
                <w:szCs w:val="20"/>
              </w:rPr>
            </w:pPr>
            <w:r w:rsidRPr="00B46359">
              <w:rPr>
                <w:rFonts w:ascii="Book Antiqua" w:hAnsi="Book Antiqua"/>
                <w:sz w:val="20"/>
                <w:szCs w:val="20"/>
              </w:rPr>
              <w:t>Asociación WATOTO UPENDO</w:t>
            </w:r>
          </w:p>
        </w:tc>
      </w:tr>
      <w:tr w:rsidR="00AD515B" w:rsidRPr="00B46359" w:rsidTr="00AD515B">
        <w:trPr>
          <w:trHeight w:val="633"/>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OBJETIVOS ESTRATÉGICOS</w:t>
            </w:r>
          </w:p>
        </w:tc>
        <w:tc>
          <w:tcPr>
            <w:tcW w:w="6446" w:type="dxa"/>
            <w:gridSpan w:val="4"/>
            <w:tcBorders>
              <w:top w:val="single" w:sz="4" w:space="0" w:color="000000"/>
              <w:left w:val="single" w:sz="4" w:space="0" w:color="000000"/>
              <w:bottom w:val="single" w:sz="4" w:space="0" w:color="000000"/>
              <w:right w:val="single" w:sz="4" w:space="0" w:color="000000"/>
            </w:tcBorders>
          </w:tcPr>
          <w:p w:rsidR="00AD515B" w:rsidRPr="00B46359" w:rsidRDefault="00AD515B" w:rsidP="00B46359">
            <w:pPr>
              <w:numPr>
                <w:ilvl w:val="0"/>
                <w:numId w:val="88"/>
              </w:numPr>
              <w:ind w:left="0" w:right="-1"/>
              <w:rPr>
                <w:rFonts w:ascii="Book Antiqua" w:hAnsi="Book Antiqua"/>
                <w:sz w:val="20"/>
                <w:szCs w:val="20"/>
              </w:rPr>
            </w:pPr>
            <w:r w:rsidRPr="00B46359">
              <w:rPr>
                <w:rFonts w:ascii="Book Antiqua" w:hAnsi="Book Antiqua"/>
                <w:sz w:val="20"/>
                <w:szCs w:val="20"/>
              </w:rPr>
              <w:t>Colaboración con asociaciones de solidaridad internacional</w:t>
            </w:r>
          </w:p>
          <w:p w:rsidR="00AD515B" w:rsidRPr="00B46359" w:rsidRDefault="00AD515B" w:rsidP="00B46359">
            <w:pPr>
              <w:numPr>
                <w:ilvl w:val="0"/>
                <w:numId w:val="88"/>
              </w:numPr>
              <w:ind w:left="0" w:right="-1"/>
              <w:rPr>
                <w:rFonts w:ascii="Book Antiqua" w:hAnsi="Book Antiqua"/>
                <w:sz w:val="20"/>
                <w:szCs w:val="20"/>
              </w:rPr>
            </w:pPr>
            <w:r w:rsidRPr="00B46359">
              <w:rPr>
                <w:rFonts w:ascii="Book Antiqua" w:hAnsi="Book Antiqua"/>
                <w:sz w:val="20"/>
                <w:szCs w:val="20"/>
              </w:rPr>
              <w:t xml:space="preserve">Realizar proyectos sociales en Tanzania </w:t>
            </w:r>
          </w:p>
        </w:tc>
      </w:tr>
      <w:tr w:rsidR="00AD515B" w:rsidRPr="00B46359" w:rsidTr="00AD515B">
        <w:trPr>
          <w:trHeight w:val="635"/>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PLAZO PARA SU CONSECUCIÓN</w:t>
            </w:r>
          </w:p>
        </w:tc>
        <w:tc>
          <w:tcPr>
            <w:tcW w:w="6446"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rPr>
                <w:rFonts w:ascii="Book Antiqua" w:hAnsi="Book Antiqua"/>
                <w:sz w:val="20"/>
                <w:szCs w:val="20"/>
              </w:rPr>
            </w:pPr>
            <w:r w:rsidRPr="00B46359">
              <w:rPr>
                <w:rFonts w:ascii="Book Antiqua" w:hAnsi="Book Antiqua"/>
                <w:sz w:val="20"/>
                <w:szCs w:val="20"/>
              </w:rPr>
              <w:t>Ejercicio 2023</w:t>
            </w:r>
          </w:p>
        </w:tc>
      </w:tr>
      <w:tr w:rsidR="00AD515B" w:rsidRPr="00B46359" w:rsidTr="00AD515B">
        <w:trPr>
          <w:trHeight w:val="634"/>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lastRenderedPageBreak/>
              <w:t>COSTE PREVISIBLE</w:t>
            </w:r>
          </w:p>
        </w:tc>
        <w:tc>
          <w:tcPr>
            <w:tcW w:w="6446"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rPr>
                <w:rFonts w:ascii="Book Antiqua" w:hAnsi="Book Antiqua"/>
                <w:sz w:val="20"/>
                <w:szCs w:val="20"/>
              </w:rPr>
            </w:pPr>
            <w:r w:rsidRPr="00B46359">
              <w:rPr>
                <w:rFonts w:ascii="Book Antiqua" w:hAnsi="Book Antiqua" w:cs="Calibri"/>
                <w:b/>
                <w:sz w:val="20"/>
                <w:szCs w:val="20"/>
              </w:rPr>
              <w:t xml:space="preserve">  3.000,00 €</w:t>
            </w:r>
          </w:p>
        </w:tc>
      </w:tr>
      <w:tr w:rsidR="00AD515B" w:rsidRPr="00B46359" w:rsidTr="00AD515B">
        <w:trPr>
          <w:trHeight w:val="523"/>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FUENTE DE  FINANCIACIÓN</w:t>
            </w:r>
          </w:p>
        </w:tc>
        <w:tc>
          <w:tcPr>
            <w:tcW w:w="6446"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rPr>
                <w:rFonts w:ascii="Book Antiqua" w:hAnsi="Book Antiqua"/>
                <w:sz w:val="20"/>
                <w:szCs w:val="20"/>
              </w:rPr>
            </w:pPr>
            <w:r w:rsidRPr="00B46359">
              <w:rPr>
                <w:rFonts w:ascii="Book Antiqua" w:hAnsi="Book Antiqua"/>
                <w:sz w:val="20"/>
                <w:szCs w:val="20"/>
              </w:rPr>
              <w:t>Ayuntamiento de Benalmádena</w:t>
            </w:r>
          </w:p>
        </w:tc>
      </w:tr>
      <w:tr w:rsidR="00AD515B" w:rsidRPr="00B46359" w:rsidTr="00AD515B">
        <w:trPr>
          <w:trHeight w:val="448"/>
        </w:trPr>
        <w:tc>
          <w:tcPr>
            <w:tcW w:w="2059"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B46359" w:rsidRDefault="00AD515B" w:rsidP="00AD515B">
            <w:pPr>
              <w:ind w:right="-1"/>
              <w:rPr>
                <w:rFonts w:ascii="Book Antiqua" w:hAnsi="Book Antiqua"/>
                <w:sz w:val="20"/>
                <w:szCs w:val="20"/>
              </w:rPr>
            </w:pPr>
            <w:r w:rsidRPr="00B46359">
              <w:rPr>
                <w:rFonts w:ascii="Book Antiqua" w:hAnsi="Book Antiqua" w:cs="Calibri"/>
                <w:b/>
                <w:sz w:val="20"/>
                <w:szCs w:val="20"/>
              </w:rPr>
              <w:t xml:space="preserve">APLICACIÓN </w:t>
            </w:r>
          </w:p>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PRESUPUESTARI A</w:t>
            </w:r>
          </w:p>
        </w:tc>
        <w:tc>
          <w:tcPr>
            <w:tcW w:w="1768"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PARTIDA</w:t>
            </w:r>
          </w:p>
        </w:tc>
        <w:tc>
          <w:tcPr>
            <w:tcW w:w="2127"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rPr>
                <w:rFonts w:ascii="Book Antiqua" w:hAnsi="Book Antiqua"/>
                <w:sz w:val="20"/>
                <w:szCs w:val="20"/>
              </w:rPr>
            </w:pPr>
            <w:r w:rsidRPr="00B46359">
              <w:rPr>
                <w:rFonts w:ascii="Book Antiqua" w:hAnsi="Book Antiqua" w:cs="Calibri"/>
                <w:b/>
                <w:sz w:val="20"/>
                <w:szCs w:val="20"/>
              </w:rPr>
              <w:t>BENEFICIARIO</w:t>
            </w:r>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CONCEPTO</w:t>
            </w:r>
          </w:p>
        </w:tc>
        <w:tc>
          <w:tcPr>
            <w:tcW w:w="425"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rPr>
                <w:rFonts w:ascii="Book Antiqua" w:hAnsi="Book Antiqua"/>
                <w:sz w:val="20"/>
                <w:szCs w:val="20"/>
              </w:rPr>
            </w:pPr>
            <w:r w:rsidRPr="00B46359">
              <w:rPr>
                <w:rFonts w:ascii="Book Antiqua" w:hAnsi="Book Antiqua" w:cs="Calibri"/>
                <w:b/>
                <w:sz w:val="20"/>
                <w:szCs w:val="20"/>
              </w:rPr>
              <w:t>IMPORTE</w:t>
            </w:r>
          </w:p>
        </w:tc>
      </w:tr>
      <w:tr w:rsidR="00AD515B" w:rsidRPr="00B46359" w:rsidTr="00AD515B">
        <w:trPr>
          <w:trHeight w:val="780"/>
        </w:trPr>
        <w:tc>
          <w:tcPr>
            <w:tcW w:w="0" w:type="auto"/>
            <w:vMerge/>
            <w:tcBorders>
              <w:top w:val="nil"/>
              <w:left w:val="single" w:sz="4" w:space="0" w:color="000000"/>
              <w:bottom w:val="nil"/>
              <w:right w:val="single" w:sz="4" w:space="0" w:color="000000"/>
            </w:tcBorders>
          </w:tcPr>
          <w:p w:rsidR="00AD515B" w:rsidRPr="00B46359" w:rsidRDefault="00AD515B" w:rsidP="00AD515B">
            <w:pPr>
              <w:ind w:right="-1"/>
              <w:rPr>
                <w:rFonts w:ascii="Book Antiqua" w:hAnsi="Book Antiqua"/>
                <w:sz w:val="20"/>
                <w:szCs w:val="20"/>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jc w:val="center"/>
              <w:rPr>
                <w:rFonts w:ascii="Book Antiqua" w:hAnsi="Book Antiqua"/>
                <w:sz w:val="20"/>
                <w:szCs w:val="20"/>
              </w:rPr>
            </w:pPr>
            <w:r w:rsidRPr="00B46359">
              <w:rPr>
                <w:rFonts w:ascii="Book Antiqua" w:hAnsi="Book Antiqua"/>
                <w:sz w:val="20"/>
                <w:szCs w:val="20"/>
              </w:rPr>
              <w:t>3340.489</w:t>
            </w:r>
          </w:p>
        </w:tc>
        <w:tc>
          <w:tcPr>
            <w:tcW w:w="2127"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jc w:val="center"/>
              <w:rPr>
                <w:rFonts w:ascii="Book Antiqua" w:hAnsi="Book Antiqua"/>
                <w:sz w:val="20"/>
                <w:szCs w:val="20"/>
              </w:rPr>
            </w:pPr>
            <w:r w:rsidRPr="00B46359">
              <w:rPr>
                <w:rFonts w:ascii="Book Antiqua" w:hAnsi="Book Antiqua"/>
                <w:sz w:val="20"/>
                <w:szCs w:val="20"/>
              </w:rPr>
              <w:t>Asociación Watoto Upendo</w:t>
            </w:r>
          </w:p>
        </w:tc>
        <w:tc>
          <w:tcPr>
            <w:tcW w:w="2126" w:type="dxa"/>
            <w:tcBorders>
              <w:top w:val="single" w:sz="4" w:space="0" w:color="000000"/>
              <w:left w:val="single" w:sz="4" w:space="0" w:color="000000"/>
              <w:bottom w:val="single" w:sz="4" w:space="0" w:color="000000"/>
              <w:right w:val="single" w:sz="4" w:space="0" w:color="000000"/>
            </w:tcBorders>
          </w:tcPr>
          <w:p w:rsidR="00AD515B" w:rsidRPr="00B46359" w:rsidRDefault="00AD515B" w:rsidP="00AD515B">
            <w:pPr>
              <w:ind w:right="-1" w:firstLine="15"/>
              <w:jc w:val="center"/>
              <w:rPr>
                <w:rFonts w:ascii="Book Antiqua" w:hAnsi="Book Antiqua"/>
                <w:sz w:val="20"/>
                <w:szCs w:val="20"/>
              </w:rPr>
            </w:pPr>
            <w:r w:rsidRPr="00B46359">
              <w:rPr>
                <w:rFonts w:ascii="Book Antiqua" w:hAnsi="Book Antiqua"/>
                <w:sz w:val="20"/>
                <w:szCs w:val="20"/>
              </w:rPr>
              <w:t>Promoción cultural. Otras subvenciones</w:t>
            </w:r>
          </w:p>
        </w:tc>
        <w:tc>
          <w:tcPr>
            <w:tcW w:w="425"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rPr>
                <w:rFonts w:ascii="Book Antiqua" w:hAnsi="Book Antiqua"/>
                <w:sz w:val="20"/>
                <w:szCs w:val="20"/>
              </w:rPr>
            </w:pPr>
            <w:r w:rsidRPr="00B46359">
              <w:rPr>
                <w:rFonts w:ascii="Book Antiqua" w:hAnsi="Book Antiqua" w:cs="Calibri"/>
                <w:b/>
                <w:sz w:val="20"/>
                <w:szCs w:val="20"/>
              </w:rPr>
              <w:t xml:space="preserve">  3.000 €</w:t>
            </w:r>
          </w:p>
        </w:tc>
      </w:tr>
      <w:tr w:rsidR="00AD515B" w:rsidRPr="00B46359" w:rsidTr="00AD515B">
        <w:trPr>
          <w:trHeight w:val="463"/>
        </w:trPr>
        <w:tc>
          <w:tcPr>
            <w:tcW w:w="0" w:type="auto"/>
            <w:vMerge/>
            <w:tcBorders>
              <w:top w:val="nil"/>
              <w:left w:val="single" w:sz="4" w:space="0" w:color="000000"/>
              <w:bottom w:val="single" w:sz="4" w:space="0" w:color="000000"/>
              <w:right w:val="single" w:sz="4" w:space="0" w:color="000000"/>
            </w:tcBorders>
          </w:tcPr>
          <w:p w:rsidR="00AD515B" w:rsidRPr="00B46359" w:rsidRDefault="00AD515B" w:rsidP="00AD515B">
            <w:pPr>
              <w:ind w:right="-1"/>
              <w:rPr>
                <w:rFonts w:ascii="Book Antiqua" w:hAnsi="Book Antiqua"/>
                <w:sz w:val="20"/>
                <w:szCs w:val="20"/>
              </w:rPr>
            </w:pPr>
          </w:p>
        </w:tc>
        <w:tc>
          <w:tcPr>
            <w:tcW w:w="3895" w:type="dxa"/>
            <w:gridSpan w:val="2"/>
            <w:tcBorders>
              <w:top w:val="single" w:sz="4" w:space="0" w:color="000000"/>
              <w:left w:val="single" w:sz="4" w:space="0" w:color="000000"/>
              <w:bottom w:val="single" w:sz="4" w:space="0" w:color="000000"/>
              <w:right w:val="single" w:sz="4" w:space="0" w:color="000000"/>
            </w:tcBorders>
          </w:tcPr>
          <w:p w:rsidR="00AD515B" w:rsidRPr="00B46359" w:rsidRDefault="00AD515B" w:rsidP="00AD515B">
            <w:pPr>
              <w:ind w:right="-1"/>
              <w:rPr>
                <w:rFonts w:ascii="Book Antiqua" w:hAnsi="Book Antiqua"/>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TOTAL</w:t>
            </w:r>
          </w:p>
        </w:tc>
        <w:tc>
          <w:tcPr>
            <w:tcW w:w="425"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rPr>
                <w:rFonts w:ascii="Book Antiqua" w:hAnsi="Book Antiqua"/>
                <w:sz w:val="20"/>
                <w:szCs w:val="20"/>
              </w:rPr>
            </w:pPr>
            <w:r w:rsidRPr="00B46359">
              <w:rPr>
                <w:rFonts w:ascii="Book Antiqua" w:hAnsi="Book Antiqua" w:cs="Calibri"/>
                <w:b/>
                <w:sz w:val="20"/>
                <w:szCs w:val="20"/>
              </w:rPr>
              <w:t xml:space="preserve">  3.000 €</w:t>
            </w:r>
          </w:p>
        </w:tc>
      </w:tr>
      <w:tr w:rsidR="00AD515B" w:rsidRPr="00B46359" w:rsidTr="00AD515B">
        <w:trPr>
          <w:trHeight w:val="601"/>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MODALIDAD DE CONCESIÓN</w:t>
            </w:r>
          </w:p>
        </w:tc>
        <w:tc>
          <w:tcPr>
            <w:tcW w:w="6446" w:type="dxa"/>
            <w:gridSpan w:val="4"/>
            <w:tcBorders>
              <w:top w:val="single" w:sz="4" w:space="0" w:color="000000"/>
              <w:left w:val="single" w:sz="4" w:space="0" w:color="000000"/>
              <w:bottom w:val="single" w:sz="4" w:space="0" w:color="000000"/>
              <w:right w:val="single" w:sz="4" w:space="0" w:color="000000"/>
            </w:tcBorders>
          </w:tcPr>
          <w:p w:rsidR="00AD515B" w:rsidRPr="00B46359" w:rsidRDefault="00AD515B" w:rsidP="00AD515B">
            <w:pPr>
              <w:ind w:right="-1"/>
              <w:rPr>
                <w:rFonts w:ascii="Book Antiqua" w:hAnsi="Book Antiqua"/>
                <w:sz w:val="20"/>
                <w:szCs w:val="20"/>
              </w:rPr>
            </w:pPr>
            <w:r w:rsidRPr="00B46359">
              <w:rPr>
                <w:rFonts w:ascii="Book Antiqua" w:hAnsi="Book Antiqua"/>
                <w:sz w:val="20"/>
                <w:szCs w:val="20"/>
              </w:rPr>
              <w:t xml:space="preserve">    </w:t>
            </w:r>
            <w:r w:rsidRPr="00B46359">
              <w:rPr>
                <w:rFonts w:ascii="Book Antiqua" w:hAnsi="Book Antiqua" w:cs="Calibri"/>
                <w:b/>
                <w:sz w:val="20"/>
                <w:szCs w:val="20"/>
              </w:rPr>
              <w:t>CONCESIÓN DIRECTA</w:t>
            </w:r>
          </w:p>
        </w:tc>
      </w:tr>
      <w:tr w:rsidR="00AD515B" w:rsidRPr="00B46359" w:rsidTr="00AD515B">
        <w:tblPrEx>
          <w:tblCellMar>
            <w:top w:w="0" w:type="dxa"/>
            <w:left w:w="0" w:type="dxa"/>
          </w:tblCellMar>
        </w:tblPrEx>
        <w:trPr>
          <w:trHeight w:val="5795"/>
        </w:trPr>
        <w:tc>
          <w:tcPr>
            <w:tcW w:w="2059" w:type="dxa"/>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PLAN DE ACCIÓN</w:t>
            </w:r>
          </w:p>
        </w:tc>
        <w:tc>
          <w:tcPr>
            <w:tcW w:w="6446" w:type="dxa"/>
            <w:gridSpan w:val="4"/>
          </w:tcPr>
          <w:p w:rsidR="00AD515B" w:rsidRPr="00B46359" w:rsidRDefault="00AD515B" w:rsidP="00B46359">
            <w:pPr>
              <w:numPr>
                <w:ilvl w:val="0"/>
                <w:numId w:val="89"/>
              </w:numPr>
              <w:ind w:left="0" w:right="-1"/>
              <w:rPr>
                <w:rFonts w:ascii="Book Antiqua" w:hAnsi="Book Antiqua"/>
                <w:sz w:val="20"/>
                <w:szCs w:val="20"/>
              </w:rPr>
            </w:pPr>
            <w:r w:rsidRPr="00B46359">
              <w:rPr>
                <w:rFonts w:ascii="Book Antiqua" w:hAnsi="Book Antiqua"/>
                <w:sz w:val="20"/>
                <w:szCs w:val="20"/>
              </w:rPr>
              <w:t>Incoación concejal</w:t>
            </w:r>
          </w:p>
          <w:p w:rsidR="00AD515B" w:rsidRPr="00B46359" w:rsidRDefault="00AD515B" w:rsidP="00B46359">
            <w:pPr>
              <w:numPr>
                <w:ilvl w:val="0"/>
                <w:numId w:val="89"/>
              </w:numPr>
              <w:ind w:left="0" w:right="-1"/>
              <w:rPr>
                <w:rFonts w:ascii="Book Antiqua" w:hAnsi="Book Antiqua"/>
                <w:sz w:val="20"/>
                <w:szCs w:val="20"/>
              </w:rPr>
            </w:pPr>
            <w:r w:rsidRPr="00B46359">
              <w:rPr>
                <w:rFonts w:ascii="Book Antiqua" w:hAnsi="Book Antiqua"/>
                <w:sz w:val="20"/>
                <w:szCs w:val="20"/>
              </w:rPr>
              <w:t>Informe previo área gestora</w:t>
            </w:r>
          </w:p>
          <w:p w:rsidR="00AD515B" w:rsidRPr="00B46359" w:rsidRDefault="00AD515B" w:rsidP="00B46359">
            <w:pPr>
              <w:numPr>
                <w:ilvl w:val="0"/>
                <w:numId w:val="89"/>
              </w:numPr>
              <w:ind w:left="0" w:right="-1"/>
              <w:rPr>
                <w:rFonts w:ascii="Book Antiqua" w:hAnsi="Book Antiqua"/>
                <w:sz w:val="20"/>
                <w:szCs w:val="20"/>
              </w:rPr>
            </w:pPr>
            <w:r w:rsidRPr="00B46359">
              <w:rPr>
                <w:rFonts w:ascii="Book Antiqua" w:hAnsi="Book Antiqua"/>
                <w:sz w:val="20"/>
                <w:szCs w:val="20"/>
              </w:rPr>
              <w:t>Requerimiento de documentación a la Asociación</w:t>
            </w:r>
          </w:p>
          <w:p w:rsidR="00AD515B" w:rsidRPr="00B46359" w:rsidRDefault="00AD515B" w:rsidP="00B46359">
            <w:pPr>
              <w:numPr>
                <w:ilvl w:val="0"/>
                <w:numId w:val="89"/>
              </w:numPr>
              <w:ind w:left="0" w:right="-1"/>
              <w:rPr>
                <w:rFonts w:ascii="Book Antiqua" w:hAnsi="Book Antiqua"/>
                <w:sz w:val="20"/>
                <w:szCs w:val="20"/>
              </w:rPr>
            </w:pPr>
            <w:r w:rsidRPr="00B46359">
              <w:rPr>
                <w:rFonts w:ascii="Book Antiqua" w:hAnsi="Book Antiqua"/>
                <w:sz w:val="20"/>
                <w:szCs w:val="20"/>
              </w:rPr>
              <w:t xml:space="preserve">Documentación de la Asociación </w:t>
            </w:r>
          </w:p>
          <w:p w:rsidR="00AD515B" w:rsidRPr="00B46359" w:rsidRDefault="00AD515B" w:rsidP="00B46359">
            <w:pPr>
              <w:numPr>
                <w:ilvl w:val="0"/>
                <w:numId w:val="89"/>
              </w:numPr>
              <w:ind w:left="0" w:right="-1"/>
              <w:rPr>
                <w:rFonts w:ascii="Book Antiqua" w:hAnsi="Book Antiqua"/>
                <w:sz w:val="20"/>
                <w:szCs w:val="20"/>
              </w:rPr>
            </w:pPr>
            <w:r w:rsidRPr="00B46359">
              <w:rPr>
                <w:rFonts w:ascii="Book Antiqua" w:hAnsi="Book Antiqua"/>
                <w:sz w:val="20"/>
                <w:szCs w:val="20"/>
              </w:rPr>
              <w:t>Informe-propuesta provisional</w:t>
            </w:r>
          </w:p>
          <w:p w:rsidR="00AD515B" w:rsidRPr="00B46359" w:rsidRDefault="00AD515B" w:rsidP="00B46359">
            <w:pPr>
              <w:numPr>
                <w:ilvl w:val="0"/>
                <w:numId w:val="89"/>
              </w:numPr>
              <w:ind w:left="0" w:right="-1"/>
              <w:rPr>
                <w:rFonts w:ascii="Book Antiqua" w:hAnsi="Book Antiqua"/>
                <w:sz w:val="20"/>
                <w:szCs w:val="20"/>
              </w:rPr>
            </w:pPr>
            <w:r w:rsidRPr="00B46359">
              <w:rPr>
                <w:rFonts w:ascii="Book Antiqua" w:hAnsi="Book Antiqua"/>
                <w:sz w:val="20"/>
                <w:szCs w:val="20"/>
              </w:rPr>
              <w:t>Acto de control de fiscalización de Intervención y RC</w:t>
            </w:r>
          </w:p>
          <w:p w:rsidR="00AD515B" w:rsidRPr="00B46359" w:rsidRDefault="00AD515B" w:rsidP="00B46359">
            <w:pPr>
              <w:numPr>
                <w:ilvl w:val="0"/>
                <w:numId w:val="89"/>
              </w:numPr>
              <w:ind w:left="0" w:right="-1"/>
              <w:rPr>
                <w:rFonts w:ascii="Book Antiqua" w:hAnsi="Book Antiqua"/>
                <w:sz w:val="20"/>
                <w:szCs w:val="20"/>
              </w:rPr>
            </w:pPr>
            <w:r w:rsidRPr="00B46359">
              <w:rPr>
                <w:rFonts w:ascii="Book Antiqua" w:hAnsi="Book Antiqua"/>
                <w:sz w:val="20"/>
                <w:szCs w:val="20"/>
              </w:rPr>
              <w:t xml:space="preserve">Informe Propuesta de Resolución de concesión </w:t>
            </w:r>
          </w:p>
          <w:p w:rsidR="00AD515B" w:rsidRPr="00B46359" w:rsidRDefault="00AD515B" w:rsidP="00B46359">
            <w:pPr>
              <w:numPr>
                <w:ilvl w:val="0"/>
                <w:numId w:val="89"/>
              </w:numPr>
              <w:ind w:left="0" w:right="-1"/>
              <w:rPr>
                <w:rFonts w:ascii="Book Antiqua" w:hAnsi="Book Antiqua"/>
                <w:sz w:val="20"/>
                <w:szCs w:val="20"/>
              </w:rPr>
            </w:pPr>
            <w:r w:rsidRPr="00B46359">
              <w:rPr>
                <w:rFonts w:ascii="Book Antiqua" w:hAnsi="Book Antiqua" w:cs="Calibri"/>
                <w:b/>
                <w:sz w:val="20"/>
                <w:szCs w:val="20"/>
              </w:rPr>
              <w:t xml:space="preserve">Resolución de concesión  </w:t>
            </w:r>
          </w:p>
          <w:p w:rsidR="00AD515B" w:rsidRPr="00B46359" w:rsidRDefault="00AD515B" w:rsidP="00B46359">
            <w:pPr>
              <w:numPr>
                <w:ilvl w:val="0"/>
                <w:numId w:val="89"/>
              </w:numPr>
              <w:ind w:left="0" w:right="-1"/>
              <w:rPr>
                <w:rFonts w:ascii="Book Antiqua" w:hAnsi="Book Antiqua"/>
                <w:sz w:val="20"/>
                <w:szCs w:val="20"/>
              </w:rPr>
            </w:pPr>
            <w:r w:rsidRPr="00B46359">
              <w:rPr>
                <w:rFonts w:ascii="Book Antiqua" w:hAnsi="Book Antiqua"/>
                <w:sz w:val="20"/>
                <w:szCs w:val="20"/>
              </w:rPr>
              <w:t>Publicación de la Resolución en la BDNS, BOP si procede ypágina web municipal</w:t>
            </w:r>
          </w:p>
          <w:p w:rsidR="00AD515B" w:rsidRPr="00B46359" w:rsidRDefault="00AD515B" w:rsidP="00AD515B">
            <w:pPr>
              <w:ind w:right="-1"/>
              <w:rPr>
                <w:rFonts w:ascii="Book Antiqua" w:hAnsi="Book Antiqua"/>
                <w:sz w:val="20"/>
                <w:szCs w:val="20"/>
              </w:rPr>
            </w:pPr>
            <w:r w:rsidRPr="00B46359">
              <w:rPr>
                <w:rFonts w:ascii="Book Antiqua" w:hAnsi="Book Antiqua"/>
                <w:sz w:val="20"/>
                <w:szCs w:val="20"/>
              </w:rPr>
              <w:t>10.Informe-Propuesta provisional de Reconocimiento y Pago</w:t>
            </w:r>
          </w:p>
          <w:p w:rsidR="00AD515B" w:rsidRPr="00B46359" w:rsidRDefault="00AD515B" w:rsidP="00AD515B">
            <w:pPr>
              <w:ind w:right="-1"/>
              <w:rPr>
                <w:rFonts w:ascii="Book Antiqua" w:hAnsi="Book Antiqua"/>
                <w:sz w:val="20"/>
                <w:szCs w:val="20"/>
              </w:rPr>
            </w:pPr>
            <w:r w:rsidRPr="00B46359">
              <w:rPr>
                <w:rFonts w:ascii="Book Antiqua" w:hAnsi="Book Antiqua"/>
                <w:sz w:val="20"/>
                <w:szCs w:val="20"/>
              </w:rPr>
              <w:t>11.Acto de control con fiscalización de Intervención</w:t>
            </w:r>
          </w:p>
          <w:p w:rsidR="00AD515B" w:rsidRPr="00B46359" w:rsidRDefault="00AD515B" w:rsidP="00AD515B">
            <w:pPr>
              <w:ind w:right="-1"/>
              <w:rPr>
                <w:rFonts w:ascii="Book Antiqua" w:hAnsi="Book Antiqua"/>
                <w:sz w:val="20"/>
                <w:szCs w:val="20"/>
              </w:rPr>
            </w:pPr>
            <w:r w:rsidRPr="00B46359">
              <w:rPr>
                <w:rFonts w:ascii="Book Antiqua" w:hAnsi="Book Antiqua"/>
                <w:sz w:val="20"/>
                <w:szCs w:val="20"/>
              </w:rPr>
              <w:t xml:space="preserve">12.Informe Propuesta de resolución de reconocimiento y pago </w:t>
            </w:r>
          </w:p>
          <w:p w:rsidR="00AD515B" w:rsidRPr="00B46359" w:rsidRDefault="00AD515B" w:rsidP="00D8565C">
            <w:pPr>
              <w:ind w:right="-1"/>
              <w:rPr>
                <w:rFonts w:ascii="Book Antiqua" w:hAnsi="Book Antiqua"/>
                <w:sz w:val="20"/>
                <w:szCs w:val="20"/>
              </w:rPr>
            </w:pPr>
            <w:r w:rsidRPr="00B46359">
              <w:rPr>
                <w:rFonts w:ascii="Book Antiqua" w:hAnsi="Book Antiqua" w:cs="Calibri"/>
                <w:sz w:val="20"/>
                <w:szCs w:val="20"/>
              </w:rPr>
              <w:tab/>
            </w:r>
            <w:r w:rsidRPr="00B46359">
              <w:rPr>
                <w:rFonts w:ascii="Book Antiqua" w:hAnsi="Book Antiqua" w:cs="Calibri"/>
                <w:b/>
                <w:sz w:val="20"/>
                <w:szCs w:val="20"/>
              </w:rPr>
              <w:t>13.</w:t>
            </w:r>
            <w:r w:rsidRPr="00B46359">
              <w:rPr>
                <w:rFonts w:ascii="Book Antiqua" w:hAnsi="Book Antiqua" w:cs="Calibri"/>
                <w:b/>
                <w:sz w:val="20"/>
                <w:szCs w:val="20"/>
              </w:rPr>
              <w:tab/>
              <w:t>Resolución de reconocimiento y pago</w:t>
            </w:r>
          </w:p>
          <w:p w:rsidR="00AD515B" w:rsidRPr="00B46359" w:rsidRDefault="00AD515B" w:rsidP="00AD515B">
            <w:pPr>
              <w:ind w:right="-1"/>
              <w:rPr>
                <w:rFonts w:ascii="Book Antiqua" w:hAnsi="Book Antiqua"/>
                <w:sz w:val="20"/>
                <w:szCs w:val="20"/>
              </w:rPr>
            </w:pPr>
            <w:r w:rsidRPr="00B46359">
              <w:rPr>
                <w:rFonts w:ascii="Book Antiqua" w:hAnsi="Book Antiqua"/>
                <w:sz w:val="20"/>
                <w:szCs w:val="20"/>
              </w:rPr>
              <w:t>14.Publicar pago en BDNS, BOP si procede y página web municipal</w:t>
            </w:r>
          </w:p>
          <w:p w:rsidR="00AD515B" w:rsidRPr="00B46359" w:rsidRDefault="00AD515B" w:rsidP="00AD515B">
            <w:pPr>
              <w:ind w:right="-1" w:hanging="360"/>
              <w:rPr>
                <w:rFonts w:ascii="Book Antiqua" w:hAnsi="Book Antiqua"/>
                <w:sz w:val="20"/>
                <w:szCs w:val="20"/>
              </w:rPr>
            </w:pPr>
            <w:r w:rsidRPr="00B46359">
              <w:rPr>
                <w:rFonts w:ascii="Book Antiqua" w:hAnsi="Book Antiqua"/>
                <w:sz w:val="20"/>
                <w:szCs w:val="20"/>
              </w:rPr>
              <w:t>15.Recepción de cuenta justificativa, facturas y certificado de asiento contable de la Entidad subvencionada</w:t>
            </w:r>
          </w:p>
          <w:p w:rsidR="00AD515B" w:rsidRPr="00B46359" w:rsidRDefault="00AD515B" w:rsidP="00AD515B">
            <w:pPr>
              <w:ind w:right="-1"/>
              <w:rPr>
                <w:rFonts w:ascii="Book Antiqua" w:hAnsi="Book Antiqua"/>
                <w:sz w:val="20"/>
                <w:szCs w:val="20"/>
              </w:rPr>
            </w:pPr>
            <w:r w:rsidRPr="00B46359">
              <w:rPr>
                <w:rFonts w:ascii="Book Antiqua" w:hAnsi="Book Antiqua"/>
                <w:sz w:val="20"/>
                <w:szCs w:val="20"/>
              </w:rPr>
              <w:t>16.Informe-Propuesta provisional de justificación</w:t>
            </w:r>
          </w:p>
          <w:p w:rsidR="00AD515B" w:rsidRPr="00B46359" w:rsidRDefault="00AD515B" w:rsidP="00AD515B">
            <w:pPr>
              <w:ind w:right="-1"/>
              <w:rPr>
                <w:rFonts w:ascii="Book Antiqua" w:hAnsi="Book Antiqua"/>
                <w:sz w:val="20"/>
                <w:szCs w:val="20"/>
              </w:rPr>
            </w:pPr>
            <w:r w:rsidRPr="00B46359">
              <w:rPr>
                <w:rFonts w:ascii="Book Antiqua" w:hAnsi="Book Antiqua"/>
                <w:sz w:val="20"/>
                <w:szCs w:val="20"/>
              </w:rPr>
              <w:t>17.Propuesta de Resolución de justificación</w:t>
            </w:r>
          </w:p>
          <w:p w:rsidR="00AD515B" w:rsidRPr="00B46359" w:rsidRDefault="00AD515B" w:rsidP="00D8565C">
            <w:pPr>
              <w:ind w:right="-1"/>
              <w:rPr>
                <w:rFonts w:ascii="Book Antiqua" w:hAnsi="Book Antiqua"/>
                <w:sz w:val="20"/>
                <w:szCs w:val="20"/>
              </w:rPr>
            </w:pPr>
            <w:r w:rsidRPr="00B46359">
              <w:rPr>
                <w:rFonts w:ascii="Book Antiqua" w:hAnsi="Book Antiqua" w:cs="Calibri"/>
                <w:sz w:val="20"/>
                <w:szCs w:val="20"/>
              </w:rPr>
              <w:tab/>
            </w:r>
            <w:r w:rsidRPr="00B46359">
              <w:rPr>
                <w:rFonts w:ascii="Book Antiqua" w:hAnsi="Book Antiqua" w:cs="Calibri"/>
                <w:b/>
                <w:sz w:val="20"/>
                <w:szCs w:val="20"/>
              </w:rPr>
              <w:t>18.</w:t>
            </w:r>
            <w:r w:rsidRPr="00B46359">
              <w:rPr>
                <w:rFonts w:ascii="Book Antiqua" w:hAnsi="Book Antiqua" w:cs="Calibri"/>
                <w:b/>
                <w:sz w:val="20"/>
                <w:szCs w:val="20"/>
              </w:rPr>
              <w:tab/>
              <w:t>Resolución de justificación</w:t>
            </w:r>
          </w:p>
        </w:tc>
      </w:tr>
      <w:tr w:rsidR="00AD515B" w:rsidRPr="00B46359" w:rsidTr="00AD515B">
        <w:tblPrEx>
          <w:tblCellMar>
            <w:top w:w="0" w:type="dxa"/>
            <w:left w:w="0" w:type="dxa"/>
          </w:tblCellMar>
        </w:tblPrEx>
        <w:trPr>
          <w:trHeight w:val="1391"/>
        </w:trPr>
        <w:tc>
          <w:tcPr>
            <w:tcW w:w="2059" w:type="dxa"/>
          </w:tcPr>
          <w:p w:rsidR="00AD515B" w:rsidRPr="00B46359" w:rsidRDefault="00AD515B" w:rsidP="00D8565C">
            <w:pPr>
              <w:ind w:right="-1"/>
              <w:jc w:val="center"/>
              <w:rPr>
                <w:rFonts w:ascii="Book Antiqua" w:hAnsi="Book Antiqua"/>
                <w:sz w:val="20"/>
                <w:szCs w:val="20"/>
              </w:rPr>
            </w:pPr>
            <w:r w:rsidRPr="00B46359">
              <w:rPr>
                <w:rFonts w:ascii="Book Antiqua" w:hAnsi="Book Antiqua" w:cs="Calibri"/>
                <w:b/>
                <w:sz w:val="20"/>
                <w:szCs w:val="20"/>
              </w:rPr>
              <w:t>INDICADORES</w:t>
            </w:r>
          </w:p>
        </w:tc>
        <w:tc>
          <w:tcPr>
            <w:tcW w:w="6446" w:type="dxa"/>
            <w:gridSpan w:val="4"/>
          </w:tcPr>
          <w:p w:rsidR="00AD515B" w:rsidRPr="00B46359" w:rsidRDefault="00AD515B" w:rsidP="00B46359">
            <w:pPr>
              <w:numPr>
                <w:ilvl w:val="0"/>
                <w:numId w:val="90"/>
              </w:numPr>
              <w:ind w:right="-1"/>
              <w:rPr>
                <w:rFonts w:ascii="Book Antiqua" w:hAnsi="Book Antiqua"/>
                <w:sz w:val="20"/>
                <w:szCs w:val="20"/>
              </w:rPr>
            </w:pPr>
            <w:r w:rsidRPr="00B46359">
              <w:rPr>
                <w:rFonts w:ascii="Book Antiqua" w:hAnsi="Book Antiqua"/>
                <w:sz w:val="20"/>
                <w:szCs w:val="20"/>
              </w:rPr>
              <w:t xml:space="preserve">Nº de personas alcanzadas </w:t>
            </w:r>
          </w:p>
          <w:p w:rsidR="00AD515B" w:rsidRPr="00B46359" w:rsidRDefault="00AD515B" w:rsidP="00B46359">
            <w:pPr>
              <w:numPr>
                <w:ilvl w:val="0"/>
                <w:numId w:val="90"/>
              </w:numPr>
              <w:ind w:right="-1"/>
              <w:rPr>
                <w:rFonts w:ascii="Book Antiqua" w:hAnsi="Book Antiqua"/>
                <w:sz w:val="20"/>
                <w:szCs w:val="20"/>
              </w:rPr>
            </w:pPr>
            <w:r w:rsidRPr="00B46359">
              <w:rPr>
                <w:rFonts w:ascii="Book Antiqua" w:hAnsi="Book Antiqua"/>
                <w:sz w:val="20"/>
                <w:szCs w:val="20"/>
              </w:rPr>
              <w:t>Trascendencia del proyecto dentro de la comunidad</w:t>
            </w:r>
          </w:p>
          <w:p w:rsidR="00AD515B" w:rsidRPr="00B46359" w:rsidRDefault="00AD515B" w:rsidP="00B46359">
            <w:pPr>
              <w:numPr>
                <w:ilvl w:val="0"/>
                <w:numId w:val="90"/>
              </w:numPr>
              <w:ind w:right="-1"/>
              <w:rPr>
                <w:rFonts w:ascii="Book Antiqua" w:hAnsi="Book Antiqua"/>
                <w:sz w:val="20"/>
                <w:szCs w:val="20"/>
              </w:rPr>
            </w:pPr>
            <w:r w:rsidRPr="00B46359">
              <w:rPr>
                <w:rFonts w:ascii="Book Antiqua" w:hAnsi="Book Antiqua"/>
                <w:sz w:val="20"/>
                <w:szCs w:val="20"/>
              </w:rPr>
              <w:t>Diversidad de medios de publicidad utilizados para la difusión de la actividad.</w:t>
            </w:r>
          </w:p>
          <w:p w:rsidR="00AD515B" w:rsidRPr="00B46359" w:rsidRDefault="00AD515B" w:rsidP="00B46359">
            <w:pPr>
              <w:numPr>
                <w:ilvl w:val="0"/>
                <w:numId w:val="90"/>
              </w:numPr>
              <w:ind w:right="-1"/>
              <w:rPr>
                <w:rFonts w:ascii="Book Antiqua" w:hAnsi="Book Antiqua"/>
                <w:sz w:val="20"/>
                <w:szCs w:val="20"/>
              </w:rPr>
            </w:pPr>
            <w:r w:rsidRPr="00B46359">
              <w:rPr>
                <w:rFonts w:ascii="Book Antiqua" w:hAnsi="Book Antiqua"/>
                <w:sz w:val="20"/>
                <w:szCs w:val="20"/>
              </w:rPr>
              <w:t>Repercusión de la iniciativa en los medios.</w:t>
            </w:r>
          </w:p>
        </w:tc>
      </w:tr>
    </w:tbl>
    <w:tbl>
      <w:tblPr>
        <w:tblStyle w:val="TableGrid7210"/>
        <w:tblW w:w="8222" w:type="dxa"/>
        <w:jc w:val="center"/>
        <w:tblInd w:w="0" w:type="dxa"/>
        <w:tblCellMar>
          <w:top w:w="41" w:type="dxa"/>
          <w:left w:w="5" w:type="dxa"/>
        </w:tblCellMar>
        <w:tblLook w:val="04A0" w:firstRow="1" w:lastRow="0" w:firstColumn="1" w:lastColumn="0" w:noHBand="0" w:noVBand="1"/>
      </w:tblPr>
      <w:tblGrid>
        <w:gridCol w:w="1950"/>
        <w:gridCol w:w="1519"/>
        <w:gridCol w:w="1936"/>
        <w:gridCol w:w="1840"/>
        <w:gridCol w:w="977"/>
      </w:tblGrid>
      <w:tr w:rsidR="00AD515B" w:rsidRPr="00B46359" w:rsidTr="00B46359">
        <w:trPr>
          <w:trHeight w:val="521"/>
          <w:jc w:val="center"/>
        </w:trPr>
        <w:tc>
          <w:tcPr>
            <w:tcW w:w="8222" w:type="dxa"/>
            <w:gridSpan w:val="5"/>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 xml:space="preserve">LÍNEA DE SUBVENCIÓN:  SUBVENCIÓN DE CONCESIÓN DIRECTA A LA </w:t>
            </w:r>
          </w:p>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 xml:space="preserve">ASOCIACIÓN AYUDA URGENTE A ÁFRICA </w:t>
            </w:r>
          </w:p>
        </w:tc>
      </w:tr>
      <w:tr w:rsidR="00AD515B" w:rsidRPr="00B46359" w:rsidTr="00B46359">
        <w:trPr>
          <w:trHeight w:val="634"/>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lastRenderedPageBreak/>
              <w:t>ÁREA DE COMPETENCIA</w:t>
            </w:r>
          </w:p>
        </w:tc>
        <w:tc>
          <w:tcPr>
            <w:tcW w:w="6163"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ÁREA DE CULTURA</w:t>
            </w:r>
          </w:p>
        </w:tc>
      </w:tr>
      <w:tr w:rsidR="00AD515B" w:rsidRPr="00B46359" w:rsidTr="00B46359">
        <w:trPr>
          <w:trHeight w:val="1034"/>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SECTORES A</w:t>
            </w:r>
          </w:p>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LOS QUE SE</w:t>
            </w:r>
          </w:p>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DIRIGEN LAS AYUDAS</w:t>
            </w:r>
          </w:p>
        </w:tc>
        <w:tc>
          <w:tcPr>
            <w:tcW w:w="6163"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Asociación Ayuda Urgente a África</w:t>
            </w:r>
          </w:p>
        </w:tc>
      </w:tr>
      <w:tr w:rsidR="00AD515B" w:rsidRPr="00B46359" w:rsidTr="00B46359">
        <w:trPr>
          <w:trHeight w:val="633"/>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OBJETIVOS ESTRATÉGICOS</w:t>
            </w:r>
          </w:p>
        </w:tc>
        <w:tc>
          <w:tcPr>
            <w:tcW w:w="6163" w:type="dxa"/>
            <w:gridSpan w:val="4"/>
            <w:tcBorders>
              <w:top w:val="single" w:sz="4" w:space="0" w:color="000000"/>
              <w:left w:val="single" w:sz="4" w:space="0" w:color="000000"/>
              <w:bottom w:val="single" w:sz="4" w:space="0" w:color="000000"/>
              <w:right w:val="single" w:sz="4" w:space="0" w:color="000000"/>
            </w:tcBorders>
          </w:tcPr>
          <w:p w:rsidR="00AD515B" w:rsidRPr="00B46359" w:rsidRDefault="00AD515B" w:rsidP="00B46359">
            <w:pPr>
              <w:numPr>
                <w:ilvl w:val="0"/>
                <w:numId w:val="91"/>
              </w:numPr>
              <w:ind w:left="0" w:right="-1"/>
              <w:jc w:val="both"/>
              <w:rPr>
                <w:rFonts w:ascii="Book Antiqua" w:hAnsi="Book Antiqua"/>
                <w:sz w:val="20"/>
                <w:szCs w:val="20"/>
              </w:rPr>
            </w:pPr>
            <w:r w:rsidRPr="00B46359">
              <w:rPr>
                <w:rFonts w:ascii="Book Antiqua" w:hAnsi="Book Antiqua"/>
                <w:sz w:val="20"/>
                <w:szCs w:val="20"/>
              </w:rPr>
              <w:t>Colaboración con asociaciones de solidaridad internacional</w:t>
            </w:r>
          </w:p>
          <w:p w:rsidR="00AD515B" w:rsidRPr="00B46359" w:rsidRDefault="00AD515B" w:rsidP="00B46359">
            <w:pPr>
              <w:numPr>
                <w:ilvl w:val="0"/>
                <w:numId w:val="91"/>
              </w:numPr>
              <w:ind w:left="0" w:right="-1"/>
              <w:jc w:val="both"/>
              <w:rPr>
                <w:rFonts w:ascii="Book Antiqua" w:hAnsi="Book Antiqua"/>
                <w:sz w:val="20"/>
                <w:szCs w:val="20"/>
              </w:rPr>
            </w:pPr>
            <w:r w:rsidRPr="00B46359">
              <w:rPr>
                <w:rFonts w:ascii="Book Antiqua" w:hAnsi="Book Antiqua"/>
                <w:sz w:val="20"/>
                <w:szCs w:val="20"/>
              </w:rPr>
              <w:t>Construcción de pozos de agua en Mali</w:t>
            </w:r>
          </w:p>
        </w:tc>
      </w:tr>
      <w:tr w:rsidR="00AD515B" w:rsidRPr="00B46359" w:rsidTr="00B46359">
        <w:trPr>
          <w:trHeight w:val="635"/>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PLAZO PARA SU CONSECUCIÓN</w:t>
            </w:r>
          </w:p>
        </w:tc>
        <w:tc>
          <w:tcPr>
            <w:tcW w:w="6163"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Ejercicio 2023</w:t>
            </w:r>
          </w:p>
        </w:tc>
      </w:tr>
      <w:tr w:rsidR="00AD515B" w:rsidRPr="00B46359" w:rsidTr="00B46359">
        <w:trPr>
          <w:trHeight w:val="634"/>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COSTE PREVISIBLE</w:t>
            </w:r>
          </w:p>
        </w:tc>
        <w:tc>
          <w:tcPr>
            <w:tcW w:w="6163"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3.000,00 €</w:t>
            </w:r>
          </w:p>
        </w:tc>
      </w:tr>
      <w:tr w:rsidR="00AD515B" w:rsidRPr="00B46359" w:rsidTr="00B46359">
        <w:trPr>
          <w:trHeight w:val="523"/>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FUENTE DE  FINANCIACIÓN</w:t>
            </w:r>
          </w:p>
        </w:tc>
        <w:tc>
          <w:tcPr>
            <w:tcW w:w="6163" w:type="dxa"/>
            <w:gridSpan w:val="4"/>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Ayuntamiento de Benalmádena</w:t>
            </w:r>
          </w:p>
        </w:tc>
      </w:tr>
      <w:tr w:rsidR="00AD515B" w:rsidRPr="00B46359" w:rsidTr="00B46359">
        <w:trPr>
          <w:trHeight w:val="448"/>
          <w:jc w:val="center"/>
        </w:trPr>
        <w:tc>
          <w:tcPr>
            <w:tcW w:w="2059"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APLICACIÓN</w:t>
            </w:r>
          </w:p>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PRESUPUESTARI A</w:t>
            </w:r>
          </w:p>
        </w:tc>
        <w:tc>
          <w:tcPr>
            <w:tcW w:w="1768"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PARTIDA</w:t>
            </w:r>
          </w:p>
        </w:tc>
        <w:tc>
          <w:tcPr>
            <w:tcW w:w="2127"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BENEFICIARIO</w:t>
            </w:r>
          </w:p>
        </w:tc>
        <w:tc>
          <w:tcPr>
            <w:tcW w:w="2126"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CONCEPTO</w:t>
            </w:r>
          </w:p>
        </w:tc>
        <w:tc>
          <w:tcPr>
            <w:tcW w:w="142"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IMPORTE</w:t>
            </w:r>
          </w:p>
        </w:tc>
      </w:tr>
      <w:tr w:rsidR="00AD515B" w:rsidRPr="00B46359" w:rsidTr="00B46359">
        <w:trPr>
          <w:trHeight w:val="780"/>
          <w:jc w:val="center"/>
        </w:trPr>
        <w:tc>
          <w:tcPr>
            <w:tcW w:w="0" w:type="auto"/>
            <w:vMerge/>
            <w:tcBorders>
              <w:top w:val="nil"/>
              <w:left w:val="single" w:sz="4" w:space="0" w:color="000000"/>
              <w:bottom w:val="nil"/>
              <w:right w:val="single" w:sz="4" w:space="0" w:color="000000"/>
            </w:tcBorders>
          </w:tcPr>
          <w:p w:rsidR="00AD515B" w:rsidRPr="00B46359" w:rsidRDefault="00AD515B" w:rsidP="00B46359">
            <w:pPr>
              <w:ind w:right="-1"/>
              <w:jc w:val="both"/>
              <w:rPr>
                <w:rFonts w:ascii="Book Antiqua" w:hAnsi="Book Antiqua"/>
                <w:sz w:val="20"/>
                <w:szCs w:val="20"/>
              </w:rPr>
            </w:pPr>
          </w:p>
        </w:tc>
        <w:tc>
          <w:tcPr>
            <w:tcW w:w="1768"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3340.489</w:t>
            </w:r>
          </w:p>
        </w:tc>
        <w:tc>
          <w:tcPr>
            <w:tcW w:w="2127"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Asociación Ayuda Urgente a África</w:t>
            </w:r>
          </w:p>
        </w:tc>
        <w:tc>
          <w:tcPr>
            <w:tcW w:w="2126" w:type="dxa"/>
            <w:tcBorders>
              <w:top w:val="single" w:sz="4" w:space="0" w:color="000000"/>
              <w:left w:val="single" w:sz="4" w:space="0" w:color="000000"/>
              <w:bottom w:val="single" w:sz="4" w:space="0" w:color="000000"/>
              <w:right w:val="single" w:sz="4" w:space="0" w:color="000000"/>
            </w:tcBorders>
          </w:tcPr>
          <w:p w:rsidR="00AD515B" w:rsidRPr="00B46359" w:rsidRDefault="00AD515B" w:rsidP="00B46359">
            <w:pPr>
              <w:ind w:right="-1" w:firstLine="15"/>
              <w:jc w:val="both"/>
              <w:rPr>
                <w:rFonts w:ascii="Book Antiqua" w:hAnsi="Book Antiqua"/>
                <w:sz w:val="20"/>
                <w:szCs w:val="20"/>
              </w:rPr>
            </w:pPr>
            <w:r w:rsidRPr="00B46359">
              <w:rPr>
                <w:rFonts w:ascii="Book Antiqua" w:hAnsi="Book Antiqua"/>
                <w:sz w:val="20"/>
                <w:szCs w:val="20"/>
              </w:rPr>
              <w:t>Promoción cultural. Otras subvenciones</w:t>
            </w:r>
          </w:p>
        </w:tc>
        <w:tc>
          <w:tcPr>
            <w:tcW w:w="142"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3.000 €</w:t>
            </w:r>
          </w:p>
        </w:tc>
      </w:tr>
      <w:tr w:rsidR="00AD515B" w:rsidRPr="00B46359" w:rsidTr="00B46359">
        <w:trPr>
          <w:trHeight w:val="463"/>
          <w:jc w:val="center"/>
        </w:trPr>
        <w:tc>
          <w:tcPr>
            <w:tcW w:w="0" w:type="auto"/>
            <w:vMerge/>
            <w:tcBorders>
              <w:top w:val="nil"/>
              <w:left w:val="single" w:sz="4" w:space="0" w:color="000000"/>
              <w:bottom w:val="single" w:sz="4" w:space="0" w:color="000000"/>
              <w:right w:val="single" w:sz="4" w:space="0" w:color="000000"/>
            </w:tcBorders>
          </w:tcPr>
          <w:p w:rsidR="00AD515B" w:rsidRPr="00B46359" w:rsidRDefault="00AD515B" w:rsidP="00B46359">
            <w:pPr>
              <w:ind w:right="-1"/>
              <w:jc w:val="both"/>
              <w:rPr>
                <w:rFonts w:ascii="Book Antiqua" w:hAnsi="Book Antiqua"/>
                <w:sz w:val="20"/>
                <w:szCs w:val="20"/>
              </w:rPr>
            </w:pPr>
          </w:p>
        </w:tc>
        <w:tc>
          <w:tcPr>
            <w:tcW w:w="3895" w:type="dxa"/>
            <w:gridSpan w:val="2"/>
            <w:tcBorders>
              <w:top w:val="single" w:sz="4" w:space="0" w:color="000000"/>
              <w:left w:val="single" w:sz="4" w:space="0" w:color="000000"/>
              <w:bottom w:val="single" w:sz="4" w:space="0" w:color="000000"/>
              <w:right w:val="single" w:sz="4" w:space="0" w:color="000000"/>
            </w:tcBorders>
          </w:tcPr>
          <w:p w:rsidR="00AD515B" w:rsidRPr="00B46359" w:rsidRDefault="00AD515B" w:rsidP="00B46359">
            <w:pPr>
              <w:ind w:right="-1"/>
              <w:jc w:val="both"/>
              <w:rPr>
                <w:rFonts w:ascii="Book Antiqua" w:hAnsi="Book Antiqua"/>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TOTAL</w:t>
            </w:r>
          </w:p>
        </w:tc>
        <w:tc>
          <w:tcPr>
            <w:tcW w:w="142"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t>3.000 €</w:t>
            </w:r>
          </w:p>
        </w:tc>
      </w:tr>
      <w:tr w:rsidR="00AD515B" w:rsidRPr="00B46359" w:rsidTr="00B46359">
        <w:trPr>
          <w:trHeight w:val="602"/>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B46359">
            <w:pPr>
              <w:ind w:right="-1"/>
              <w:rPr>
                <w:rFonts w:ascii="Book Antiqua" w:hAnsi="Book Antiqua"/>
                <w:sz w:val="20"/>
                <w:szCs w:val="20"/>
              </w:rPr>
            </w:pPr>
            <w:r w:rsidRPr="00B46359">
              <w:rPr>
                <w:rFonts w:ascii="Book Antiqua" w:hAnsi="Book Antiqua" w:cs="Calibri"/>
                <w:b/>
                <w:sz w:val="20"/>
                <w:szCs w:val="20"/>
              </w:rPr>
              <w:t>MODALIDAD DE CONCESIÓN</w:t>
            </w:r>
          </w:p>
        </w:tc>
        <w:tc>
          <w:tcPr>
            <w:tcW w:w="6163" w:type="dxa"/>
            <w:gridSpan w:val="4"/>
            <w:tcBorders>
              <w:top w:val="single" w:sz="4" w:space="0" w:color="000000"/>
              <w:left w:val="single" w:sz="4" w:space="0" w:color="000000"/>
              <w:bottom w:val="single" w:sz="4" w:space="0" w:color="000000"/>
              <w:right w:val="single" w:sz="4" w:space="0" w:color="000000"/>
            </w:tcBorders>
          </w:tcPr>
          <w:p w:rsidR="00AD515B" w:rsidRPr="00B46359" w:rsidRDefault="00AD515B" w:rsidP="00B46359">
            <w:pPr>
              <w:ind w:right="-1"/>
              <w:rPr>
                <w:rFonts w:ascii="Book Antiqua" w:hAnsi="Book Antiqua"/>
                <w:sz w:val="20"/>
                <w:szCs w:val="20"/>
              </w:rPr>
            </w:pPr>
            <w:r w:rsidRPr="00B46359">
              <w:rPr>
                <w:rFonts w:ascii="Book Antiqua" w:hAnsi="Book Antiqua" w:cs="Calibri"/>
                <w:b/>
                <w:sz w:val="20"/>
                <w:szCs w:val="20"/>
              </w:rPr>
              <w:t>CONCESIÓN DIRECTA</w:t>
            </w:r>
          </w:p>
        </w:tc>
      </w:tr>
      <w:tr w:rsidR="00AD515B" w:rsidRPr="00B46359" w:rsidTr="00B46359">
        <w:trPr>
          <w:trHeight w:val="6068"/>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B46359" w:rsidRDefault="00AD515B" w:rsidP="00B46359">
            <w:pPr>
              <w:ind w:right="-1"/>
              <w:jc w:val="both"/>
              <w:rPr>
                <w:rFonts w:ascii="Book Antiqua" w:hAnsi="Book Antiqua"/>
                <w:sz w:val="20"/>
                <w:szCs w:val="20"/>
              </w:rPr>
            </w:pPr>
            <w:r w:rsidRPr="00B46359">
              <w:rPr>
                <w:rFonts w:ascii="Book Antiqua" w:hAnsi="Book Antiqua" w:cs="Calibri"/>
                <w:b/>
                <w:sz w:val="20"/>
                <w:szCs w:val="20"/>
              </w:rPr>
              <w:lastRenderedPageBreak/>
              <w:t>PLAN DE ACCIÓN</w:t>
            </w:r>
          </w:p>
        </w:tc>
        <w:tc>
          <w:tcPr>
            <w:tcW w:w="6163" w:type="dxa"/>
            <w:gridSpan w:val="4"/>
            <w:tcBorders>
              <w:top w:val="single" w:sz="4" w:space="0" w:color="000000"/>
              <w:left w:val="single" w:sz="4" w:space="0" w:color="000000"/>
              <w:bottom w:val="single" w:sz="4" w:space="0" w:color="000000"/>
              <w:right w:val="single" w:sz="4" w:space="0" w:color="000000"/>
            </w:tcBorders>
          </w:tcPr>
          <w:p w:rsidR="00AD515B" w:rsidRPr="00B46359" w:rsidRDefault="00AD515B" w:rsidP="00B46359">
            <w:pPr>
              <w:numPr>
                <w:ilvl w:val="0"/>
                <w:numId w:val="92"/>
              </w:numPr>
              <w:ind w:left="0" w:right="-1"/>
              <w:jc w:val="both"/>
              <w:rPr>
                <w:rFonts w:ascii="Book Antiqua" w:hAnsi="Book Antiqua"/>
                <w:sz w:val="20"/>
                <w:szCs w:val="20"/>
              </w:rPr>
            </w:pPr>
            <w:r w:rsidRPr="00B46359">
              <w:rPr>
                <w:rFonts w:ascii="Book Antiqua" w:hAnsi="Book Antiqua"/>
                <w:sz w:val="20"/>
                <w:szCs w:val="20"/>
              </w:rPr>
              <w:t>Incoación concejal</w:t>
            </w:r>
          </w:p>
          <w:p w:rsidR="00AD515B" w:rsidRPr="00B46359" w:rsidRDefault="00AD515B" w:rsidP="00B46359">
            <w:pPr>
              <w:numPr>
                <w:ilvl w:val="0"/>
                <w:numId w:val="92"/>
              </w:numPr>
              <w:ind w:left="0" w:right="-1"/>
              <w:jc w:val="both"/>
              <w:rPr>
                <w:rFonts w:ascii="Book Antiqua" w:hAnsi="Book Antiqua"/>
                <w:sz w:val="20"/>
                <w:szCs w:val="20"/>
              </w:rPr>
            </w:pPr>
            <w:r w:rsidRPr="00B46359">
              <w:rPr>
                <w:rFonts w:ascii="Book Antiqua" w:hAnsi="Book Antiqua"/>
                <w:sz w:val="20"/>
                <w:szCs w:val="20"/>
              </w:rPr>
              <w:t>Informe previo área gestora</w:t>
            </w:r>
          </w:p>
          <w:p w:rsidR="00AD515B" w:rsidRPr="00B46359" w:rsidRDefault="00AD515B" w:rsidP="00B46359">
            <w:pPr>
              <w:numPr>
                <w:ilvl w:val="0"/>
                <w:numId w:val="92"/>
              </w:numPr>
              <w:ind w:left="0" w:right="-1"/>
              <w:jc w:val="both"/>
              <w:rPr>
                <w:rFonts w:ascii="Book Antiqua" w:hAnsi="Book Antiqua"/>
                <w:sz w:val="20"/>
                <w:szCs w:val="20"/>
              </w:rPr>
            </w:pPr>
            <w:r w:rsidRPr="00B46359">
              <w:rPr>
                <w:rFonts w:ascii="Book Antiqua" w:hAnsi="Book Antiqua"/>
                <w:sz w:val="20"/>
                <w:szCs w:val="20"/>
              </w:rPr>
              <w:t>Requerimiento de documentación a la Asociación</w:t>
            </w:r>
          </w:p>
          <w:p w:rsidR="00AD515B" w:rsidRPr="00B46359" w:rsidRDefault="00AD515B" w:rsidP="00B46359">
            <w:pPr>
              <w:numPr>
                <w:ilvl w:val="0"/>
                <w:numId w:val="92"/>
              </w:numPr>
              <w:ind w:left="0" w:right="-1"/>
              <w:jc w:val="both"/>
              <w:rPr>
                <w:rFonts w:ascii="Book Antiqua" w:hAnsi="Book Antiqua"/>
                <w:sz w:val="20"/>
                <w:szCs w:val="20"/>
              </w:rPr>
            </w:pPr>
            <w:r w:rsidRPr="00B46359">
              <w:rPr>
                <w:rFonts w:ascii="Book Antiqua" w:hAnsi="Book Antiqua"/>
                <w:sz w:val="20"/>
                <w:szCs w:val="20"/>
              </w:rPr>
              <w:t>Documentación de la Asociación</w:t>
            </w:r>
          </w:p>
          <w:p w:rsidR="00AD515B" w:rsidRPr="00B46359" w:rsidRDefault="00AD515B" w:rsidP="00B46359">
            <w:pPr>
              <w:numPr>
                <w:ilvl w:val="0"/>
                <w:numId w:val="92"/>
              </w:numPr>
              <w:ind w:left="0" w:right="-1"/>
              <w:jc w:val="both"/>
              <w:rPr>
                <w:rFonts w:ascii="Book Antiqua" w:hAnsi="Book Antiqua"/>
                <w:sz w:val="20"/>
                <w:szCs w:val="20"/>
              </w:rPr>
            </w:pPr>
            <w:r w:rsidRPr="00B46359">
              <w:rPr>
                <w:rFonts w:ascii="Book Antiqua" w:hAnsi="Book Antiqua"/>
                <w:sz w:val="20"/>
                <w:szCs w:val="20"/>
              </w:rPr>
              <w:t>Informe-propuesta provisional</w:t>
            </w:r>
          </w:p>
          <w:p w:rsidR="00AD515B" w:rsidRPr="00B46359" w:rsidRDefault="00AD515B" w:rsidP="00B46359">
            <w:pPr>
              <w:numPr>
                <w:ilvl w:val="0"/>
                <w:numId w:val="92"/>
              </w:numPr>
              <w:ind w:left="0" w:right="-1"/>
              <w:jc w:val="both"/>
              <w:rPr>
                <w:rFonts w:ascii="Book Antiqua" w:hAnsi="Book Antiqua"/>
                <w:sz w:val="20"/>
                <w:szCs w:val="20"/>
              </w:rPr>
            </w:pPr>
            <w:r w:rsidRPr="00B46359">
              <w:rPr>
                <w:rFonts w:ascii="Book Antiqua" w:hAnsi="Book Antiqua"/>
                <w:sz w:val="20"/>
                <w:szCs w:val="20"/>
              </w:rPr>
              <w:t>Acto de control de fiscalización de Intervención y RC</w:t>
            </w:r>
          </w:p>
          <w:p w:rsidR="00AD515B" w:rsidRPr="00B46359" w:rsidRDefault="00AD515B" w:rsidP="00B46359">
            <w:pPr>
              <w:numPr>
                <w:ilvl w:val="0"/>
                <w:numId w:val="92"/>
              </w:numPr>
              <w:ind w:left="0" w:right="-1"/>
              <w:jc w:val="both"/>
              <w:rPr>
                <w:rFonts w:ascii="Book Antiqua" w:hAnsi="Book Antiqua"/>
                <w:sz w:val="20"/>
                <w:szCs w:val="20"/>
              </w:rPr>
            </w:pPr>
            <w:r w:rsidRPr="00B46359">
              <w:rPr>
                <w:rFonts w:ascii="Book Antiqua" w:hAnsi="Book Antiqua"/>
                <w:sz w:val="20"/>
                <w:szCs w:val="20"/>
              </w:rPr>
              <w:t>Informe Propuesta de Resolución de concesión</w:t>
            </w:r>
          </w:p>
          <w:p w:rsidR="00AD515B" w:rsidRPr="00B46359" w:rsidRDefault="00AD515B" w:rsidP="00B46359">
            <w:pPr>
              <w:numPr>
                <w:ilvl w:val="0"/>
                <w:numId w:val="92"/>
              </w:numPr>
              <w:ind w:left="0" w:right="-1"/>
              <w:jc w:val="both"/>
              <w:rPr>
                <w:rFonts w:ascii="Book Antiqua" w:hAnsi="Book Antiqua"/>
                <w:sz w:val="20"/>
                <w:szCs w:val="20"/>
              </w:rPr>
            </w:pPr>
            <w:r w:rsidRPr="00B46359">
              <w:rPr>
                <w:rFonts w:ascii="Book Antiqua" w:hAnsi="Book Antiqua" w:cs="Calibri"/>
                <w:b/>
                <w:sz w:val="20"/>
                <w:szCs w:val="20"/>
              </w:rPr>
              <w:t>Resolución de concesión</w:t>
            </w:r>
          </w:p>
          <w:p w:rsidR="00AD515B" w:rsidRPr="00B46359" w:rsidRDefault="00AD515B" w:rsidP="00B46359">
            <w:pPr>
              <w:numPr>
                <w:ilvl w:val="0"/>
                <w:numId w:val="92"/>
              </w:numPr>
              <w:ind w:left="0" w:right="-1"/>
              <w:jc w:val="both"/>
              <w:rPr>
                <w:rFonts w:ascii="Book Antiqua" w:hAnsi="Book Antiqua"/>
                <w:sz w:val="20"/>
                <w:szCs w:val="20"/>
              </w:rPr>
            </w:pPr>
            <w:r w:rsidRPr="00B46359">
              <w:rPr>
                <w:rFonts w:ascii="Book Antiqua" w:hAnsi="Book Antiqua"/>
                <w:sz w:val="20"/>
                <w:szCs w:val="20"/>
              </w:rPr>
              <w:t>Publicación de la Resolución en la BDNS, BOP si procede y página web municipal</w:t>
            </w:r>
          </w:p>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10.Informe-Propuesta provisional de Reconocimiento y Pago</w:t>
            </w:r>
          </w:p>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11.Acto de control con fiscalización de Intervención</w:t>
            </w:r>
          </w:p>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12.Informe Propuesta de resolución de reconocimiento y pago</w:t>
            </w:r>
          </w:p>
          <w:p w:rsidR="00AD515B" w:rsidRPr="00B46359" w:rsidRDefault="00AD515B" w:rsidP="00B46359">
            <w:pPr>
              <w:tabs>
                <w:tab w:val="center" w:pos="555"/>
                <w:tab w:val="center" w:pos="3734"/>
              </w:tabs>
              <w:ind w:right="-1"/>
              <w:jc w:val="both"/>
              <w:rPr>
                <w:rFonts w:ascii="Book Antiqua" w:hAnsi="Book Antiqua"/>
                <w:sz w:val="20"/>
                <w:szCs w:val="20"/>
              </w:rPr>
            </w:pPr>
            <w:r w:rsidRPr="00B46359">
              <w:rPr>
                <w:rFonts w:ascii="Book Antiqua" w:hAnsi="Book Antiqua" w:cs="Calibri"/>
                <w:b/>
                <w:sz w:val="20"/>
                <w:szCs w:val="20"/>
              </w:rPr>
              <w:t>13.</w:t>
            </w:r>
            <w:r w:rsidRPr="00B46359">
              <w:rPr>
                <w:rFonts w:ascii="Book Antiqua" w:hAnsi="Book Antiqua" w:cs="Calibri"/>
                <w:b/>
                <w:sz w:val="20"/>
                <w:szCs w:val="20"/>
              </w:rPr>
              <w:tab/>
              <w:t>Resolución de reconocimiento y pago</w:t>
            </w:r>
          </w:p>
          <w:p w:rsidR="00AD515B" w:rsidRPr="00B46359" w:rsidRDefault="00AD515B" w:rsidP="00B46359">
            <w:pPr>
              <w:ind w:right="-1" w:hanging="360"/>
              <w:jc w:val="both"/>
              <w:rPr>
                <w:rFonts w:ascii="Book Antiqua" w:hAnsi="Book Antiqua"/>
                <w:sz w:val="20"/>
                <w:szCs w:val="20"/>
              </w:rPr>
            </w:pPr>
            <w:r w:rsidRPr="00B46359">
              <w:rPr>
                <w:rFonts w:ascii="Book Antiqua" w:hAnsi="Book Antiqua"/>
                <w:sz w:val="20"/>
                <w:szCs w:val="20"/>
              </w:rPr>
              <w:t>14.Publicar pago en BDNS, BOP si procede y página web municipal</w:t>
            </w:r>
          </w:p>
          <w:p w:rsidR="00AD515B" w:rsidRPr="00B46359" w:rsidRDefault="00AD515B" w:rsidP="00B46359">
            <w:pPr>
              <w:ind w:right="-1" w:hanging="360"/>
              <w:jc w:val="both"/>
              <w:rPr>
                <w:rFonts w:ascii="Book Antiqua" w:hAnsi="Book Antiqua"/>
                <w:sz w:val="20"/>
                <w:szCs w:val="20"/>
              </w:rPr>
            </w:pPr>
            <w:r w:rsidRPr="00B46359">
              <w:rPr>
                <w:rFonts w:ascii="Book Antiqua" w:hAnsi="Book Antiqua"/>
                <w:sz w:val="20"/>
                <w:szCs w:val="20"/>
              </w:rPr>
              <w:t>15.Recepción de cuenta justificativa, facturas y certificado de asiento contable de la Entidad subvencionada</w:t>
            </w:r>
          </w:p>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16.Informe-Propuesta provisional de justificación</w:t>
            </w:r>
          </w:p>
          <w:p w:rsidR="00AD515B" w:rsidRPr="00B46359" w:rsidRDefault="00AD515B" w:rsidP="00B46359">
            <w:pPr>
              <w:ind w:right="-1"/>
              <w:jc w:val="both"/>
              <w:rPr>
                <w:rFonts w:ascii="Book Antiqua" w:hAnsi="Book Antiqua"/>
                <w:sz w:val="20"/>
                <w:szCs w:val="20"/>
              </w:rPr>
            </w:pPr>
            <w:r w:rsidRPr="00B46359">
              <w:rPr>
                <w:rFonts w:ascii="Book Antiqua" w:hAnsi="Book Antiqua"/>
                <w:sz w:val="20"/>
                <w:szCs w:val="20"/>
              </w:rPr>
              <w:t>17.Propuesta de Resolución de justificación</w:t>
            </w:r>
          </w:p>
          <w:p w:rsidR="00AD515B" w:rsidRPr="00B46359" w:rsidRDefault="00AD515B" w:rsidP="00B46359">
            <w:pPr>
              <w:tabs>
                <w:tab w:val="center" w:pos="555"/>
                <w:tab w:val="center" w:pos="3073"/>
              </w:tabs>
              <w:ind w:right="-1"/>
              <w:jc w:val="both"/>
              <w:rPr>
                <w:rFonts w:ascii="Book Antiqua" w:hAnsi="Book Antiqua"/>
                <w:sz w:val="20"/>
                <w:szCs w:val="20"/>
              </w:rPr>
            </w:pPr>
            <w:r w:rsidRPr="00B46359">
              <w:rPr>
                <w:rFonts w:ascii="Book Antiqua" w:hAnsi="Book Antiqua" w:cs="Calibri"/>
                <w:b/>
                <w:sz w:val="20"/>
                <w:szCs w:val="20"/>
              </w:rPr>
              <w:t>18.</w:t>
            </w:r>
            <w:r w:rsidRPr="00B46359">
              <w:rPr>
                <w:rFonts w:ascii="Book Antiqua" w:hAnsi="Book Antiqua" w:cs="Calibri"/>
                <w:b/>
                <w:sz w:val="20"/>
                <w:szCs w:val="20"/>
              </w:rPr>
              <w:tab/>
              <w:t>Resolución de justificación</w:t>
            </w:r>
          </w:p>
        </w:tc>
      </w:tr>
    </w:tbl>
    <w:tbl>
      <w:tblPr>
        <w:tblStyle w:val="TableGrid736"/>
        <w:tblW w:w="8222" w:type="dxa"/>
        <w:jc w:val="center"/>
        <w:tblInd w:w="0" w:type="dxa"/>
        <w:tblCellMar>
          <w:top w:w="41" w:type="dxa"/>
        </w:tblCellMar>
        <w:tblLook w:val="04A0" w:firstRow="1" w:lastRow="0" w:firstColumn="1" w:lastColumn="0" w:noHBand="0" w:noVBand="1"/>
      </w:tblPr>
      <w:tblGrid>
        <w:gridCol w:w="2059"/>
        <w:gridCol w:w="725"/>
        <w:gridCol w:w="5438"/>
      </w:tblGrid>
      <w:tr w:rsidR="00AD515B" w:rsidRPr="00B46359" w:rsidTr="00B46359">
        <w:trPr>
          <w:trHeight w:val="1369"/>
          <w:jc w:val="center"/>
        </w:trPr>
        <w:tc>
          <w:tcPr>
            <w:tcW w:w="20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B46359" w:rsidRDefault="00AD515B" w:rsidP="00AD515B">
            <w:pPr>
              <w:ind w:right="-1"/>
              <w:rPr>
                <w:rFonts w:ascii="Book Antiqua" w:hAnsi="Book Antiqua"/>
                <w:sz w:val="20"/>
                <w:szCs w:val="20"/>
              </w:rPr>
            </w:pPr>
            <w:r w:rsidRPr="00B46359">
              <w:rPr>
                <w:rFonts w:ascii="Book Antiqua" w:hAnsi="Book Antiqua" w:cs="Calibri"/>
                <w:b/>
                <w:sz w:val="20"/>
                <w:szCs w:val="20"/>
              </w:rPr>
              <w:t>INDICADORES</w:t>
            </w:r>
          </w:p>
        </w:tc>
        <w:tc>
          <w:tcPr>
            <w:tcW w:w="725" w:type="dxa"/>
            <w:tcBorders>
              <w:top w:val="single" w:sz="4" w:space="0" w:color="000000"/>
              <w:left w:val="single" w:sz="4" w:space="0" w:color="000000"/>
              <w:bottom w:val="single" w:sz="4" w:space="0" w:color="000000"/>
              <w:right w:val="nil"/>
            </w:tcBorders>
          </w:tcPr>
          <w:p w:rsidR="00AD515B" w:rsidRPr="00B46359" w:rsidRDefault="00AD515B" w:rsidP="00AD515B">
            <w:pPr>
              <w:ind w:right="-1"/>
              <w:jc w:val="center"/>
              <w:rPr>
                <w:rFonts w:ascii="Book Antiqua" w:hAnsi="Book Antiqua"/>
                <w:sz w:val="20"/>
                <w:szCs w:val="20"/>
              </w:rPr>
            </w:pPr>
            <w:r w:rsidRPr="00B46359">
              <w:rPr>
                <w:rFonts w:ascii="Book Antiqua" w:hAnsi="Book Antiqua"/>
                <w:sz w:val="20"/>
                <w:szCs w:val="20"/>
              </w:rPr>
              <w:t>-</w:t>
            </w:r>
          </w:p>
          <w:p w:rsidR="00AD515B" w:rsidRPr="00B46359" w:rsidRDefault="00AD515B" w:rsidP="00AD515B">
            <w:pPr>
              <w:ind w:right="-1"/>
              <w:jc w:val="center"/>
              <w:rPr>
                <w:rFonts w:ascii="Book Antiqua" w:hAnsi="Book Antiqua"/>
                <w:sz w:val="20"/>
                <w:szCs w:val="20"/>
              </w:rPr>
            </w:pPr>
            <w:r w:rsidRPr="00B46359">
              <w:rPr>
                <w:rFonts w:ascii="Book Antiqua" w:hAnsi="Book Antiqua"/>
                <w:sz w:val="20"/>
                <w:szCs w:val="20"/>
              </w:rPr>
              <w:t>-</w:t>
            </w:r>
          </w:p>
          <w:p w:rsidR="00AD515B" w:rsidRPr="00B46359" w:rsidRDefault="00AD515B" w:rsidP="00AD515B">
            <w:pPr>
              <w:ind w:right="-1"/>
              <w:jc w:val="center"/>
              <w:rPr>
                <w:rFonts w:ascii="Book Antiqua" w:hAnsi="Book Antiqua"/>
                <w:sz w:val="20"/>
                <w:szCs w:val="20"/>
              </w:rPr>
            </w:pPr>
            <w:r w:rsidRPr="00B46359">
              <w:rPr>
                <w:rFonts w:ascii="Book Antiqua" w:hAnsi="Book Antiqua"/>
                <w:sz w:val="20"/>
                <w:szCs w:val="20"/>
              </w:rPr>
              <w:t>-</w:t>
            </w:r>
          </w:p>
        </w:tc>
        <w:tc>
          <w:tcPr>
            <w:tcW w:w="5438" w:type="dxa"/>
            <w:tcBorders>
              <w:top w:val="single" w:sz="4" w:space="0" w:color="000000"/>
              <w:left w:val="nil"/>
              <w:bottom w:val="single" w:sz="4" w:space="0" w:color="000000"/>
              <w:right w:val="single" w:sz="4" w:space="0" w:color="000000"/>
            </w:tcBorders>
          </w:tcPr>
          <w:p w:rsidR="00AD515B" w:rsidRPr="00B46359" w:rsidRDefault="00AD515B" w:rsidP="00AD515B">
            <w:pPr>
              <w:ind w:right="-1"/>
              <w:rPr>
                <w:rFonts w:ascii="Book Antiqua" w:hAnsi="Book Antiqua"/>
                <w:sz w:val="20"/>
                <w:szCs w:val="20"/>
              </w:rPr>
            </w:pPr>
            <w:r w:rsidRPr="00B46359">
              <w:rPr>
                <w:rFonts w:ascii="Book Antiqua" w:hAnsi="Book Antiqua"/>
                <w:sz w:val="20"/>
                <w:szCs w:val="20"/>
              </w:rPr>
              <w:t xml:space="preserve">Nº de personas alcanzadas </w:t>
            </w:r>
          </w:p>
          <w:p w:rsidR="00AD515B" w:rsidRPr="00B46359" w:rsidRDefault="00AD515B" w:rsidP="00AD515B">
            <w:pPr>
              <w:ind w:right="-1"/>
              <w:rPr>
                <w:rFonts w:ascii="Book Antiqua" w:hAnsi="Book Antiqua"/>
                <w:sz w:val="20"/>
                <w:szCs w:val="20"/>
              </w:rPr>
            </w:pPr>
            <w:r w:rsidRPr="00B46359">
              <w:rPr>
                <w:rFonts w:ascii="Book Antiqua" w:hAnsi="Book Antiqua"/>
                <w:sz w:val="20"/>
                <w:szCs w:val="20"/>
              </w:rPr>
              <w:t>Trascendencia del proyecto dentro de la comunidad</w:t>
            </w:r>
          </w:p>
          <w:p w:rsidR="00AD515B" w:rsidRPr="00B46359" w:rsidRDefault="00AD515B" w:rsidP="00AD515B">
            <w:pPr>
              <w:ind w:right="-1"/>
              <w:rPr>
                <w:rFonts w:ascii="Book Antiqua" w:hAnsi="Book Antiqua"/>
                <w:sz w:val="20"/>
                <w:szCs w:val="20"/>
              </w:rPr>
            </w:pPr>
            <w:r w:rsidRPr="00B46359">
              <w:rPr>
                <w:rFonts w:ascii="Book Antiqua" w:hAnsi="Book Antiqua"/>
                <w:sz w:val="20"/>
                <w:szCs w:val="20"/>
              </w:rPr>
              <w:t>Diversidad de medios de publicidad utilizados para la difusión de la actividad.</w:t>
            </w:r>
          </w:p>
          <w:p w:rsidR="00AD515B" w:rsidRPr="00B46359" w:rsidRDefault="00AD515B" w:rsidP="00AD515B">
            <w:pPr>
              <w:ind w:right="-1"/>
              <w:rPr>
                <w:rFonts w:ascii="Book Antiqua" w:hAnsi="Book Antiqua"/>
                <w:sz w:val="20"/>
                <w:szCs w:val="20"/>
              </w:rPr>
            </w:pPr>
            <w:r w:rsidRPr="00B46359">
              <w:rPr>
                <w:rFonts w:ascii="Book Antiqua" w:hAnsi="Book Antiqua"/>
                <w:sz w:val="20"/>
                <w:szCs w:val="20"/>
              </w:rPr>
              <w:t>Repercusión de la iniciativa en los medios.</w:t>
            </w:r>
          </w:p>
        </w:tc>
      </w:tr>
    </w:tbl>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r w:rsidRPr="00AD515B">
        <w:rPr>
          <w:sz w:val="20"/>
          <w:szCs w:val="20"/>
        </w:rPr>
        <w:t>2.2</w:t>
      </w:r>
    </w:p>
    <w:p w:rsidR="00AD515B" w:rsidRPr="00AD515B" w:rsidRDefault="00AD515B" w:rsidP="00B46359">
      <w:pPr>
        <w:ind w:right="-1"/>
        <w:jc w:val="both"/>
        <w:rPr>
          <w:sz w:val="20"/>
          <w:szCs w:val="20"/>
        </w:rPr>
      </w:pPr>
      <w:r w:rsidRPr="00AD515B">
        <w:rPr>
          <w:rFonts w:eastAsia="Calibri" w:cs="Calibri"/>
          <w:b/>
          <w:sz w:val="20"/>
          <w:szCs w:val="20"/>
        </w:rPr>
        <w:t xml:space="preserve">MODIFICACIÓN DEL PLAN ESTRATÉGICO DE SUBVENCIONES DEL AYUNTAMIENTO DE BENALMÁDENA 2023 POR RECTIFICACIÓN DE IMPORTES EN LÍNEAS DE SUBVENCIÓN </w:t>
      </w:r>
    </w:p>
    <w:p w:rsidR="00AD515B" w:rsidRPr="00AD515B" w:rsidRDefault="00AD515B" w:rsidP="00AD515B">
      <w:pPr>
        <w:ind w:right="-1"/>
        <w:rPr>
          <w:sz w:val="20"/>
          <w:szCs w:val="20"/>
        </w:rPr>
      </w:pPr>
      <w:r w:rsidRPr="00AD515B">
        <w:rPr>
          <w:rFonts w:eastAsia="Calibri" w:cs="Calibri"/>
          <w:b/>
          <w:sz w:val="20"/>
          <w:szCs w:val="20"/>
        </w:rPr>
        <w:t xml:space="preserve">  </w:t>
      </w:r>
    </w:p>
    <w:p w:rsidR="00AD515B" w:rsidRPr="00AD515B" w:rsidRDefault="00AD515B" w:rsidP="00AD515B">
      <w:pPr>
        <w:ind w:right="-1"/>
        <w:rPr>
          <w:sz w:val="20"/>
          <w:szCs w:val="20"/>
        </w:rPr>
      </w:pPr>
      <w:r w:rsidRPr="00AD515B">
        <w:rPr>
          <w:rFonts w:eastAsia="Calibri" w:cs="Calibri"/>
          <w:b/>
          <w:sz w:val="20"/>
          <w:szCs w:val="20"/>
        </w:rPr>
        <w:t xml:space="preserve">ANTECEDENTES </w:t>
      </w:r>
    </w:p>
    <w:p w:rsidR="00AD515B" w:rsidRPr="00AD515B" w:rsidRDefault="00AD515B" w:rsidP="00AD515B">
      <w:pPr>
        <w:ind w:right="-1"/>
        <w:rPr>
          <w:sz w:val="20"/>
          <w:szCs w:val="20"/>
        </w:rPr>
      </w:pPr>
      <w:r w:rsidRPr="00AD515B">
        <w:rPr>
          <w:sz w:val="20"/>
          <w:szCs w:val="20"/>
        </w:rPr>
        <w:t xml:space="preserve"> </w:t>
      </w:r>
    </w:p>
    <w:p w:rsidR="00AD515B" w:rsidRPr="00AD515B" w:rsidRDefault="00AD515B" w:rsidP="00B46359">
      <w:pPr>
        <w:ind w:right="-1"/>
        <w:jc w:val="both"/>
        <w:rPr>
          <w:sz w:val="20"/>
          <w:szCs w:val="20"/>
        </w:rPr>
      </w:pPr>
      <w:r w:rsidRPr="00AD515B">
        <w:rPr>
          <w:rFonts w:eastAsia="Calibri" w:cs="Calibri"/>
          <w:b/>
          <w:sz w:val="20"/>
          <w:szCs w:val="20"/>
        </w:rPr>
        <w:t>Primero.-</w:t>
      </w:r>
      <w:r w:rsidRPr="00AD515B">
        <w:rPr>
          <w:sz w:val="20"/>
          <w:szCs w:val="20"/>
        </w:rPr>
        <w:t xml:space="preserve"> La Ley 38/2003, General de Subvenciones en su artículo 8.1, obliga a las instituciones, entre ellas a los Ayuntamientos que pretendan otorgar subvenciones, a elaborar y aprobar un Plan Estratégico de Subvenciones, el cual deberá recoger todas las subvenciones concedidas en este Ayuntamiento, tanto aquellas cuya concesión sea en régimen de concurrencia competitiva como las concedidas de forma directa por razones de interés público, social, económico o humanitario, siendo elaborado el presente Plan Estratégico, con la participación de todas las Áreas, Centros de Gestión y Unidades Administrativas responsables de la gestión de subvenciones, el cual fue aprobado en Pleno Ordinario del 23 de diciembre de 2021. </w:t>
      </w:r>
    </w:p>
    <w:p w:rsidR="00AD515B" w:rsidRPr="00AD515B" w:rsidRDefault="00AD515B" w:rsidP="00B46359">
      <w:pPr>
        <w:ind w:right="-1"/>
        <w:jc w:val="both"/>
        <w:rPr>
          <w:sz w:val="20"/>
          <w:szCs w:val="20"/>
        </w:rPr>
      </w:pPr>
      <w:r w:rsidRPr="00AD515B">
        <w:rPr>
          <w:sz w:val="20"/>
          <w:szCs w:val="20"/>
        </w:rPr>
        <w:t xml:space="preserve"> </w:t>
      </w:r>
    </w:p>
    <w:p w:rsidR="00AD515B" w:rsidRPr="00AD515B" w:rsidRDefault="00AD515B" w:rsidP="00B46359">
      <w:pPr>
        <w:ind w:right="-1"/>
        <w:jc w:val="both"/>
        <w:rPr>
          <w:sz w:val="20"/>
          <w:szCs w:val="20"/>
        </w:rPr>
      </w:pPr>
      <w:r w:rsidRPr="00AD515B">
        <w:rPr>
          <w:rFonts w:eastAsia="Calibri" w:cs="Calibri"/>
          <w:b/>
          <w:sz w:val="20"/>
          <w:szCs w:val="20"/>
        </w:rPr>
        <w:t>Segundo.-</w:t>
      </w:r>
      <w:r w:rsidRPr="00AD515B">
        <w:rPr>
          <w:rFonts w:eastAsia="Calibri" w:cs="Calibri"/>
          <w:i/>
          <w:color w:val="1F4D78"/>
          <w:sz w:val="20"/>
          <w:szCs w:val="20"/>
        </w:rPr>
        <w:t xml:space="preserve"> </w:t>
      </w:r>
      <w:r w:rsidRPr="00AD515B">
        <w:rPr>
          <w:sz w:val="20"/>
          <w:szCs w:val="20"/>
        </w:rPr>
        <w:t xml:space="preserve">Desde la Concejalía de Educación, se presentó la ficha de </w:t>
      </w:r>
      <w:r w:rsidRPr="00AD515B">
        <w:rPr>
          <w:rFonts w:eastAsia="Calibri" w:cs="Calibri"/>
          <w:b/>
          <w:sz w:val="20"/>
          <w:szCs w:val="20"/>
        </w:rPr>
        <w:t xml:space="preserve">“SUBVENCIÓN A LAS ASOCIACIONES DE MADRES Y PADRES DE ALUMNOS Y ALUMNAS DE CENTROS </w:t>
      </w:r>
      <w:r w:rsidRPr="00AD515B">
        <w:rPr>
          <w:rFonts w:eastAsia="Calibri" w:cs="Calibri"/>
          <w:b/>
          <w:sz w:val="20"/>
          <w:szCs w:val="20"/>
        </w:rPr>
        <w:lastRenderedPageBreak/>
        <w:t>PÚBLICOS DE BENALMADENA</w:t>
      </w:r>
      <w:r w:rsidRPr="00AD515B">
        <w:rPr>
          <w:sz w:val="20"/>
          <w:szCs w:val="20"/>
        </w:rPr>
        <w:t xml:space="preserve">”, por importe de 36.000 €. Tras valoración de las actividades a realizar y la necesidad de apoyar los nuevos programas de Integración y de Educación Inclusiva en los Centros con Campamentos y actividades de verano para apoyo de las familias, el importe consignado no es suficiente para tal fin. </w:t>
      </w:r>
    </w:p>
    <w:p w:rsidR="00AD515B" w:rsidRPr="00AD515B" w:rsidRDefault="00AD515B" w:rsidP="00B46359">
      <w:pPr>
        <w:ind w:right="-1"/>
        <w:jc w:val="both"/>
        <w:rPr>
          <w:sz w:val="20"/>
          <w:szCs w:val="20"/>
        </w:rPr>
      </w:pPr>
      <w:r w:rsidRPr="00AD515B">
        <w:rPr>
          <w:rFonts w:eastAsia="Calibri" w:cs="Calibri"/>
          <w:b/>
          <w:sz w:val="20"/>
          <w:szCs w:val="20"/>
        </w:rPr>
        <w:t xml:space="preserve"> </w:t>
      </w:r>
    </w:p>
    <w:p w:rsidR="00AD515B" w:rsidRPr="00AD515B" w:rsidRDefault="00AD515B" w:rsidP="00B46359">
      <w:pPr>
        <w:ind w:right="-1"/>
        <w:jc w:val="both"/>
        <w:rPr>
          <w:sz w:val="20"/>
          <w:szCs w:val="20"/>
        </w:rPr>
      </w:pPr>
      <w:r w:rsidRPr="00AD515B">
        <w:rPr>
          <w:rFonts w:eastAsia="Calibri" w:cs="Calibri"/>
          <w:b/>
          <w:sz w:val="20"/>
          <w:szCs w:val="20"/>
        </w:rPr>
        <w:t>Tercero.-</w:t>
      </w:r>
      <w:r w:rsidRPr="00AD515B">
        <w:rPr>
          <w:sz w:val="20"/>
          <w:szCs w:val="20"/>
        </w:rPr>
        <w:t xml:space="preserve"> Que la consignación de dicha línea está contemplada en los presupuestos municipales de 2023 en la partida presupuestaria  </w:t>
      </w:r>
      <w:r w:rsidRPr="00AD515B">
        <w:rPr>
          <w:rFonts w:eastAsia="Calibri" w:cs="Calibri"/>
          <w:b/>
          <w:sz w:val="20"/>
          <w:szCs w:val="20"/>
        </w:rPr>
        <w:t xml:space="preserve">3230.489. </w:t>
      </w:r>
    </w:p>
    <w:p w:rsidR="00AD515B" w:rsidRPr="00AD515B" w:rsidRDefault="00AD515B" w:rsidP="00B46359">
      <w:pPr>
        <w:ind w:right="-1"/>
        <w:jc w:val="both"/>
        <w:rPr>
          <w:sz w:val="20"/>
          <w:szCs w:val="20"/>
        </w:rPr>
      </w:pPr>
      <w:r w:rsidRPr="00AD515B">
        <w:rPr>
          <w:sz w:val="20"/>
          <w:szCs w:val="20"/>
        </w:rPr>
        <w:t xml:space="preserve"> </w:t>
      </w:r>
    </w:p>
    <w:p w:rsidR="00AD515B" w:rsidRPr="00AD515B" w:rsidRDefault="00AD515B" w:rsidP="00B46359">
      <w:pPr>
        <w:ind w:right="-1"/>
        <w:jc w:val="both"/>
        <w:rPr>
          <w:sz w:val="20"/>
          <w:szCs w:val="20"/>
        </w:rPr>
      </w:pPr>
      <w:r w:rsidRPr="00AD515B">
        <w:rPr>
          <w:sz w:val="20"/>
          <w:szCs w:val="20"/>
        </w:rPr>
        <w:t xml:space="preserve">Por todo ello, se eleva a Comisión Informativa Económica la siguiente propuesta para </w:t>
      </w:r>
      <w:r w:rsidRPr="00AD515B">
        <w:rPr>
          <w:rFonts w:eastAsia="Calibri" w:cs="Calibri"/>
          <w:b/>
          <w:sz w:val="20"/>
          <w:szCs w:val="20"/>
        </w:rPr>
        <w:t>DICTAMEN:</w:t>
      </w:r>
      <w:r w:rsidRPr="00AD515B">
        <w:rPr>
          <w:sz w:val="20"/>
          <w:szCs w:val="20"/>
        </w:rPr>
        <w:t xml:space="preserve"> </w:t>
      </w:r>
    </w:p>
    <w:p w:rsidR="00AD515B" w:rsidRPr="00AD515B" w:rsidRDefault="00AD515B" w:rsidP="00B46359">
      <w:pPr>
        <w:ind w:right="-1"/>
        <w:jc w:val="both"/>
        <w:rPr>
          <w:sz w:val="20"/>
          <w:szCs w:val="20"/>
        </w:rPr>
      </w:pPr>
      <w:r w:rsidRPr="00AD515B">
        <w:rPr>
          <w:sz w:val="20"/>
          <w:szCs w:val="20"/>
        </w:rPr>
        <w:t xml:space="preserve"> </w:t>
      </w:r>
    </w:p>
    <w:p w:rsidR="00AD515B" w:rsidRPr="00AD515B" w:rsidRDefault="00AD515B" w:rsidP="00B46359">
      <w:pPr>
        <w:ind w:right="-1"/>
        <w:jc w:val="both"/>
        <w:rPr>
          <w:sz w:val="20"/>
          <w:szCs w:val="20"/>
        </w:rPr>
      </w:pPr>
      <w:r w:rsidRPr="00AD515B">
        <w:rPr>
          <w:sz w:val="20"/>
          <w:szCs w:val="20"/>
        </w:rPr>
        <w:t xml:space="preserve">Por orden del Concejal de Educación, Cultura, Participación Ciudadana y Vivienda, modificar el </w:t>
      </w:r>
      <w:r w:rsidRPr="00AD515B">
        <w:rPr>
          <w:rFonts w:eastAsia="Calibri" w:cs="Calibri"/>
          <w:b/>
          <w:sz w:val="20"/>
          <w:szCs w:val="20"/>
        </w:rPr>
        <w:t>Plan Estratégico de Subvenciones del ejercicio 2023</w:t>
      </w:r>
      <w:r w:rsidRPr="00AD515B">
        <w:rPr>
          <w:sz w:val="20"/>
          <w:szCs w:val="20"/>
        </w:rPr>
        <w:t xml:space="preserve"> del Excmo. Ayuntamiento de Benalmádena, rectificando los importes de las fichas que se relacionan: </w:t>
      </w:r>
    </w:p>
    <w:p w:rsidR="00AD515B" w:rsidRPr="00AD515B" w:rsidRDefault="00AD515B" w:rsidP="00B46359">
      <w:pPr>
        <w:ind w:right="-1"/>
        <w:jc w:val="both"/>
        <w:rPr>
          <w:sz w:val="20"/>
          <w:szCs w:val="20"/>
        </w:rPr>
      </w:pPr>
      <w:r w:rsidRPr="00AD515B">
        <w:rPr>
          <w:sz w:val="20"/>
          <w:szCs w:val="20"/>
        </w:rPr>
        <w:t xml:space="preserve"> </w:t>
      </w:r>
    </w:p>
    <w:p w:rsidR="00AD515B" w:rsidRPr="00AD515B" w:rsidRDefault="00AD515B" w:rsidP="00B46359">
      <w:pPr>
        <w:ind w:right="-1"/>
        <w:jc w:val="both"/>
        <w:rPr>
          <w:sz w:val="20"/>
          <w:szCs w:val="20"/>
        </w:rPr>
      </w:pPr>
      <w:r w:rsidRPr="00AD515B">
        <w:rPr>
          <w:rFonts w:eastAsia="Segoe UI Symbol" w:cs="Segoe UI Symbol"/>
          <w:sz w:val="20"/>
          <w:szCs w:val="20"/>
        </w:rPr>
        <w:t></w:t>
      </w:r>
      <w:r w:rsidRPr="00AD515B">
        <w:rPr>
          <w:rFonts w:eastAsia="Arial" w:cs="Arial"/>
          <w:sz w:val="20"/>
          <w:szCs w:val="20"/>
        </w:rPr>
        <w:t xml:space="preserve"> </w:t>
      </w:r>
      <w:r w:rsidRPr="00AD515B">
        <w:rPr>
          <w:rFonts w:eastAsia="Calibri" w:cs="Calibri"/>
          <w:b/>
          <w:sz w:val="20"/>
          <w:szCs w:val="20"/>
        </w:rPr>
        <w:t xml:space="preserve">SUBVENCIÓN A LAS ASOCIACIONES DE MADRES Y PADRES DE ALUMNOS Y ALUMNAS DE CENTROS PÚBLICOS DE BENALMADENA, </w:t>
      </w:r>
      <w:r w:rsidRPr="00AD515B">
        <w:rPr>
          <w:sz w:val="20"/>
          <w:szCs w:val="20"/>
        </w:rPr>
        <w:t xml:space="preserve">de 36.000 a 41.000 €. </w:t>
      </w:r>
    </w:p>
    <w:p w:rsidR="00AD515B" w:rsidRPr="00AD515B" w:rsidRDefault="00AD515B" w:rsidP="00B46359">
      <w:pPr>
        <w:ind w:right="-1"/>
        <w:jc w:val="both"/>
        <w:rPr>
          <w:sz w:val="20"/>
          <w:szCs w:val="20"/>
        </w:rPr>
      </w:pPr>
      <w:r w:rsidRPr="00AD515B">
        <w:rPr>
          <w:sz w:val="20"/>
          <w:szCs w:val="20"/>
        </w:rPr>
        <w:t xml:space="preserve"> </w:t>
      </w:r>
    </w:p>
    <w:tbl>
      <w:tblPr>
        <w:tblStyle w:val="TableGrid460"/>
        <w:tblpPr w:vertAnchor="page" w:horzAnchor="page" w:tblpXSpec="center" w:tblpY="12533"/>
        <w:tblOverlap w:val="never"/>
        <w:tblW w:w="7508" w:type="dxa"/>
        <w:tblInd w:w="0" w:type="dxa"/>
        <w:tblCellMar>
          <w:top w:w="90" w:type="dxa"/>
          <w:left w:w="6" w:type="dxa"/>
          <w:right w:w="115" w:type="dxa"/>
        </w:tblCellMar>
        <w:tblLook w:val="04A0" w:firstRow="1" w:lastRow="0" w:firstColumn="1" w:lastColumn="0" w:noHBand="0" w:noVBand="1"/>
      </w:tblPr>
      <w:tblGrid>
        <w:gridCol w:w="2550"/>
        <w:gridCol w:w="4958"/>
      </w:tblGrid>
      <w:tr w:rsidR="00B46359" w:rsidRPr="00B46359" w:rsidTr="00B46359">
        <w:trPr>
          <w:trHeight w:val="633"/>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b/>
                <w:sz w:val="20"/>
                <w:szCs w:val="20"/>
              </w:rPr>
              <w:t xml:space="preserve">LÍNEA DE SUBVENCIÓN: SUBVENCIÓN A LAS ASOCIACIONES DE MADRES Y PADRES  DE ALUMNOS Y ALUMNAS DE CENTROS PÚBLICOS DE BENALMADENA </w:t>
            </w:r>
          </w:p>
        </w:tc>
      </w:tr>
      <w:tr w:rsidR="00B46359" w:rsidRPr="00B46359" w:rsidTr="00B46359">
        <w:trPr>
          <w:trHeight w:val="635"/>
        </w:trPr>
        <w:tc>
          <w:tcPr>
            <w:tcW w:w="255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B46359" w:rsidRDefault="00AD515B" w:rsidP="00AD515B">
            <w:pPr>
              <w:ind w:right="-1"/>
              <w:rPr>
                <w:rFonts w:ascii="Book Antiqua" w:hAnsi="Book Antiqua"/>
                <w:sz w:val="20"/>
                <w:szCs w:val="20"/>
              </w:rPr>
            </w:pPr>
            <w:r w:rsidRPr="00B46359">
              <w:rPr>
                <w:rFonts w:ascii="Book Antiqua" w:hAnsi="Book Antiqua" w:cs="Calibri"/>
                <w:b/>
                <w:sz w:val="20"/>
                <w:szCs w:val="20"/>
              </w:rPr>
              <w:t xml:space="preserve">ÁREA DE COMPETENCIA </w:t>
            </w:r>
          </w:p>
        </w:tc>
        <w:tc>
          <w:tcPr>
            <w:tcW w:w="4958" w:type="dxa"/>
            <w:tcBorders>
              <w:top w:val="single" w:sz="4" w:space="0" w:color="000000"/>
              <w:left w:val="single" w:sz="4" w:space="0" w:color="000000"/>
              <w:bottom w:val="single" w:sz="4" w:space="0" w:color="000000"/>
              <w:right w:val="single" w:sz="4" w:space="0" w:color="000000"/>
            </w:tcBorders>
            <w:vAlign w:val="center"/>
          </w:tcPr>
          <w:p w:rsidR="00AD515B" w:rsidRPr="00B46359" w:rsidRDefault="00AD515B" w:rsidP="00AD515B">
            <w:pPr>
              <w:ind w:right="-1"/>
              <w:rPr>
                <w:rFonts w:ascii="Book Antiqua" w:hAnsi="Book Antiqua"/>
                <w:sz w:val="20"/>
                <w:szCs w:val="20"/>
              </w:rPr>
            </w:pPr>
            <w:r w:rsidRPr="00B46359">
              <w:rPr>
                <w:rFonts w:ascii="Book Antiqua" w:hAnsi="Book Antiqua"/>
                <w:sz w:val="20"/>
                <w:szCs w:val="20"/>
              </w:rPr>
              <w:t xml:space="preserve">ÁREA DE EDUCACIÓN </w:t>
            </w:r>
          </w:p>
        </w:tc>
      </w:tr>
      <w:tr w:rsidR="00B46359" w:rsidRPr="00B46359" w:rsidTr="00B46359">
        <w:trPr>
          <w:trHeight w:val="634"/>
        </w:trPr>
        <w:tc>
          <w:tcPr>
            <w:tcW w:w="2550" w:type="dxa"/>
            <w:tcBorders>
              <w:top w:val="single" w:sz="4" w:space="0" w:color="000000"/>
              <w:left w:val="single" w:sz="4" w:space="0" w:color="000000"/>
              <w:bottom w:val="single" w:sz="4" w:space="0" w:color="000000"/>
              <w:right w:val="single" w:sz="4" w:space="0" w:color="000000"/>
            </w:tcBorders>
            <w:shd w:val="clear" w:color="auto" w:fill="E6E6E6"/>
          </w:tcPr>
          <w:p w:rsidR="00AD515B" w:rsidRPr="00B46359" w:rsidRDefault="00AD515B" w:rsidP="00AD515B">
            <w:pPr>
              <w:ind w:right="-1"/>
              <w:jc w:val="center"/>
              <w:rPr>
                <w:rFonts w:ascii="Book Antiqua" w:hAnsi="Book Antiqua"/>
                <w:sz w:val="20"/>
                <w:szCs w:val="20"/>
              </w:rPr>
            </w:pPr>
            <w:r w:rsidRPr="00B46359">
              <w:rPr>
                <w:rFonts w:ascii="Book Antiqua" w:hAnsi="Book Antiqua" w:cs="Calibri"/>
                <w:b/>
                <w:sz w:val="20"/>
                <w:szCs w:val="20"/>
              </w:rPr>
              <w:t xml:space="preserve">SECTORES A LOS QUE SE DIRIGEN LAS AYUDAS </w:t>
            </w:r>
          </w:p>
        </w:tc>
        <w:tc>
          <w:tcPr>
            <w:tcW w:w="4958" w:type="dxa"/>
            <w:tcBorders>
              <w:top w:val="single" w:sz="4" w:space="0" w:color="000000"/>
              <w:left w:val="single" w:sz="4" w:space="0" w:color="000000"/>
              <w:bottom w:val="single" w:sz="4" w:space="0" w:color="000000"/>
              <w:right w:val="single" w:sz="4" w:space="0" w:color="000000"/>
            </w:tcBorders>
          </w:tcPr>
          <w:p w:rsidR="00AD515B" w:rsidRPr="00B46359" w:rsidRDefault="00AD515B" w:rsidP="00AD515B">
            <w:pPr>
              <w:ind w:right="-1" w:hanging="132"/>
              <w:rPr>
                <w:rFonts w:ascii="Book Antiqua" w:hAnsi="Book Antiqua"/>
                <w:sz w:val="20"/>
                <w:szCs w:val="20"/>
              </w:rPr>
            </w:pPr>
            <w:r w:rsidRPr="00B46359">
              <w:rPr>
                <w:rFonts w:ascii="Book Antiqua" w:hAnsi="Book Antiqua"/>
                <w:i/>
                <w:sz w:val="20"/>
                <w:szCs w:val="20"/>
              </w:rPr>
              <w:t xml:space="preserve">   A.M.P.A.S. </w:t>
            </w:r>
            <w:r w:rsidRPr="00B46359">
              <w:rPr>
                <w:rFonts w:ascii="Book Antiqua" w:hAnsi="Book Antiqua"/>
                <w:i/>
                <w:sz w:val="20"/>
                <w:szCs w:val="20"/>
              </w:rPr>
              <w:tab/>
              <w:t xml:space="preserve">DE </w:t>
            </w:r>
            <w:r w:rsidRPr="00B46359">
              <w:rPr>
                <w:rFonts w:ascii="Book Antiqua" w:hAnsi="Book Antiqua"/>
                <w:i/>
                <w:sz w:val="20"/>
                <w:szCs w:val="20"/>
              </w:rPr>
              <w:tab/>
              <w:t xml:space="preserve">CENTROS </w:t>
            </w:r>
            <w:r w:rsidRPr="00B46359">
              <w:rPr>
                <w:rFonts w:ascii="Book Antiqua" w:hAnsi="Book Antiqua"/>
                <w:i/>
                <w:sz w:val="20"/>
                <w:szCs w:val="20"/>
              </w:rPr>
              <w:tab/>
              <w:t xml:space="preserve">EDUCATIVOS </w:t>
            </w:r>
            <w:r w:rsidRPr="00B46359">
              <w:rPr>
                <w:rFonts w:ascii="Book Antiqua" w:hAnsi="Book Antiqua"/>
                <w:i/>
                <w:sz w:val="20"/>
                <w:szCs w:val="20"/>
              </w:rPr>
              <w:tab/>
              <w:t xml:space="preserve">PÚBLICOS/MUNICIPALES </w:t>
            </w:r>
            <w:r w:rsidRPr="00B46359">
              <w:rPr>
                <w:rFonts w:ascii="Book Antiqua" w:hAnsi="Book Antiqua"/>
                <w:i/>
                <w:sz w:val="20"/>
                <w:szCs w:val="20"/>
              </w:rPr>
              <w:tab/>
              <w:t xml:space="preserve">DE BENALMÁDENA </w:t>
            </w:r>
          </w:p>
        </w:tc>
      </w:tr>
    </w:tbl>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p>
    <w:p w:rsidR="00AD515B" w:rsidRPr="00AD515B" w:rsidRDefault="00AD515B" w:rsidP="00B46359">
      <w:pPr>
        <w:ind w:right="-1"/>
        <w:jc w:val="center"/>
        <w:rPr>
          <w:sz w:val="20"/>
          <w:szCs w:val="20"/>
        </w:rPr>
      </w:pPr>
    </w:p>
    <w:tbl>
      <w:tblPr>
        <w:tblStyle w:val="TableGrid460"/>
        <w:tblW w:w="8256" w:type="dxa"/>
        <w:jc w:val="center"/>
        <w:tblInd w:w="0" w:type="dxa"/>
        <w:tblCellMar>
          <w:top w:w="7" w:type="dxa"/>
          <w:left w:w="5" w:type="dxa"/>
        </w:tblCellMar>
        <w:tblLook w:val="04A0" w:firstRow="1" w:lastRow="0" w:firstColumn="1" w:lastColumn="0" w:noHBand="0" w:noVBand="1"/>
      </w:tblPr>
      <w:tblGrid>
        <w:gridCol w:w="2272"/>
        <w:gridCol w:w="899"/>
        <w:gridCol w:w="1970"/>
        <w:gridCol w:w="1670"/>
        <w:gridCol w:w="524"/>
        <w:gridCol w:w="921"/>
      </w:tblGrid>
      <w:tr w:rsidR="00AD515B" w:rsidRPr="00AD515B" w:rsidTr="00B46359">
        <w:trPr>
          <w:gridAfter w:val="2"/>
          <w:wAfter w:w="743" w:type="dxa"/>
          <w:trHeight w:val="2309"/>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cs="Calibri"/>
                <w:b/>
                <w:sz w:val="20"/>
                <w:szCs w:val="20"/>
              </w:rPr>
              <w:lastRenderedPageBreak/>
              <w:t>OBJETIVOS  ESTRATÉGICOS</w:t>
            </w:r>
          </w:p>
        </w:tc>
        <w:tc>
          <w:tcPr>
            <w:tcW w:w="4962" w:type="dxa"/>
            <w:gridSpan w:val="3"/>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ind w:right="-1"/>
              <w:jc w:val="center"/>
              <w:rPr>
                <w:rFonts w:ascii="Book Antiqua" w:hAnsi="Book Antiqua"/>
                <w:sz w:val="20"/>
                <w:szCs w:val="20"/>
              </w:rPr>
            </w:pPr>
            <w:r w:rsidRPr="00AD515B">
              <w:rPr>
                <w:rFonts w:ascii="Book Antiqua" w:hAnsi="Book Antiqua"/>
                <w:sz w:val="20"/>
                <w:szCs w:val="20"/>
              </w:rPr>
              <w:t>La Delegación de Educación subvenciona el Programa Cultural - Educativo que presente el A.M.P.A. para el curso en vigor, siempre que dicho programa persiga los siguientes objetivos:</w:t>
            </w:r>
          </w:p>
          <w:p w:rsidR="00AD515B" w:rsidRPr="00AD515B" w:rsidRDefault="00AD515B" w:rsidP="00B46359">
            <w:pPr>
              <w:ind w:right="-1"/>
              <w:jc w:val="center"/>
              <w:rPr>
                <w:rFonts w:ascii="Book Antiqua" w:hAnsi="Book Antiqua"/>
                <w:sz w:val="20"/>
                <w:szCs w:val="20"/>
              </w:rPr>
            </w:pPr>
          </w:p>
          <w:p w:rsidR="00AD515B" w:rsidRPr="00AD515B" w:rsidRDefault="00AD515B" w:rsidP="00B46359">
            <w:pPr>
              <w:numPr>
                <w:ilvl w:val="0"/>
                <w:numId w:val="93"/>
              </w:numPr>
              <w:ind w:left="0" w:right="-1"/>
              <w:jc w:val="center"/>
              <w:rPr>
                <w:rFonts w:ascii="Book Antiqua" w:hAnsi="Book Antiqua"/>
                <w:sz w:val="20"/>
                <w:szCs w:val="20"/>
              </w:rPr>
            </w:pPr>
            <w:r w:rsidRPr="00AD515B">
              <w:rPr>
                <w:rFonts w:ascii="Book Antiqua" w:hAnsi="Book Antiqua"/>
                <w:sz w:val="20"/>
                <w:szCs w:val="20"/>
              </w:rPr>
              <w:t>Finalidad cultural – educativa y de integración del alumnado con N.E.E</w:t>
            </w:r>
          </w:p>
          <w:p w:rsidR="00AD515B" w:rsidRPr="00AD515B" w:rsidRDefault="00AD515B" w:rsidP="00B46359">
            <w:pPr>
              <w:numPr>
                <w:ilvl w:val="0"/>
                <w:numId w:val="93"/>
              </w:numPr>
              <w:ind w:left="0" w:right="-1"/>
              <w:jc w:val="center"/>
              <w:rPr>
                <w:rFonts w:ascii="Book Antiqua" w:hAnsi="Book Antiqua"/>
                <w:sz w:val="20"/>
                <w:szCs w:val="20"/>
              </w:rPr>
            </w:pPr>
            <w:r w:rsidRPr="00AD515B">
              <w:rPr>
                <w:rFonts w:ascii="Book Antiqua" w:hAnsi="Book Antiqua"/>
                <w:sz w:val="20"/>
                <w:szCs w:val="20"/>
              </w:rPr>
              <w:t>La participación o colaboración de los diferentes sectores de la comunidad educativa.</w:t>
            </w:r>
          </w:p>
          <w:p w:rsidR="00AD515B" w:rsidRPr="00AD515B" w:rsidRDefault="00AD515B" w:rsidP="00B46359">
            <w:pPr>
              <w:numPr>
                <w:ilvl w:val="0"/>
                <w:numId w:val="93"/>
              </w:numPr>
              <w:ind w:left="0" w:right="-1"/>
              <w:jc w:val="center"/>
              <w:rPr>
                <w:rFonts w:ascii="Book Antiqua" w:hAnsi="Book Antiqua"/>
                <w:sz w:val="20"/>
                <w:szCs w:val="20"/>
              </w:rPr>
            </w:pPr>
            <w:r w:rsidRPr="00AD515B">
              <w:rPr>
                <w:rFonts w:ascii="Book Antiqua" w:hAnsi="Book Antiqua"/>
                <w:sz w:val="20"/>
                <w:szCs w:val="20"/>
              </w:rPr>
              <w:t>Los beneficios del programa tiendan a proyectarse al mayor número posible de integrantes de la comunidad educativa.</w:t>
            </w:r>
          </w:p>
          <w:p w:rsidR="00AD515B" w:rsidRPr="00AD515B" w:rsidRDefault="00AD515B" w:rsidP="00B46359">
            <w:pPr>
              <w:numPr>
                <w:ilvl w:val="0"/>
                <w:numId w:val="93"/>
              </w:numPr>
              <w:ind w:left="0" w:right="-1"/>
              <w:jc w:val="center"/>
              <w:rPr>
                <w:rFonts w:ascii="Book Antiqua" w:hAnsi="Book Antiqua"/>
                <w:sz w:val="20"/>
                <w:szCs w:val="20"/>
              </w:rPr>
            </w:pPr>
            <w:r w:rsidRPr="00AD515B">
              <w:rPr>
                <w:rFonts w:ascii="Book Antiqua" w:hAnsi="Book Antiqua"/>
                <w:sz w:val="20"/>
                <w:szCs w:val="20"/>
              </w:rPr>
              <w:t>Mejorar los recursos de que disponen las A.M.P.A.S. en beneficio de la educación de los escolares.</w:t>
            </w:r>
          </w:p>
        </w:tc>
      </w:tr>
      <w:tr w:rsidR="00AD515B" w:rsidRPr="00AD515B" w:rsidTr="00B46359">
        <w:trPr>
          <w:gridAfter w:val="2"/>
          <w:wAfter w:w="743" w:type="dxa"/>
          <w:trHeight w:val="54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B46359">
            <w:pPr>
              <w:ind w:right="-1"/>
              <w:jc w:val="center"/>
              <w:rPr>
                <w:rFonts w:ascii="Book Antiqua" w:hAnsi="Book Antiqua"/>
                <w:sz w:val="20"/>
                <w:szCs w:val="20"/>
              </w:rPr>
            </w:pPr>
            <w:r w:rsidRPr="00AD515B">
              <w:rPr>
                <w:rFonts w:ascii="Book Antiqua" w:hAnsi="Book Antiqua" w:cs="Calibri"/>
                <w:b/>
                <w:sz w:val="20"/>
                <w:szCs w:val="20"/>
              </w:rPr>
              <w:t>PLAZO PARA SU CONSECUCIÓN</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sz w:val="20"/>
                <w:szCs w:val="20"/>
              </w:rPr>
              <w:t>Ejercicio 2023</w:t>
            </w:r>
          </w:p>
        </w:tc>
      </w:tr>
      <w:tr w:rsidR="00AD515B" w:rsidRPr="00AD515B" w:rsidTr="00B46359">
        <w:trPr>
          <w:gridAfter w:val="2"/>
          <w:wAfter w:w="743" w:type="dxa"/>
          <w:trHeight w:val="425"/>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B46359">
            <w:pPr>
              <w:ind w:right="-1"/>
              <w:jc w:val="center"/>
              <w:rPr>
                <w:rFonts w:ascii="Book Antiqua" w:hAnsi="Book Antiqua"/>
                <w:sz w:val="20"/>
                <w:szCs w:val="20"/>
              </w:rPr>
            </w:pPr>
            <w:r w:rsidRPr="00AD515B">
              <w:rPr>
                <w:rFonts w:ascii="Book Antiqua" w:hAnsi="Book Antiqua" w:cs="Calibri"/>
                <w:b/>
                <w:sz w:val="20"/>
                <w:szCs w:val="20"/>
              </w:rPr>
              <w:t>COSTE PREVISIBLE</w:t>
            </w:r>
          </w:p>
        </w:tc>
        <w:tc>
          <w:tcPr>
            <w:tcW w:w="4962" w:type="dxa"/>
            <w:gridSpan w:val="3"/>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ind w:right="-1"/>
              <w:jc w:val="center"/>
              <w:rPr>
                <w:rFonts w:ascii="Book Antiqua" w:hAnsi="Book Antiqua"/>
                <w:sz w:val="20"/>
                <w:szCs w:val="20"/>
              </w:rPr>
            </w:pPr>
            <w:r w:rsidRPr="00AD515B">
              <w:rPr>
                <w:rFonts w:ascii="Book Antiqua" w:hAnsi="Book Antiqua" w:cs="Calibri"/>
                <w:b/>
                <w:sz w:val="20"/>
                <w:szCs w:val="20"/>
              </w:rPr>
              <w:t>41.000,00 €</w:t>
            </w:r>
          </w:p>
        </w:tc>
      </w:tr>
      <w:tr w:rsidR="00AD515B" w:rsidRPr="00AD515B" w:rsidTr="00B46359">
        <w:trPr>
          <w:gridAfter w:val="2"/>
          <w:wAfter w:w="743" w:type="dxa"/>
          <w:trHeight w:val="611"/>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cs="Calibri"/>
                <w:b/>
                <w:sz w:val="20"/>
                <w:szCs w:val="20"/>
              </w:rPr>
              <w:t>FUENTE DE  FINANCIACIÓN</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sz w:val="20"/>
                <w:szCs w:val="20"/>
              </w:rPr>
              <w:t>Ayuntamiento de Benalmádena.</w:t>
            </w:r>
          </w:p>
        </w:tc>
      </w:tr>
      <w:tr w:rsidR="00AD515B" w:rsidRPr="00AD515B" w:rsidTr="00B46359">
        <w:trPr>
          <w:trHeight w:val="463"/>
          <w:jc w:val="center"/>
        </w:trPr>
        <w:tc>
          <w:tcPr>
            <w:tcW w:w="2551" w:type="dxa"/>
            <w:vMerge w:val="restart"/>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cs="Calibri"/>
                <w:b/>
                <w:sz w:val="20"/>
                <w:szCs w:val="20"/>
              </w:rPr>
              <w:t>APLICACIÓN PRESUPUESTARIA</w:t>
            </w:r>
          </w:p>
        </w:tc>
        <w:tc>
          <w:tcPr>
            <w:tcW w:w="86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i/>
                <w:color w:val="272727"/>
                <w:sz w:val="20"/>
                <w:szCs w:val="20"/>
              </w:rPr>
              <w:t>PARTIDA</w:t>
            </w:r>
          </w:p>
        </w:tc>
        <w:tc>
          <w:tcPr>
            <w:tcW w:w="211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i/>
                <w:color w:val="272727"/>
                <w:sz w:val="20"/>
                <w:szCs w:val="20"/>
              </w:rPr>
              <w:t>BENEFICIARIO</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i/>
                <w:color w:val="272727"/>
                <w:sz w:val="20"/>
                <w:szCs w:val="20"/>
              </w:rPr>
              <w:t>CONCEPTO</w:t>
            </w:r>
          </w:p>
        </w:tc>
        <w:tc>
          <w:tcPr>
            <w:tcW w:w="2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i/>
                <w:color w:val="272727"/>
                <w:sz w:val="20"/>
                <w:szCs w:val="20"/>
              </w:rPr>
              <w:t>IMPORTE</w:t>
            </w:r>
          </w:p>
        </w:tc>
      </w:tr>
      <w:tr w:rsidR="00AD515B" w:rsidRPr="00AD515B" w:rsidTr="00B46359">
        <w:trPr>
          <w:trHeight w:val="1352"/>
          <w:jc w:val="center"/>
        </w:trPr>
        <w:tc>
          <w:tcPr>
            <w:tcW w:w="0" w:type="auto"/>
            <w:vMerge/>
            <w:tcBorders>
              <w:top w:val="nil"/>
              <w:left w:val="single" w:sz="4" w:space="0" w:color="000000"/>
              <w:bottom w:val="nil"/>
              <w:right w:val="single" w:sz="4" w:space="0" w:color="000000"/>
            </w:tcBorders>
          </w:tcPr>
          <w:p w:rsidR="00AD515B" w:rsidRPr="00AD515B" w:rsidRDefault="00AD515B" w:rsidP="00B46359">
            <w:pPr>
              <w:ind w:right="-1"/>
              <w:jc w:val="center"/>
              <w:rPr>
                <w:rFonts w:ascii="Book Antiqua" w:hAnsi="Book Antiqua"/>
                <w:sz w:val="20"/>
                <w:szCs w:val="20"/>
              </w:rPr>
            </w:pPr>
          </w:p>
        </w:tc>
        <w:tc>
          <w:tcPr>
            <w:tcW w:w="861"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i/>
                <w:color w:val="272727"/>
                <w:sz w:val="20"/>
                <w:szCs w:val="20"/>
              </w:rPr>
              <w:t>3230.489</w:t>
            </w:r>
          </w:p>
        </w:tc>
        <w:tc>
          <w:tcPr>
            <w:tcW w:w="2116"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B46359">
            <w:pPr>
              <w:tabs>
                <w:tab w:val="center" w:pos="443"/>
                <w:tab w:val="center" w:pos="1179"/>
                <w:tab w:val="center" w:pos="1791"/>
              </w:tabs>
              <w:ind w:right="-1"/>
              <w:jc w:val="center"/>
              <w:rPr>
                <w:rFonts w:ascii="Book Antiqua" w:hAnsi="Book Antiqua"/>
                <w:sz w:val="20"/>
                <w:szCs w:val="20"/>
              </w:rPr>
            </w:pPr>
            <w:r w:rsidRPr="00AD515B">
              <w:rPr>
                <w:rFonts w:ascii="Book Antiqua" w:hAnsi="Book Antiqua"/>
                <w:i/>
                <w:color w:val="272727"/>
                <w:sz w:val="20"/>
                <w:szCs w:val="20"/>
              </w:rPr>
              <w:t xml:space="preserve">A.M.P.A.S. </w:t>
            </w:r>
            <w:r w:rsidRPr="00AD515B">
              <w:rPr>
                <w:rFonts w:ascii="Book Antiqua" w:hAnsi="Book Antiqua"/>
                <w:i/>
                <w:color w:val="272727"/>
                <w:sz w:val="20"/>
                <w:szCs w:val="20"/>
              </w:rPr>
              <w:tab/>
              <w:t xml:space="preserve">de </w:t>
            </w:r>
            <w:r w:rsidRPr="00AD515B">
              <w:rPr>
                <w:rFonts w:ascii="Book Antiqua" w:hAnsi="Book Antiqua"/>
                <w:i/>
                <w:color w:val="272727"/>
                <w:sz w:val="20"/>
                <w:szCs w:val="20"/>
              </w:rPr>
              <w:tab/>
              <w:t>Centros</w:t>
            </w:r>
          </w:p>
          <w:p w:rsidR="00AD515B" w:rsidRPr="00AD515B" w:rsidRDefault="00AD515B" w:rsidP="00B46359">
            <w:pPr>
              <w:ind w:right="-1"/>
              <w:jc w:val="center"/>
              <w:rPr>
                <w:rFonts w:ascii="Book Antiqua" w:hAnsi="Book Antiqua"/>
                <w:sz w:val="20"/>
                <w:szCs w:val="20"/>
              </w:rPr>
            </w:pPr>
            <w:r w:rsidRPr="00AD515B">
              <w:rPr>
                <w:rFonts w:ascii="Book Antiqua" w:hAnsi="Book Antiqua"/>
                <w:i/>
                <w:color w:val="272727"/>
                <w:sz w:val="20"/>
                <w:szCs w:val="20"/>
              </w:rPr>
              <w:t>Educativos</w:t>
            </w:r>
          </w:p>
          <w:p w:rsidR="00AD515B" w:rsidRPr="00AD515B" w:rsidRDefault="00AD515B" w:rsidP="00B46359">
            <w:pPr>
              <w:ind w:right="-1"/>
              <w:jc w:val="center"/>
              <w:rPr>
                <w:rFonts w:ascii="Book Antiqua" w:hAnsi="Book Antiqua"/>
                <w:sz w:val="20"/>
                <w:szCs w:val="20"/>
              </w:rPr>
            </w:pPr>
            <w:r w:rsidRPr="00AD515B">
              <w:rPr>
                <w:rFonts w:ascii="Book Antiqua" w:hAnsi="Book Antiqua"/>
                <w:i/>
                <w:color w:val="272727"/>
                <w:sz w:val="20"/>
                <w:szCs w:val="20"/>
              </w:rPr>
              <w:t>Públicos/Municipales</w:t>
            </w:r>
          </w:p>
        </w:tc>
        <w:tc>
          <w:tcPr>
            <w:tcW w:w="2703" w:type="dxa"/>
            <w:gridSpan w:val="2"/>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ind w:right="-1"/>
              <w:jc w:val="center"/>
              <w:rPr>
                <w:rFonts w:ascii="Book Antiqua" w:hAnsi="Book Antiqua"/>
                <w:sz w:val="20"/>
                <w:szCs w:val="20"/>
              </w:rPr>
            </w:pPr>
            <w:r w:rsidRPr="00AD515B">
              <w:rPr>
                <w:rFonts w:ascii="Book Antiqua" w:hAnsi="Book Antiqua"/>
                <w:sz w:val="20"/>
                <w:szCs w:val="20"/>
              </w:rPr>
              <w:t>Otras subvenciones.</w:t>
            </w:r>
          </w:p>
          <w:p w:rsidR="00AD515B" w:rsidRPr="00AD515B" w:rsidRDefault="00AD515B" w:rsidP="00B46359">
            <w:pPr>
              <w:ind w:right="-1"/>
              <w:jc w:val="center"/>
              <w:rPr>
                <w:rFonts w:ascii="Book Antiqua" w:hAnsi="Book Antiqua"/>
                <w:sz w:val="20"/>
                <w:szCs w:val="20"/>
              </w:rPr>
            </w:pPr>
            <w:r w:rsidRPr="00AD515B">
              <w:rPr>
                <w:rFonts w:ascii="Book Antiqua" w:hAnsi="Book Antiqua"/>
                <w:sz w:val="20"/>
                <w:szCs w:val="20"/>
              </w:rPr>
              <w:t>Funcionamiento centros enseñanza preescolar y primaria y centros formativos.</w:t>
            </w:r>
          </w:p>
        </w:tc>
        <w:tc>
          <w:tcPr>
            <w:tcW w:w="25" w:type="dxa"/>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sz w:val="20"/>
                <w:szCs w:val="20"/>
              </w:rPr>
              <w:t>41.000,00 €</w:t>
            </w:r>
          </w:p>
        </w:tc>
      </w:tr>
      <w:tr w:rsidR="00AD515B" w:rsidRPr="00AD515B" w:rsidTr="00B46359">
        <w:trPr>
          <w:trHeight w:val="324"/>
          <w:jc w:val="center"/>
        </w:trPr>
        <w:tc>
          <w:tcPr>
            <w:tcW w:w="0" w:type="auto"/>
            <w:vMerge/>
            <w:tcBorders>
              <w:top w:val="nil"/>
              <w:left w:val="single" w:sz="4" w:space="0" w:color="000000"/>
              <w:bottom w:val="single" w:sz="4" w:space="0" w:color="000000"/>
              <w:right w:val="single" w:sz="4" w:space="0" w:color="000000"/>
            </w:tcBorders>
          </w:tcPr>
          <w:p w:rsidR="00AD515B" w:rsidRPr="00AD515B" w:rsidRDefault="00AD515B" w:rsidP="00B46359">
            <w:pPr>
              <w:ind w:right="-1"/>
              <w:jc w:val="center"/>
              <w:rPr>
                <w:rFonts w:ascii="Book Antiqua" w:hAnsi="Book Antiqua"/>
                <w:sz w:val="20"/>
                <w:szCs w:val="20"/>
              </w:rPr>
            </w:pPr>
          </w:p>
        </w:tc>
        <w:tc>
          <w:tcPr>
            <w:tcW w:w="2977" w:type="dxa"/>
            <w:gridSpan w:val="2"/>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ind w:right="-1"/>
              <w:jc w:val="center"/>
              <w:rPr>
                <w:rFonts w:ascii="Book Antiqua" w:hAnsi="Book Antiqua"/>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ind w:right="-1"/>
              <w:jc w:val="center"/>
              <w:rPr>
                <w:rFonts w:ascii="Book Antiqua" w:hAnsi="Book Antiqua"/>
                <w:sz w:val="20"/>
                <w:szCs w:val="20"/>
              </w:rPr>
            </w:pPr>
            <w:r w:rsidRPr="00AD515B">
              <w:rPr>
                <w:rFonts w:ascii="Book Antiqua" w:hAnsi="Book Antiqua"/>
                <w:b/>
                <w:sz w:val="20"/>
                <w:szCs w:val="20"/>
              </w:rPr>
              <w:t>TOTAL</w:t>
            </w:r>
          </w:p>
        </w:tc>
        <w:tc>
          <w:tcPr>
            <w:tcW w:w="25" w:type="dxa"/>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ind w:right="-1"/>
              <w:jc w:val="center"/>
              <w:rPr>
                <w:rFonts w:ascii="Book Antiqua" w:hAnsi="Book Antiqua"/>
                <w:sz w:val="20"/>
                <w:szCs w:val="20"/>
              </w:rPr>
            </w:pPr>
            <w:r w:rsidRPr="00AD515B">
              <w:rPr>
                <w:rFonts w:ascii="Book Antiqua" w:hAnsi="Book Antiqua" w:cs="Calibri"/>
                <w:b/>
                <w:sz w:val="20"/>
                <w:szCs w:val="20"/>
              </w:rPr>
              <w:t>41.000,00 €</w:t>
            </w:r>
          </w:p>
        </w:tc>
      </w:tr>
      <w:tr w:rsidR="00AD515B" w:rsidRPr="00AD515B" w:rsidTr="00B46359">
        <w:trPr>
          <w:gridAfter w:val="2"/>
          <w:wAfter w:w="743" w:type="dxa"/>
          <w:trHeight w:val="55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6E6E6"/>
          </w:tcPr>
          <w:p w:rsidR="00AD515B" w:rsidRPr="00AD515B" w:rsidRDefault="00AD515B" w:rsidP="00B46359">
            <w:pPr>
              <w:ind w:right="-1"/>
              <w:jc w:val="center"/>
              <w:rPr>
                <w:rFonts w:ascii="Book Antiqua" w:hAnsi="Book Antiqua"/>
                <w:sz w:val="20"/>
                <w:szCs w:val="20"/>
              </w:rPr>
            </w:pPr>
            <w:r w:rsidRPr="00AD515B">
              <w:rPr>
                <w:rFonts w:ascii="Book Antiqua" w:hAnsi="Book Antiqua" w:cs="Calibri"/>
                <w:b/>
                <w:sz w:val="20"/>
                <w:szCs w:val="20"/>
              </w:rPr>
              <w:t>MODALIDAD DE CONCESIÓN</w:t>
            </w:r>
          </w:p>
        </w:tc>
        <w:tc>
          <w:tcPr>
            <w:tcW w:w="4962" w:type="dxa"/>
            <w:gridSpan w:val="3"/>
            <w:tcBorders>
              <w:top w:val="single" w:sz="4" w:space="0" w:color="000000"/>
              <w:left w:val="single" w:sz="4" w:space="0" w:color="000000"/>
              <w:bottom w:val="single" w:sz="4" w:space="0" w:color="000000"/>
              <w:right w:val="single" w:sz="4" w:space="0" w:color="000000"/>
            </w:tcBorders>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b/>
                <w:sz w:val="20"/>
                <w:szCs w:val="20"/>
              </w:rPr>
              <w:t>CONCESIÓN DIRECTA</w:t>
            </w:r>
          </w:p>
        </w:tc>
      </w:tr>
      <w:tr w:rsidR="00AD515B" w:rsidRPr="00AD515B" w:rsidTr="00B46359">
        <w:trPr>
          <w:gridAfter w:val="2"/>
          <w:wAfter w:w="743" w:type="dxa"/>
          <w:trHeight w:val="4879"/>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cs="Calibri"/>
                <w:b/>
                <w:sz w:val="20"/>
                <w:szCs w:val="20"/>
              </w:rPr>
            </w:pPr>
          </w:p>
        </w:tc>
        <w:tc>
          <w:tcPr>
            <w:tcW w:w="4962" w:type="dxa"/>
            <w:gridSpan w:val="3"/>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ind w:right="-1"/>
              <w:jc w:val="center"/>
              <w:rPr>
                <w:rFonts w:ascii="Book Antiqua" w:hAnsi="Book Antiqua"/>
                <w:sz w:val="20"/>
                <w:szCs w:val="20"/>
              </w:rPr>
            </w:pPr>
          </w:p>
        </w:tc>
      </w:tr>
      <w:tr w:rsidR="00AD515B" w:rsidRPr="00AD515B" w:rsidTr="00B46359">
        <w:trPr>
          <w:gridAfter w:val="2"/>
          <w:wAfter w:w="743" w:type="dxa"/>
          <w:trHeight w:val="4879"/>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sz w:val="20"/>
                <w:szCs w:val="20"/>
              </w:rPr>
            </w:pPr>
            <w:r w:rsidRPr="00AD515B">
              <w:rPr>
                <w:rFonts w:ascii="Book Antiqua" w:hAnsi="Book Antiqua" w:cs="Calibri"/>
                <w:b/>
                <w:sz w:val="20"/>
                <w:szCs w:val="20"/>
              </w:rPr>
              <w:t>PLAN DE ACCIÓN</w:t>
            </w:r>
          </w:p>
        </w:tc>
        <w:tc>
          <w:tcPr>
            <w:tcW w:w="4962" w:type="dxa"/>
            <w:gridSpan w:val="3"/>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Incoación concejal</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Informe previo área gestora</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Requerimiento de documentación a la Asociación</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Documentación de la Asociación</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Informe-propuesta provisional</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Acto de control de fiscalización de Intervención y RC</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Informe Propuesta de Resolución de concesión</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cs="Calibri"/>
                <w:b/>
                <w:sz w:val="20"/>
                <w:szCs w:val="20"/>
                <w:u w:val="single" w:color="000000"/>
              </w:rPr>
              <w:t>Resolución de concesión</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Publicación de la Resolución en la BDNS, BOP si procede y página web municipal</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10.Informe-Propuesta provisional de Reconocimiento y Pago</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Acto de control con fiscalización de Intervención</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Informe Propuesta de resolución de reconocimiento y pago</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cs="Calibri"/>
                <w:b/>
                <w:sz w:val="20"/>
                <w:szCs w:val="20"/>
                <w:u w:val="single" w:color="000000"/>
              </w:rPr>
              <w:t>Resolución de reconocimiento y pago</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Publicar pago en BDNS, BOP si procede y página web municipal</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Recepción de cuenta justificativa, facturas y certificado de asiento contable de la Entidad subvencionada</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Informe-Propuesta provisional de justificación</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sz w:val="20"/>
                <w:szCs w:val="20"/>
              </w:rPr>
              <w:t>Propuesta de Resolución de justificación</w:t>
            </w:r>
          </w:p>
          <w:p w:rsidR="00AD515B" w:rsidRPr="00AD515B" w:rsidRDefault="00AD515B" w:rsidP="00B46359">
            <w:pPr>
              <w:numPr>
                <w:ilvl w:val="0"/>
                <w:numId w:val="94"/>
              </w:numPr>
              <w:ind w:left="0" w:right="-1"/>
              <w:jc w:val="center"/>
              <w:rPr>
                <w:rFonts w:ascii="Book Antiqua" w:hAnsi="Book Antiqua"/>
                <w:sz w:val="20"/>
                <w:szCs w:val="20"/>
              </w:rPr>
            </w:pPr>
            <w:r w:rsidRPr="00AD515B">
              <w:rPr>
                <w:rFonts w:ascii="Book Antiqua" w:hAnsi="Book Antiqua" w:cs="Calibri"/>
                <w:b/>
                <w:sz w:val="20"/>
                <w:szCs w:val="20"/>
                <w:u w:val="single" w:color="000000"/>
              </w:rPr>
              <w:t>Resolución de justificación</w:t>
            </w:r>
          </w:p>
          <w:p w:rsidR="00AD515B" w:rsidRPr="00AD515B" w:rsidRDefault="00AD515B" w:rsidP="00B46359">
            <w:pPr>
              <w:ind w:right="-1"/>
              <w:jc w:val="center"/>
              <w:rPr>
                <w:rFonts w:ascii="Book Antiqua" w:hAnsi="Book Antiqua"/>
                <w:sz w:val="20"/>
                <w:szCs w:val="20"/>
              </w:rPr>
            </w:pPr>
          </w:p>
        </w:tc>
      </w:tr>
    </w:tbl>
    <w:p w:rsidR="00AD515B" w:rsidRPr="00AD515B" w:rsidRDefault="00AD515B" w:rsidP="00B46359">
      <w:pPr>
        <w:ind w:right="-1"/>
        <w:jc w:val="center"/>
        <w:rPr>
          <w:sz w:val="20"/>
          <w:szCs w:val="20"/>
        </w:rPr>
      </w:pPr>
    </w:p>
    <w:tbl>
      <w:tblPr>
        <w:tblStyle w:val="TableGrid746"/>
        <w:tblW w:w="6946" w:type="dxa"/>
        <w:jc w:val="center"/>
        <w:tblInd w:w="0" w:type="dxa"/>
        <w:tblCellMar>
          <w:top w:w="45" w:type="dxa"/>
          <w:left w:w="148" w:type="dxa"/>
          <w:right w:w="115" w:type="dxa"/>
        </w:tblCellMar>
        <w:tblLook w:val="04A0" w:firstRow="1" w:lastRow="0" w:firstColumn="1" w:lastColumn="0" w:noHBand="0" w:noVBand="1"/>
      </w:tblPr>
      <w:tblGrid>
        <w:gridCol w:w="2688"/>
        <w:gridCol w:w="4258"/>
      </w:tblGrid>
      <w:tr w:rsidR="00AD515B" w:rsidRPr="00AD515B" w:rsidTr="00B46359">
        <w:trPr>
          <w:trHeight w:val="1081"/>
          <w:jc w:val="center"/>
        </w:trPr>
        <w:tc>
          <w:tcPr>
            <w:tcW w:w="268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D515B" w:rsidRPr="00AD515B" w:rsidRDefault="00AD515B" w:rsidP="00B46359">
            <w:pPr>
              <w:ind w:right="-1"/>
              <w:jc w:val="center"/>
              <w:rPr>
                <w:rFonts w:ascii="Book Antiqua" w:hAnsi="Book Antiqua" w:cs="Calibri"/>
                <w:color w:val="000000"/>
                <w:sz w:val="20"/>
                <w:szCs w:val="20"/>
              </w:rPr>
            </w:pPr>
            <w:r w:rsidRPr="00AD515B">
              <w:rPr>
                <w:rFonts w:ascii="Book Antiqua" w:hAnsi="Book Antiqua" w:cs="Calibri"/>
                <w:b/>
                <w:color w:val="000000"/>
                <w:sz w:val="20"/>
                <w:szCs w:val="20"/>
              </w:rPr>
              <w:t>INDICADORES</w:t>
            </w:r>
          </w:p>
        </w:tc>
        <w:tc>
          <w:tcPr>
            <w:tcW w:w="4258" w:type="dxa"/>
            <w:tcBorders>
              <w:top w:val="single" w:sz="4" w:space="0" w:color="000000"/>
              <w:left w:val="single" w:sz="4" w:space="0" w:color="000000"/>
              <w:bottom w:val="single" w:sz="4" w:space="0" w:color="000000"/>
              <w:right w:val="single" w:sz="4" w:space="0" w:color="000000"/>
            </w:tcBorders>
          </w:tcPr>
          <w:p w:rsidR="00AD515B" w:rsidRPr="00AD515B" w:rsidRDefault="00AD515B" w:rsidP="00B46359">
            <w:pPr>
              <w:numPr>
                <w:ilvl w:val="0"/>
                <w:numId w:val="95"/>
              </w:numPr>
              <w:ind w:left="0" w:right="-1"/>
              <w:jc w:val="center"/>
              <w:rPr>
                <w:rFonts w:ascii="Book Antiqua" w:hAnsi="Book Antiqua" w:cs="Calibri"/>
                <w:color w:val="000000"/>
                <w:sz w:val="20"/>
                <w:szCs w:val="20"/>
              </w:rPr>
            </w:pPr>
            <w:r w:rsidRPr="00AD515B">
              <w:rPr>
                <w:rFonts w:ascii="Book Antiqua" w:hAnsi="Book Antiqua" w:cs="Calibri"/>
                <w:color w:val="000000"/>
                <w:sz w:val="20"/>
                <w:szCs w:val="20"/>
              </w:rPr>
              <w:t>Nº de solicitudes</w:t>
            </w:r>
          </w:p>
          <w:p w:rsidR="00AD515B" w:rsidRPr="00AD515B" w:rsidRDefault="00AD515B" w:rsidP="00B46359">
            <w:pPr>
              <w:numPr>
                <w:ilvl w:val="0"/>
                <w:numId w:val="95"/>
              </w:numPr>
              <w:ind w:left="0" w:right="-1"/>
              <w:jc w:val="center"/>
              <w:rPr>
                <w:rFonts w:ascii="Book Antiqua" w:hAnsi="Book Antiqua" w:cs="Calibri"/>
                <w:color w:val="000000"/>
                <w:sz w:val="20"/>
                <w:szCs w:val="20"/>
              </w:rPr>
            </w:pPr>
            <w:r w:rsidRPr="00AD515B">
              <w:rPr>
                <w:rFonts w:ascii="Book Antiqua" w:hAnsi="Book Antiqua" w:cs="Calibri"/>
                <w:color w:val="000000"/>
                <w:sz w:val="20"/>
                <w:szCs w:val="20"/>
              </w:rPr>
              <w:t>Nº de expedientes que cumple los requisitos y obtienen subvención</w:t>
            </w:r>
          </w:p>
          <w:p w:rsidR="00AD515B" w:rsidRPr="00AD515B" w:rsidRDefault="00AD515B" w:rsidP="00B46359">
            <w:pPr>
              <w:numPr>
                <w:ilvl w:val="0"/>
                <w:numId w:val="95"/>
              </w:numPr>
              <w:ind w:left="0" w:right="-1"/>
              <w:jc w:val="center"/>
              <w:rPr>
                <w:rFonts w:ascii="Book Antiqua" w:hAnsi="Book Antiqua" w:cs="Calibri"/>
                <w:color w:val="000000"/>
                <w:sz w:val="20"/>
                <w:szCs w:val="20"/>
              </w:rPr>
            </w:pPr>
            <w:r w:rsidRPr="00AD515B">
              <w:rPr>
                <w:rFonts w:ascii="Book Antiqua" w:hAnsi="Book Antiqua" w:cs="Calibri"/>
                <w:color w:val="000000"/>
                <w:sz w:val="20"/>
                <w:szCs w:val="20"/>
              </w:rPr>
              <w:t>Estudio de la Memoria del Programa Cultural - Educativo</w:t>
            </w:r>
          </w:p>
          <w:p w:rsidR="00AD515B" w:rsidRPr="00AD515B" w:rsidRDefault="00AD515B" w:rsidP="00B46359">
            <w:pPr>
              <w:numPr>
                <w:ilvl w:val="0"/>
                <w:numId w:val="95"/>
              </w:numPr>
              <w:ind w:left="0" w:right="-1"/>
              <w:jc w:val="center"/>
              <w:rPr>
                <w:rFonts w:ascii="Book Antiqua" w:hAnsi="Book Antiqua" w:cs="Calibri"/>
                <w:color w:val="000000"/>
                <w:sz w:val="20"/>
                <w:szCs w:val="20"/>
              </w:rPr>
            </w:pPr>
            <w:r w:rsidRPr="00AD515B">
              <w:rPr>
                <w:rFonts w:ascii="Book Antiqua" w:hAnsi="Book Antiqua" w:cs="Calibri"/>
                <w:color w:val="000000"/>
                <w:sz w:val="20"/>
                <w:szCs w:val="20"/>
              </w:rPr>
              <w:t>Cuestionario de valoración del Programa subvencionado</w:t>
            </w:r>
          </w:p>
        </w:tc>
      </w:tr>
    </w:tbl>
    <w:p w:rsidR="00AD515B" w:rsidRPr="00AD515B" w:rsidRDefault="00AD515B" w:rsidP="00AD515B">
      <w:pPr>
        <w:ind w:right="-1"/>
        <w:jc w:val="both"/>
        <w:rPr>
          <w:sz w:val="20"/>
          <w:szCs w:val="20"/>
        </w:rPr>
      </w:pPr>
    </w:p>
    <w:p w:rsidR="00AD515B" w:rsidRPr="00AD515B" w:rsidRDefault="00AD515B" w:rsidP="00AD515B">
      <w:pPr>
        <w:ind w:right="-1"/>
        <w:jc w:val="both"/>
        <w:rPr>
          <w:sz w:val="20"/>
          <w:szCs w:val="20"/>
        </w:rPr>
      </w:pPr>
      <w:r w:rsidRPr="00AD515B">
        <w:rPr>
          <w:sz w:val="20"/>
          <w:szCs w:val="20"/>
        </w:rPr>
        <w:t>Sometido el asunto a votación es dictaminado favorablemente por unanimidad de los asistentes, proponiéndose en consecuencia al ayuntamiento pleno apruebe la modificación del plan estratégico de subvenciones por rectificación de importes en líneas de subvención a las Asociaciones descritas.</w:t>
      </w:r>
      <w:r>
        <w:rPr>
          <w:sz w:val="20"/>
          <w:szCs w:val="20"/>
        </w:rPr>
        <w:t>”</w:t>
      </w:r>
    </w:p>
    <w:p w:rsidR="00177BF4" w:rsidRDefault="00177BF4" w:rsidP="00F42D86">
      <w:pPr>
        <w:suppressAutoHyphens/>
        <w:ind w:firstLine="709"/>
        <w:jc w:val="both"/>
        <w:rPr>
          <w:lang w:val="es-ES_tradnl"/>
        </w:rPr>
      </w:pPr>
    </w:p>
    <w:p w:rsidR="00C82EF8" w:rsidRPr="003D588E" w:rsidRDefault="007F5BA7" w:rsidP="00C82EF8">
      <w:pPr>
        <w:ind w:firstLine="709"/>
        <w:jc w:val="both"/>
        <w:rPr>
          <w:b/>
          <w:lang w:val="es-ES_tradnl"/>
        </w:rPr>
      </w:pPr>
      <w:r w:rsidRPr="00E363F4">
        <w:rPr>
          <w:b/>
          <w:lang w:val="es-ES_tradnl"/>
        </w:rPr>
        <w:t>El Pleno por unanimidad de los 25 miembros presentes</w:t>
      </w:r>
      <w:r w:rsidRPr="00E363F4">
        <w:rPr>
          <w:b/>
        </w:rPr>
        <w:t xml:space="preserve"> (11, 2, 7, 3</w:t>
      </w:r>
      <w:r>
        <w:rPr>
          <w:b/>
        </w:rPr>
        <w:t>, 1 y 1</w:t>
      </w:r>
      <w:r w:rsidRPr="00E363F4">
        <w:rPr>
          <w:b/>
        </w:rPr>
        <w:t>, de los Grupos PSOE-A, IU Andalucí</w:t>
      </w:r>
      <w:r>
        <w:rPr>
          <w:b/>
        </w:rPr>
        <w:t>a, Partido Popular, Ciudadanos,</w:t>
      </w:r>
      <w:r w:rsidRPr="00E363F4">
        <w:rPr>
          <w:b/>
        </w:rPr>
        <w:t xml:space="preserve"> VOX</w:t>
      </w:r>
      <w:r>
        <w:rPr>
          <w:b/>
        </w:rPr>
        <w:t xml:space="preserve"> y Miembro no adscrito Sra. Navarrete Bergmann</w:t>
      </w:r>
      <w:r w:rsidRPr="00E363F4">
        <w:rPr>
          <w:b/>
        </w:rPr>
        <w:t xml:space="preserve">), </w:t>
      </w:r>
      <w:r w:rsidRPr="00E363F4">
        <w:rPr>
          <w:b/>
          <w:lang w:val="es-ES_tradnl"/>
        </w:rPr>
        <w:t>de los 25 que de derecho lo integran</w:t>
      </w:r>
      <w:r w:rsidR="00C82EF8" w:rsidRPr="003D588E">
        <w:rPr>
          <w:b/>
          <w:lang w:val="es-ES_tradnl"/>
        </w:rPr>
        <w:t>, aprueba el dictamen de la Comisión</w:t>
      </w:r>
      <w:r w:rsidR="005163C2">
        <w:rPr>
          <w:b/>
          <w:lang w:val="es-ES_tradnl"/>
        </w:rPr>
        <w:t xml:space="preserve"> Informativa y, en consecuencia, aprobar la </w:t>
      </w:r>
      <w:r w:rsidR="00B46359">
        <w:rPr>
          <w:b/>
          <w:lang w:val="es-ES_tradnl"/>
        </w:rPr>
        <w:t>Modificación del Plan Estratégico de Subvenciones 2023 por rectificación de importes en líneas de subvención a las AMPAS, Ateneo, Más Madera, Coral, Watoto Upendo y Ayuda a África</w:t>
      </w:r>
      <w:r w:rsidR="005163C2">
        <w:rPr>
          <w:b/>
          <w:lang w:val="es-ES_tradnl"/>
        </w:rPr>
        <w:t>.</w:t>
      </w:r>
    </w:p>
    <w:p w:rsidR="00C82EF8" w:rsidRPr="003D588E" w:rsidRDefault="00C82EF8" w:rsidP="00F42D86">
      <w:pPr>
        <w:suppressAutoHyphens/>
        <w:ind w:firstLine="709"/>
        <w:jc w:val="both"/>
        <w:rPr>
          <w:lang w:val="es-ES_tradnl"/>
        </w:rPr>
      </w:pPr>
    </w:p>
    <w:p w:rsidR="0053303A" w:rsidRPr="009C228A" w:rsidRDefault="00E124CA" w:rsidP="00F42D86">
      <w:pPr>
        <w:ind w:right="-2"/>
        <w:jc w:val="both"/>
        <w:rPr>
          <w:b/>
          <w:sz w:val="24"/>
          <w:szCs w:val="24"/>
          <w:lang w:eastAsia="ar-SA"/>
        </w:rPr>
      </w:pPr>
      <w:r w:rsidRPr="009C228A">
        <w:rPr>
          <w:b/>
          <w:sz w:val="24"/>
          <w:szCs w:val="24"/>
          <w:lang w:eastAsia="ar-SA"/>
        </w:rPr>
        <w:t>3</w:t>
      </w:r>
      <w:r w:rsidR="0053303A" w:rsidRPr="009C228A">
        <w:rPr>
          <w:b/>
          <w:sz w:val="24"/>
          <w:szCs w:val="24"/>
          <w:lang w:eastAsia="ar-SA"/>
        </w:rPr>
        <w:t xml:space="preserve">º.- </w:t>
      </w:r>
      <w:r w:rsidR="00B46359">
        <w:rPr>
          <w:b/>
          <w:sz w:val="24"/>
          <w:szCs w:val="24"/>
          <w:u w:val="single"/>
          <w:lang w:eastAsia="ar-SA"/>
        </w:rPr>
        <w:t>Designación del Juez de Paz Titular de Benalmádena</w:t>
      </w:r>
      <w:r w:rsidR="007E1C73" w:rsidRPr="009C228A">
        <w:rPr>
          <w:b/>
          <w:sz w:val="24"/>
          <w:szCs w:val="24"/>
          <w:u w:val="single"/>
          <w:lang w:eastAsia="ar-SA"/>
        </w:rPr>
        <w:t>.</w:t>
      </w:r>
    </w:p>
    <w:p w:rsidR="0053303A" w:rsidRPr="003D588E" w:rsidRDefault="0053303A" w:rsidP="00F42D86">
      <w:pPr>
        <w:ind w:right="-2" w:firstLine="709"/>
        <w:jc w:val="both"/>
      </w:pPr>
    </w:p>
    <w:p w:rsidR="008F486C" w:rsidRPr="008F486C" w:rsidRDefault="0053303A" w:rsidP="00F55BC8">
      <w:pPr>
        <w:suppressAutoHyphens/>
        <w:ind w:right="-2" w:firstLine="709"/>
        <w:jc w:val="both"/>
        <w:rPr>
          <w:sz w:val="20"/>
          <w:szCs w:val="20"/>
        </w:rPr>
      </w:pPr>
      <w:r w:rsidRPr="003D588E">
        <w:rPr>
          <w:szCs w:val="20"/>
        </w:rPr>
        <w:t xml:space="preserve">Dado cuenta por el Secretario del Dictamen que se transcribe de la Comisión Informativa </w:t>
      </w:r>
      <w:r w:rsidR="0004473D" w:rsidRPr="003D588E">
        <w:rPr>
          <w:szCs w:val="20"/>
        </w:rPr>
        <w:t xml:space="preserve">Económico-Administrativa </w:t>
      </w:r>
      <w:r w:rsidR="00E06C82">
        <w:rPr>
          <w:szCs w:val="20"/>
        </w:rPr>
        <w:t>celebrada el</w:t>
      </w:r>
      <w:r w:rsidR="0004473D" w:rsidRPr="003D588E">
        <w:rPr>
          <w:szCs w:val="20"/>
        </w:rPr>
        <w:t xml:space="preserve"> </w:t>
      </w:r>
      <w:r w:rsidR="00B46359">
        <w:rPr>
          <w:szCs w:val="20"/>
        </w:rPr>
        <w:t xml:space="preserve">20 de abril </w:t>
      </w:r>
      <w:r w:rsidR="008E35D2">
        <w:rPr>
          <w:szCs w:val="20"/>
        </w:rPr>
        <w:t>de 2023.</w:t>
      </w:r>
      <w:r w:rsidR="00097689">
        <w:rPr>
          <w:szCs w:val="20"/>
        </w:rPr>
        <w:t xml:space="preserve"> </w:t>
      </w:r>
      <w:r w:rsidR="007F5BA7">
        <w:rPr>
          <w:szCs w:val="20"/>
        </w:rPr>
        <w:t xml:space="preserve">El </w:t>
      </w:r>
      <w:r w:rsidR="007F5BA7" w:rsidRPr="007F5BA7">
        <w:rPr>
          <w:b/>
          <w:szCs w:val="20"/>
        </w:rPr>
        <w:t>Sr. Alcalde-Presidente</w:t>
      </w:r>
      <w:r w:rsidR="000F290F">
        <w:rPr>
          <w:szCs w:val="20"/>
        </w:rPr>
        <w:t xml:space="preserve"> indica que, siguiendo el Reglamento, se aprobó la Convocatoria de la Elección de Juez de Paz, ha habido una terna de personas y, al final, hay que decidir un nombre y personalmente había propuesto y así se ha dictaminado favorablemente en la Comisión a la </w:t>
      </w:r>
      <w:r w:rsidR="000F290F">
        <w:rPr>
          <w:szCs w:val="20"/>
        </w:rPr>
        <w:lastRenderedPageBreak/>
        <w:t>actual Juez de Paz para que continuara con su mandato</w:t>
      </w:r>
      <w:r w:rsidR="007F5BA7">
        <w:rPr>
          <w:szCs w:val="20"/>
        </w:rPr>
        <w:t xml:space="preserve"> María </w:t>
      </w:r>
      <w:r w:rsidR="000F290F">
        <w:rPr>
          <w:szCs w:val="20"/>
        </w:rPr>
        <w:t xml:space="preserve">del </w:t>
      </w:r>
      <w:r w:rsidR="007F5BA7">
        <w:rPr>
          <w:szCs w:val="20"/>
        </w:rPr>
        <w:t>Carmen Florido</w:t>
      </w:r>
      <w:r w:rsidR="000F290F">
        <w:rPr>
          <w:szCs w:val="20"/>
        </w:rPr>
        <w:t xml:space="preserve"> Flores. Es una persona conocida, implicada y ha demostrado ser una excelente representante en el Juzgado para todos los vecinos/as de Benalmádena</w:t>
      </w:r>
      <w:r w:rsidR="007F5BA7">
        <w:rPr>
          <w:szCs w:val="20"/>
        </w:rPr>
        <w:t>.</w:t>
      </w:r>
    </w:p>
    <w:p w:rsidR="004F1E6A" w:rsidRDefault="004F1E6A" w:rsidP="00F42D86">
      <w:pPr>
        <w:suppressAutoHyphens/>
        <w:ind w:right="-2" w:firstLine="709"/>
        <w:jc w:val="both"/>
        <w:rPr>
          <w:szCs w:val="20"/>
        </w:rPr>
      </w:pPr>
    </w:p>
    <w:p w:rsidR="00B46359" w:rsidRPr="00B46359" w:rsidRDefault="00B46359" w:rsidP="00B46359">
      <w:pPr>
        <w:ind w:right="-1"/>
        <w:rPr>
          <w:b/>
          <w:sz w:val="20"/>
          <w:szCs w:val="20"/>
          <w:lang w:eastAsia="zh-CN" w:bidi="en-US"/>
        </w:rPr>
      </w:pPr>
      <w:r>
        <w:rPr>
          <w:b/>
          <w:sz w:val="20"/>
          <w:szCs w:val="20"/>
          <w:lang w:eastAsia="zh-CN" w:bidi="en-US"/>
        </w:rPr>
        <w:t>“</w:t>
      </w:r>
      <w:r w:rsidRPr="00B46359">
        <w:rPr>
          <w:b/>
          <w:sz w:val="20"/>
          <w:szCs w:val="20"/>
          <w:lang w:eastAsia="zh-CN" w:bidi="en-US"/>
        </w:rPr>
        <w:t>DESIGNACIÓN DEL JUEZ DE PAZ TITULAR DE BENALMÁDENA</w:t>
      </w:r>
    </w:p>
    <w:p w:rsidR="00B46359" w:rsidRPr="00B46359" w:rsidRDefault="00B46359" w:rsidP="00B46359">
      <w:pPr>
        <w:ind w:right="-1"/>
        <w:rPr>
          <w:sz w:val="20"/>
          <w:szCs w:val="20"/>
          <w:lang w:eastAsia="zh-CN" w:bidi="en-US"/>
        </w:rPr>
      </w:pPr>
    </w:p>
    <w:p w:rsidR="00B46359" w:rsidRPr="00B46359" w:rsidRDefault="00B46359" w:rsidP="00B46359">
      <w:pPr>
        <w:suppressAutoHyphens/>
        <w:ind w:right="-1"/>
        <w:jc w:val="both"/>
        <w:rPr>
          <w:rFonts w:cs="Tele-GroteskNor"/>
          <w:sz w:val="20"/>
          <w:szCs w:val="20"/>
          <w:lang w:eastAsia="ar-SA"/>
        </w:rPr>
      </w:pPr>
      <w:r w:rsidRPr="00B46359">
        <w:rPr>
          <w:rFonts w:cs="Tele-GroteskNor"/>
          <w:sz w:val="20"/>
          <w:szCs w:val="20"/>
          <w:lang w:eastAsia="ar-SA"/>
        </w:rPr>
        <w:t>Se da cuenta por el Secretario de la siguiente propuesta:</w:t>
      </w:r>
    </w:p>
    <w:p w:rsidR="00B46359" w:rsidRPr="00B46359" w:rsidRDefault="00B46359" w:rsidP="00B46359">
      <w:pPr>
        <w:ind w:right="-1"/>
        <w:rPr>
          <w:sz w:val="20"/>
          <w:szCs w:val="20"/>
          <w:lang w:eastAsia="zh-CN" w:bidi="en-US"/>
        </w:rPr>
      </w:pPr>
    </w:p>
    <w:p w:rsidR="00B46359" w:rsidRPr="00B46359" w:rsidRDefault="00B46359" w:rsidP="00B46359">
      <w:pPr>
        <w:ind w:right="-1"/>
        <w:rPr>
          <w:b/>
          <w:sz w:val="20"/>
          <w:szCs w:val="20"/>
        </w:rPr>
      </w:pPr>
      <w:r w:rsidRPr="00B46359">
        <w:rPr>
          <w:b/>
          <w:sz w:val="20"/>
          <w:szCs w:val="20"/>
        </w:rPr>
        <w:t>INFORME PROPUESTA DE LA SECRETARÍA</w:t>
      </w:r>
    </w:p>
    <w:p w:rsidR="00B46359" w:rsidRPr="00B46359" w:rsidRDefault="00B46359" w:rsidP="00B46359">
      <w:pPr>
        <w:ind w:right="-1"/>
        <w:rPr>
          <w:sz w:val="20"/>
          <w:szCs w:val="20"/>
        </w:rPr>
      </w:pPr>
    </w:p>
    <w:p w:rsidR="00B46359" w:rsidRPr="00B46359" w:rsidRDefault="00B46359" w:rsidP="00B46359">
      <w:pPr>
        <w:ind w:right="-1"/>
        <w:rPr>
          <w:sz w:val="20"/>
          <w:szCs w:val="20"/>
        </w:rPr>
      </w:pPr>
      <w:r w:rsidRPr="00B46359">
        <w:rPr>
          <w:sz w:val="20"/>
          <w:szCs w:val="20"/>
        </w:rPr>
        <w:t>En conformidad con la competencia asignada a esta Secretaría por el Real Decreto 2568/86, se emite el siguiente informe propuesta previo a la resolución administrativa que proceda.</w:t>
      </w:r>
    </w:p>
    <w:p w:rsidR="00B46359" w:rsidRPr="00B46359" w:rsidRDefault="00B46359" w:rsidP="00B46359">
      <w:pPr>
        <w:ind w:right="-1"/>
        <w:rPr>
          <w:sz w:val="20"/>
          <w:szCs w:val="20"/>
        </w:rPr>
      </w:pPr>
    </w:p>
    <w:p w:rsidR="00B46359" w:rsidRPr="00B46359" w:rsidRDefault="00B46359" w:rsidP="00B46359">
      <w:pPr>
        <w:ind w:right="-1"/>
        <w:rPr>
          <w:b/>
          <w:sz w:val="20"/>
          <w:szCs w:val="20"/>
        </w:rPr>
      </w:pPr>
      <w:r w:rsidRPr="00B46359">
        <w:rPr>
          <w:b/>
          <w:sz w:val="20"/>
          <w:szCs w:val="20"/>
        </w:rPr>
        <w:t>HECHOS.-</w:t>
      </w:r>
    </w:p>
    <w:p w:rsidR="00B46359" w:rsidRPr="00B46359" w:rsidRDefault="00B46359" w:rsidP="00B46359">
      <w:pPr>
        <w:ind w:right="-1"/>
        <w:rPr>
          <w:sz w:val="20"/>
          <w:szCs w:val="20"/>
        </w:rPr>
      </w:pPr>
    </w:p>
    <w:p w:rsidR="00B46359" w:rsidRPr="00B46359" w:rsidRDefault="00B46359" w:rsidP="00B46359">
      <w:pPr>
        <w:ind w:right="-1"/>
        <w:jc w:val="both"/>
        <w:rPr>
          <w:sz w:val="20"/>
          <w:szCs w:val="20"/>
        </w:rPr>
      </w:pPr>
      <w:r w:rsidRPr="00B46359">
        <w:rPr>
          <w:sz w:val="20"/>
          <w:szCs w:val="20"/>
        </w:rPr>
        <w:t xml:space="preserve">1.- Por Resolución del Excmo. Presidente el Tribunal Superior de Justicia de Andalucía, con Registro de Entrada 4.11.2022 Número 2022055961, se ordena iniciar, instruir y elegir el cargo de Juez de Paz Titular del Municipio, vacante. </w:t>
      </w:r>
    </w:p>
    <w:p w:rsidR="00B46359" w:rsidRPr="00B46359" w:rsidRDefault="00B46359" w:rsidP="00B46359">
      <w:pPr>
        <w:ind w:right="-1"/>
        <w:jc w:val="both"/>
        <w:rPr>
          <w:sz w:val="20"/>
          <w:szCs w:val="20"/>
        </w:rPr>
      </w:pPr>
      <w:r w:rsidRPr="00B46359">
        <w:rPr>
          <w:sz w:val="20"/>
          <w:szCs w:val="20"/>
        </w:rPr>
        <w:t>2.- El Pleno en sesión ordinaria de 26.01.2023, aprueba las bases selectivas por libre designación, que se publican en el BOP el 16.02.2023, Tablón Municipal de Edictos y Anuncios en el Juzgado de Paz y Juzgado Decano, otorgando 15 días hábiles para presentar solicitudes de participación por los interesados.</w:t>
      </w:r>
    </w:p>
    <w:p w:rsidR="00B46359" w:rsidRDefault="00B46359" w:rsidP="00B46359">
      <w:pPr>
        <w:ind w:right="-1"/>
        <w:jc w:val="both"/>
        <w:rPr>
          <w:sz w:val="20"/>
          <w:szCs w:val="20"/>
        </w:rPr>
      </w:pPr>
      <w:r w:rsidRPr="00B46359">
        <w:rPr>
          <w:sz w:val="20"/>
          <w:szCs w:val="20"/>
        </w:rPr>
        <w:t>3.</w:t>
      </w:r>
      <w:r w:rsidR="00681AF5">
        <w:rPr>
          <w:sz w:val="20"/>
          <w:szCs w:val="20"/>
        </w:rPr>
        <w:t>-</w:t>
      </w:r>
      <w:r w:rsidRPr="00B46359">
        <w:rPr>
          <w:sz w:val="20"/>
          <w:szCs w:val="20"/>
        </w:rPr>
        <w:t xml:space="preserve"> Concluido el plazo el 24.03.2023 (inclusive), se han presentado 6 solicitudes en tiempo y forma: Dª M</w:t>
      </w:r>
      <w:r w:rsidR="00393615">
        <w:rPr>
          <w:sz w:val="20"/>
          <w:szCs w:val="20"/>
        </w:rPr>
        <w:t>.</w:t>
      </w:r>
      <w:r w:rsidRPr="00B46359">
        <w:rPr>
          <w:sz w:val="20"/>
          <w:szCs w:val="20"/>
        </w:rPr>
        <w:t xml:space="preserve"> d</w:t>
      </w:r>
      <w:r w:rsidR="00393615">
        <w:rPr>
          <w:sz w:val="20"/>
          <w:szCs w:val="20"/>
        </w:rPr>
        <w:t>.</w:t>
      </w:r>
      <w:r w:rsidRPr="00B46359">
        <w:rPr>
          <w:sz w:val="20"/>
          <w:szCs w:val="20"/>
        </w:rPr>
        <w:t xml:space="preserve"> C</w:t>
      </w:r>
      <w:r w:rsidR="00393615">
        <w:rPr>
          <w:sz w:val="20"/>
          <w:szCs w:val="20"/>
        </w:rPr>
        <w:t>.</w:t>
      </w:r>
      <w:r w:rsidRPr="00B46359">
        <w:rPr>
          <w:sz w:val="20"/>
          <w:szCs w:val="20"/>
        </w:rPr>
        <w:t xml:space="preserve"> F</w:t>
      </w:r>
      <w:r w:rsidR="00393615">
        <w:rPr>
          <w:sz w:val="20"/>
          <w:szCs w:val="20"/>
        </w:rPr>
        <w:t>.</w:t>
      </w:r>
      <w:r w:rsidRPr="00B46359">
        <w:rPr>
          <w:sz w:val="20"/>
          <w:szCs w:val="20"/>
        </w:rPr>
        <w:t xml:space="preserve"> F</w:t>
      </w:r>
      <w:r w:rsidR="00393615">
        <w:rPr>
          <w:sz w:val="20"/>
          <w:szCs w:val="20"/>
        </w:rPr>
        <w:t>.</w:t>
      </w:r>
      <w:r w:rsidRPr="00B46359">
        <w:rPr>
          <w:sz w:val="20"/>
          <w:szCs w:val="20"/>
        </w:rPr>
        <w:t>, D. E</w:t>
      </w:r>
      <w:r w:rsidR="00393615">
        <w:rPr>
          <w:sz w:val="20"/>
          <w:szCs w:val="20"/>
        </w:rPr>
        <w:t>.</w:t>
      </w:r>
      <w:r w:rsidRPr="00B46359">
        <w:rPr>
          <w:sz w:val="20"/>
          <w:szCs w:val="20"/>
        </w:rPr>
        <w:t xml:space="preserve"> A</w:t>
      </w:r>
      <w:r w:rsidR="00393615">
        <w:rPr>
          <w:sz w:val="20"/>
          <w:szCs w:val="20"/>
        </w:rPr>
        <w:t>.</w:t>
      </w:r>
      <w:r w:rsidRPr="00B46359">
        <w:rPr>
          <w:sz w:val="20"/>
          <w:szCs w:val="20"/>
        </w:rPr>
        <w:t xml:space="preserve"> V</w:t>
      </w:r>
      <w:r w:rsidR="00393615">
        <w:rPr>
          <w:sz w:val="20"/>
          <w:szCs w:val="20"/>
        </w:rPr>
        <w:t>.</w:t>
      </w:r>
      <w:r w:rsidRPr="00B46359">
        <w:rPr>
          <w:sz w:val="20"/>
          <w:szCs w:val="20"/>
        </w:rPr>
        <w:t>, D. J</w:t>
      </w:r>
      <w:r w:rsidR="00393615">
        <w:rPr>
          <w:sz w:val="20"/>
          <w:szCs w:val="20"/>
        </w:rPr>
        <w:t>.</w:t>
      </w:r>
      <w:r w:rsidRPr="00B46359">
        <w:rPr>
          <w:sz w:val="20"/>
          <w:szCs w:val="20"/>
        </w:rPr>
        <w:t xml:space="preserve"> L</w:t>
      </w:r>
      <w:r w:rsidR="00393615">
        <w:rPr>
          <w:sz w:val="20"/>
          <w:szCs w:val="20"/>
        </w:rPr>
        <w:t>.</w:t>
      </w:r>
      <w:r w:rsidRPr="00B46359">
        <w:rPr>
          <w:sz w:val="20"/>
          <w:szCs w:val="20"/>
        </w:rPr>
        <w:t xml:space="preserve"> P</w:t>
      </w:r>
      <w:r w:rsidR="00393615">
        <w:rPr>
          <w:sz w:val="20"/>
          <w:szCs w:val="20"/>
        </w:rPr>
        <w:t>.</w:t>
      </w:r>
      <w:r w:rsidRPr="00B46359">
        <w:rPr>
          <w:sz w:val="20"/>
          <w:szCs w:val="20"/>
        </w:rPr>
        <w:t>, D. F</w:t>
      </w:r>
      <w:r w:rsidR="00393615">
        <w:rPr>
          <w:sz w:val="20"/>
          <w:szCs w:val="20"/>
        </w:rPr>
        <w:t>.</w:t>
      </w:r>
      <w:r w:rsidRPr="00B46359">
        <w:rPr>
          <w:sz w:val="20"/>
          <w:szCs w:val="20"/>
        </w:rPr>
        <w:t xml:space="preserve"> A</w:t>
      </w:r>
      <w:r w:rsidR="00393615">
        <w:rPr>
          <w:sz w:val="20"/>
          <w:szCs w:val="20"/>
        </w:rPr>
        <w:t>.</w:t>
      </w:r>
      <w:r w:rsidRPr="00B46359">
        <w:rPr>
          <w:sz w:val="20"/>
          <w:szCs w:val="20"/>
        </w:rPr>
        <w:t xml:space="preserve"> S</w:t>
      </w:r>
      <w:r w:rsidR="00393615">
        <w:rPr>
          <w:sz w:val="20"/>
          <w:szCs w:val="20"/>
        </w:rPr>
        <w:t>.</w:t>
      </w:r>
      <w:r w:rsidRPr="00B46359">
        <w:rPr>
          <w:sz w:val="20"/>
          <w:szCs w:val="20"/>
        </w:rPr>
        <w:t xml:space="preserve"> R</w:t>
      </w:r>
      <w:r w:rsidR="00393615">
        <w:rPr>
          <w:sz w:val="20"/>
          <w:szCs w:val="20"/>
        </w:rPr>
        <w:t>.</w:t>
      </w:r>
      <w:r w:rsidRPr="00B46359">
        <w:rPr>
          <w:sz w:val="20"/>
          <w:szCs w:val="20"/>
        </w:rPr>
        <w:t>, Dª M</w:t>
      </w:r>
      <w:r w:rsidR="00393615">
        <w:rPr>
          <w:sz w:val="20"/>
          <w:szCs w:val="20"/>
        </w:rPr>
        <w:t>.</w:t>
      </w:r>
      <w:r w:rsidRPr="00B46359">
        <w:rPr>
          <w:sz w:val="20"/>
          <w:szCs w:val="20"/>
        </w:rPr>
        <w:t xml:space="preserve"> C</w:t>
      </w:r>
      <w:r w:rsidR="00393615">
        <w:rPr>
          <w:sz w:val="20"/>
          <w:szCs w:val="20"/>
        </w:rPr>
        <w:t>.</w:t>
      </w:r>
      <w:r w:rsidRPr="00B46359">
        <w:rPr>
          <w:sz w:val="20"/>
          <w:szCs w:val="20"/>
        </w:rPr>
        <w:t xml:space="preserve"> J</w:t>
      </w:r>
      <w:r w:rsidR="00393615">
        <w:rPr>
          <w:sz w:val="20"/>
          <w:szCs w:val="20"/>
        </w:rPr>
        <w:t>.</w:t>
      </w:r>
      <w:r w:rsidRPr="00B46359">
        <w:rPr>
          <w:sz w:val="20"/>
          <w:szCs w:val="20"/>
        </w:rPr>
        <w:t xml:space="preserve"> y D. F</w:t>
      </w:r>
      <w:r w:rsidR="00393615">
        <w:rPr>
          <w:sz w:val="20"/>
          <w:szCs w:val="20"/>
        </w:rPr>
        <w:t>.</w:t>
      </w:r>
      <w:r w:rsidRPr="00B46359">
        <w:rPr>
          <w:sz w:val="20"/>
          <w:szCs w:val="20"/>
        </w:rPr>
        <w:t xml:space="preserve"> J</w:t>
      </w:r>
      <w:r w:rsidR="00393615">
        <w:rPr>
          <w:sz w:val="20"/>
          <w:szCs w:val="20"/>
        </w:rPr>
        <w:t>.</w:t>
      </w:r>
      <w:r w:rsidRPr="00B46359">
        <w:rPr>
          <w:sz w:val="20"/>
          <w:szCs w:val="20"/>
        </w:rPr>
        <w:t xml:space="preserve"> T</w:t>
      </w:r>
      <w:r w:rsidR="00393615">
        <w:rPr>
          <w:sz w:val="20"/>
          <w:szCs w:val="20"/>
        </w:rPr>
        <w:t>.</w:t>
      </w:r>
      <w:r w:rsidRPr="00B46359">
        <w:rPr>
          <w:sz w:val="20"/>
          <w:szCs w:val="20"/>
        </w:rPr>
        <w:t xml:space="preserve"> L</w:t>
      </w:r>
      <w:r w:rsidR="00393615">
        <w:rPr>
          <w:sz w:val="20"/>
          <w:szCs w:val="20"/>
        </w:rPr>
        <w:t>.</w:t>
      </w:r>
    </w:p>
    <w:p w:rsidR="00B46359" w:rsidRPr="00B46359" w:rsidRDefault="00B46359" w:rsidP="00B46359">
      <w:pPr>
        <w:ind w:right="-1"/>
        <w:jc w:val="both"/>
        <w:rPr>
          <w:sz w:val="20"/>
          <w:szCs w:val="20"/>
        </w:rPr>
      </w:pPr>
    </w:p>
    <w:p w:rsidR="00B46359" w:rsidRPr="00B46359" w:rsidRDefault="00B46359" w:rsidP="00B46359">
      <w:pPr>
        <w:ind w:right="-1"/>
        <w:jc w:val="both"/>
        <w:rPr>
          <w:b/>
          <w:sz w:val="20"/>
          <w:szCs w:val="20"/>
        </w:rPr>
      </w:pPr>
      <w:r w:rsidRPr="00B46359">
        <w:rPr>
          <w:b/>
          <w:sz w:val="20"/>
          <w:szCs w:val="20"/>
        </w:rPr>
        <w:t xml:space="preserve">INFORME.- </w:t>
      </w:r>
    </w:p>
    <w:p w:rsidR="00B46359" w:rsidRPr="00B46359" w:rsidRDefault="00B46359" w:rsidP="00B46359">
      <w:pPr>
        <w:ind w:right="-1"/>
        <w:jc w:val="both"/>
        <w:rPr>
          <w:sz w:val="20"/>
          <w:szCs w:val="20"/>
        </w:rPr>
      </w:pPr>
    </w:p>
    <w:p w:rsidR="00B46359" w:rsidRPr="00B46359" w:rsidRDefault="00B46359" w:rsidP="00B46359">
      <w:pPr>
        <w:ind w:right="-1"/>
        <w:jc w:val="both"/>
        <w:rPr>
          <w:sz w:val="20"/>
          <w:szCs w:val="20"/>
        </w:rPr>
      </w:pPr>
      <w:r w:rsidRPr="00B46359">
        <w:rPr>
          <w:sz w:val="20"/>
          <w:szCs w:val="20"/>
        </w:rPr>
        <w:t xml:space="preserve">1.- Dispone el artículo 101, de la Ley 6/85, Orgánica del Poder Judicial, y en parecidos términos el 6, del Reglamento de Jueces de Paz: </w:t>
      </w:r>
    </w:p>
    <w:p w:rsidR="00B46359" w:rsidRPr="00B46359" w:rsidRDefault="00B46359" w:rsidP="00B46359">
      <w:pPr>
        <w:ind w:right="-1"/>
        <w:jc w:val="both"/>
        <w:rPr>
          <w:sz w:val="20"/>
          <w:szCs w:val="20"/>
        </w:rPr>
      </w:pPr>
      <w:r>
        <w:rPr>
          <w:sz w:val="20"/>
          <w:szCs w:val="20"/>
        </w:rPr>
        <w:t>“</w:t>
      </w:r>
      <w:r w:rsidRPr="00B46359">
        <w:rPr>
          <w:sz w:val="20"/>
          <w:szCs w:val="20"/>
        </w:rPr>
        <w:t>Los Jueces de Paz y sus sustitutos serán elegidos por el Pleno del Ayuntamiento con el voto favorable de la mayoría absoluta de sus miembros, entre las personas que, reuniendo las condiciones legales, así lo soliciten…</w:t>
      </w:r>
    </w:p>
    <w:p w:rsidR="00B46359" w:rsidRPr="00B46359" w:rsidRDefault="00B46359" w:rsidP="00B46359">
      <w:pPr>
        <w:ind w:right="-1"/>
        <w:jc w:val="both"/>
        <w:rPr>
          <w:sz w:val="20"/>
          <w:szCs w:val="20"/>
        </w:rPr>
      </w:pPr>
      <w:r w:rsidRPr="00B46359">
        <w:rPr>
          <w:sz w:val="20"/>
          <w:szCs w:val="20"/>
        </w:rPr>
        <w:t>Los Jueces…. Serán nombrados para un período de 4 años por la Sala de Gobierno de</w:t>
      </w:r>
      <w:r>
        <w:rPr>
          <w:sz w:val="20"/>
          <w:szCs w:val="20"/>
        </w:rPr>
        <w:t>l Tribunal Superior de Justicia</w:t>
      </w:r>
      <w:r w:rsidRPr="00B46359">
        <w:rPr>
          <w:sz w:val="20"/>
          <w:szCs w:val="20"/>
        </w:rPr>
        <w:t>.”</w:t>
      </w:r>
    </w:p>
    <w:p w:rsidR="00B46359" w:rsidRDefault="00B46359" w:rsidP="00B46359">
      <w:pPr>
        <w:ind w:right="-1"/>
        <w:jc w:val="both"/>
        <w:rPr>
          <w:sz w:val="20"/>
          <w:szCs w:val="20"/>
        </w:rPr>
      </w:pPr>
    </w:p>
    <w:p w:rsidR="00B46359" w:rsidRPr="00B46359" w:rsidRDefault="00B46359" w:rsidP="00B46359">
      <w:pPr>
        <w:ind w:right="-1"/>
        <w:jc w:val="both"/>
        <w:rPr>
          <w:sz w:val="20"/>
          <w:szCs w:val="20"/>
        </w:rPr>
      </w:pPr>
      <w:r w:rsidRPr="00B46359">
        <w:rPr>
          <w:sz w:val="20"/>
          <w:szCs w:val="20"/>
        </w:rPr>
        <w:t>2.</w:t>
      </w:r>
      <w:r w:rsidR="00681AF5">
        <w:rPr>
          <w:sz w:val="20"/>
          <w:szCs w:val="20"/>
        </w:rPr>
        <w:t>-</w:t>
      </w:r>
      <w:r w:rsidRPr="00B46359">
        <w:rPr>
          <w:sz w:val="20"/>
          <w:szCs w:val="20"/>
        </w:rPr>
        <w:t xml:space="preserve"> El sistema selectivo elegido ha sido por libre designación, sin vinculación a baremo de concurso de méritos, por lo que el Ayuntamiento debe seleccionar al elegido libre pero motivadamente, como exige el artículo 54, de la Ley 30/92, P.A.C.A.P.:</w:t>
      </w:r>
    </w:p>
    <w:p w:rsidR="00B46359" w:rsidRPr="00B46359" w:rsidRDefault="00B46359" w:rsidP="00B46359">
      <w:pPr>
        <w:ind w:right="-1"/>
        <w:jc w:val="both"/>
        <w:rPr>
          <w:sz w:val="20"/>
          <w:szCs w:val="20"/>
        </w:rPr>
      </w:pPr>
      <w:r>
        <w:rPr>
          <w:sz w:val="20"/>
          <w:szCs w:val="20"/>
        </w:rPr>
        <w:t>“</w:t>
      </w:r>
      <w:r w:rsidRPr="00B46359">
        <w:rPr>
          <w:sz w:val="20"/>
          <w:szCs w:val="20"/>
        </w:rPr>
        <w:t xml:space="preserve">Los actos administrativos serán motivados con sucinta referencia de hechos y fundamentos de derecho: f) los que se dicten en el ejercicio de potestades discrecionales”. </w:t>
      </w:r>
    </w:p>
    <w:p w:rsidR="00B46359" w:rsidRDefault="00B46359" w:rsidP="00B46359">
      <w:pPr>
        <w:ind w:right="-1"/>
        <w:jc w:val="both"/>
        <w:rPr>
          <w:sz w:val="20"/>
          <w:szCs w:val="20"/>
        </w:rPr>
      </w:pPr>
    </w:p>
    <w:p w:rsidR="00B46359" w:rsidRPr="00B46359" w:rsidRDefault="00B46359" w:rsidP="00B46359">
      <w:pPr>
        <w:ind w:right="-1"/>
        <w:jc w:val="both"/>
        <w:rPr>
          <w:sz w:val="20"/>
          <w:szCs w:val="20"/>
        </w:rPr>
      </w:pPr>
      <w:r w:rsidRPr="00B46359">
        <w:rPr>
          <w:sz w:val="20"/>
          <w:szCs w:val="20"/>
        </w:rPr>
        <w:t xml:space="preserve">3.- Consecuente con lo expuesto procede: </w:t>
      </w:r>
    </w:p>
    <w:p w:rsidR="00B46359" w:rsidRPr="00B46359" w:rsidRDefault="00B46359" w:rsidP="00681AF5">
      <w:pPr>
        <w:ind w:left="426" w:right="-1" w:hanging="142"/>
        <w:jc w:val="both"/>
        <w:rPr>
          <w:sz w:val="20"/>
          <w:szCs w:val="20"/>
        </w:rPr>
      </w:pPr>
      <w:r>
        <w:rPr>
          <w:sz w:val="20"/>
          <w:szCs w:val="20"/>
        </w:rPr>
        <w:t xml:space="preserve">- </w:t>
      </w:r>
      <w:r w:rsidRPr="00B46359">
        <w:rPr>
          <w:sz w:val="20"/>
          <w:szCs w:val="20"/>
        </w:rPr>
        <w:t xml:space="preserve">La Comisión Informativa Económica Administrativa dictamine propuesta al Pleno admitiendo a los solicitantes y seleccione libre y motivadamente a uno de los aspirantes para cubrir la vacante de Juez de Paz Titular. </w:t>
      </w:r>
    </w:p>
    <w:p w:rsidR="00B46359" w:rsidRPr="00B46359" w:rsidRDefault="00B46359" w:rsidP="00681AF5">
      <w:pPr>
        <w:ind w:left="426" w:right="-1" w:hanging="142"/>
        <w:jc w:val="both"/>
        <w:rPr>
          <w:sz w:val="20"/>
          <w:szCs w:val="20"/>
        </w:rPr>
      </w:pPr>
      <w:r>
        <w:rPr>
          <w:sz w:val="20"/>
          <w:szCs w:val="20"/>
        </w:rPr>
        <w:t xml:space="preserve">- </w:t>
      </w:r>
      <w:r w:rsidRPr="00B46359">
        <w:rPr>
          <w:sz w:val="20"/>
          <w:szCs w:val="20"/>
        </w:rPr>
        <w:t>El Pleno próximo, por mayoría absoluta, debe acordar la elección, libre y motivadamente.</w:t>
      </w:r>
    </w:p>
    <w:p w:rsidR="00B46359" w:rsidRPr="00B46359" w:rsidRDefault="00B46359" w:rsidP="00681AF5">
      <w:pPr>
        <w:ind w:left="426" w:right="-1" w:hanging="142"/>
        <w:jc w:val="both"/>
        <w:rPr>
          <w:sz w:val="20"/>
          <w:szCs w:val="20"/>
        </w:rPr>
      </w:pPr>
      <w:r>
        <w:rPr>
          <w:sz w:val="20"/>
          <w:szCs w:val="20"/>
        </w:rPr>
        <w:t xml:space="preserve">- </w:t>
      </w:r>
      <w:r w:rsidRPr="00B46359">
        <w:rPr>
          <w:sz w:val="20"/>
          <w:szCs w:val="20"/>
        </w:rPr>
        <w:t xml:space="preserve">Posteriormente, la Secretaría expedirá los certificados, con destino al Juez de 1ª Instancia e Instrucción del Partido del acuerdo plenario y de las circunstancias detalladas en la elección </w:t>
      </w:r>
      <w:r w:rsidRPr="00B46359">
        <w:rPr>
          <w:sz w:val="20"/>
          <w:szCs w:val="20"/>
        </w:rPr>
        <w:lastRenderedPageBreak/>
        <w:t>(quórum, identificación y condición de capacidad y compatibilidad de los elegidos y aceptación expresa del cargo, según lo previsto en los artículos 101.3, de la Ley 6/85, O.P.J., y 7 del Reglamento J.P. 3/95 y Comunicación del T.S.J. de Andalucía, Secretaría de Gobierno, de 4.11.2022).</w:t>
      </w:r>
    </w:p>
    <w:p w:rsidR="00B46359" w:rsidRPr="00B46359" w:rsidRDefault="00B46359" w:rsidP="00681AF5">
      <w:pPr>
        <w:ind w:left="426" w:right="-1" w:hanging="142"/>
        <w:jc w:val="both"/>
        <w:rPr>
          <w:sz w:val="20"/>
          <w:szCs w:val="20"/>
        </w:rPr>
      </w:pPr>
      <w:r>
        <w:rPr>
          <w:sz w:val="20"/>
          <w:szCs w:val="20"/>
        </w:rPr>
        <w:t xml:space="preserve">- </w:t>
      </w:r>
      <w:r w:rsidRPr="00B46359">
        <w:rPr>
          <w:sz w:val="20"/>
          <w:szCs w:val="20"/>
        </w:rPr>
        <w:t>El Tribunal también propondrá, al menos, a otro candidato, supletorio, para los supuestos de imposibilidad de elección del primero.</w:t>
      </w:r>
    </w:p>
    <w:p w:rsidR="00B46359" w:rsidRPr="00B46359" w:rsidRDefault="00B46359" w:rsidP="00B46359">
      <w:pPr>
        <w:ind w:right="-1"/>
        <w:jc w:val="both"/>
        <w:rPr>
          <w:sz w:val="20"/>
          <w:szCs w:val="20"/>
          <w:lang w:eastAsia="zh-CN" w:bidi="en-US"/>
        </w:rPr>
      </w:pPr>
    </w:p>
    <w:p w:rsidR="00B46359" w:rsidRPr="00B46359" w:rsidRDefault="00B46359" w:rsidP="00B46359">
      <w:pPr>
        <w:ind w:right="-1" w:hanging="10"/>
        <w:jc w:val="both"/>
        <w:rPr>
          <w:rFonts w:eastAsia="Calibri" w:cs="Calibri"/>
          <w:color w:val="000000"/>
          <w:sz w:val="20"/>
          <w:szCs w:val="20"/>
        </w:rPr>
      </w:pPr>
      <w:r w:rsidRPr="00B46359">
        <w:rPr>
          <w:rFonts w:eastAsia="Calibri" w:cs="Calibri"/>
          <w:b/>
          <w:color w:val="000000"/>
          <w:sz w:val="20"/>
          <w:szCs w:val="20"/>
        </w:rPr>
        <w:t>Expediente nº:</w:t>
      </w:r>
      <w:r w:rsidRPr="00B46359">
        <w:rPr>
          <w:rFonts w:eastAsia="Calibri" w:cs="Calibri"/>
          <w:color w:val="000000"/>
          <w:sz w:val="20"/>
          <w:szCs w:val="20"/>
        </w:rPr>
        <w:t xml:space="preserve"> 2022/00054326P</w:t>
      </w:r>
    </w:p>
    <w:p w:rsidR="00B46359" w:rsidRPr="00B46359" w:rsidRDefault="00B46359" w:rsidP="00B46359">
      <w:pPr>
        <w:ind w:right="-1" w:hanging="10"/>
        <w:jc w:val="both"/>
        <w:rPr>
          <w:rFonts w:eastAsia="Calibri" w:cs="Calibri"/>
          <w:color w:val="000000"/>
          <w:sz w:val="20"/>
          <w:szCs w:val="20"/>
        </w:rPr>
      </w:pPr>
      <w:r w:rsidRPr="00B46359">
        <w:rPr>
          <w:rFonts w:eastAsia="Calibri" w:cs="Calibri"/>
          <w:b/>
          <w:color w:val="000000"/>
          <w:sz w:val="20"/>
          <w:szCs w:val="20"/>
        </w:rPr>
        <w:t xml:space="preserve">Procedimiento: </w:t>
      </w:r>
      <w:r w:rsidRPr="00B46359">
        <w:rPr>
          <w:rFonts w:eastAsia="Calibri" w:cs="Calibri"/>
          <w:color w:val="000000"/>
          <w:sz w:val="20"/>
          <w:szCs w:val="20"/>
        </w:rPr>
        <w:t xml:space="preserve">Elección de Juez de Paz, Titular </w:t>
      </w:r>
    </w:p>
    <w:p w:rsidR="00B46359" w:rsidRDefault="00B46359" w:rsidP="00B46359">
      <w:pPr>
        <w:ind w:right="-1" w:hanging="10"/>
        <w:jc w:val="both"/>
        <w:rPr>
          <w:rFonts w:eastAsia="Calibri" w:cs="Calibri"/>
          <w:color w:val="000000"/>
          <w:sz w:val="20"/>
          <w:szCs w:val="20"/>
        </w:rPr>
      </w:pPr>
    </w:p>
    <w:p w:rsidR="00B46359" w:rsidRDefault="00B46359" w:rsidP="00B46359">
      <w:pPr>
        <w:ind w:right="-1" w:hanging="10"/>
        <w:jc w:val="both"/>
        <w:rPr>
          <w:rFonts w:eastAsia="Calibri" w:cs="Calibri"/>
          <w:color w:val="000000"/>
          <w:sz w:val="20"/>
          <w:szCs w:val="20"/>
        </w:rPr>
      </w:pPr>
      <w:r w:rsidRPr="00B46359">
        <w:rPr>
          <w:rFonts w:eastAsia="Calibri" w:cs="Calibri"/>
          <w:color w:val="000000"/>
          <w:sz w:val="20"/>
          <w:szCs w:val="20"/>
        </w:rPr>
        <w:t>Convocado proceso selectivo por Libre designación para cubrir vacante de cargo de Juez de Paz Titular de este Municipio, y concluido el plazo de presentación de solicitudes el 10.03.2023 inclusive, y conforme al punto 2.3. de las Bases para la elección aprobado en pleno ordinario el 26 de enero de 2023, se expone la lista de admitidos y excluidos, otorgándose plazo de subsan</w:t>
      </w:r>
      <w:r>
        <w:rPr>
          <w:rFonts w:eastAsia="Calibri" w:cs="Calibri"/>
          <w:color w:val="000000"/>
          <w:sz w:val="20"/>
          <w:szCs w:val="20"/>
        </w:rPr>
        <w:t xml:space="preserve">ación </w:t>
      </w:r>
      <w:r w:rsidRPr="00B46359">
        <w:rPr>
          <w:rFonts w:eastAsia="Calibri" w:cs="Calibri"/>
          <w:color w:val="000000"/>
          <w:sz w:val="20"/>
          <w:szCs w:val="20"/>
        </w:rPr>
        <w:t xml:space="preserve">de </w:t>
      </w:r>
      <w:r w:rsidRPr="00B46359">
        <w:rPr>
          <w:rFonts w:eastAsia="Calibri" w:cs="Calibri"/>
          <w:b/>
          <w:color w:val="000000"/>
          <w:sz w:val="20"/>
          <w:szCs w:val="20"/>
          <w:u w:val="single" w:color="000000"/>
        </w:rPr>
        <w:t>10 días</w:t>
      </w:r>
      <w:r>
        <w:rPr>
          <w:rFonts w:eastAsia="Calibri" w:cs="Calibri"/>
          <w:color w:val="000000"/>
          <w:sz w:val="20"/>
          <w:szCs w:val="20"/>
        </w:rPr>
        <w:t xml:space="preserve">, </w:t>
      </w:r>
      <w:r w:rsidRPr="00B46359">
        <w:rPr>
          <w:rFonts w:eastAsia="Calibri" w:cs="Calibri"/>
          <w:color w:val="000000"/>
          <w:sz w:val="20"/>
          <w:szCs w:val="20"/>
        </w:rPr>
        <w:t>y publicándose en el Tablón Municipal electrónico:</w:t>
      </w:r>
    </w:p>
    <w:p w:rsidR="00B46359" w:rsidRPr="00B46359" w:rsidRDefault="00B46359" w:rsidP="00B46359">
      <w:pPr>
        <w:ind w:right="-1" w:hanging="10"/>
        <w:jc w:val="both"/>
        <w:rPr>
          <w:rFonts w:eastAsia="Calibri" w:cs="Calibri"/>
          <w:color w:val="000000"/>
          <w:sz w:val="20"/>
          <w:szCs w:val="20"/>
        </w:rPr>
      </w:pPr>
    </w:p>
    <w:p w:rsidR="00B46359" w:rsidRPr="00B46359" w:rsidRDefault="00B46359" w:rsidP="00B46359">
      <w:pPr>
        <w:ind w:right="-1" w:hanging="10"/>
        <w:jc w:val="both"/>
        <w:rPr>
          <w:rFonts w:eastAsia="Calibri" w:cs="Calibri"/>
          <w:b/>
          <w:color w:val="000000"/>
          <w:sz w:val="20"/>
          <w:szCs w:val="20"/>
        </w:rPr>
      </w:pPr>
      <w:r w:rsidRPr="00B46359">
        <w:rPr>
          <w:rFonts w:eastAsia="Calibri" w:cs="Calibri"/>
          <w:b/>
          <w:color w:val="000000"/>
          <w:sz w:val="20"/>
          <w:szCs w:val="20"/>
        </w:rPr>
        <w:t xml:space="preserve">ADMITIDOS: </w:t>
      </w:r>
    </w:p>
    <w:p w:rsidR="00B46359" w:rsidRPr="00B46359" w:rsidRDefault="00B46359" w:rsidP="00B46359">
      <w:pPr>
        <w:ind w:right="-1" w:hanging="10"/>
        <w:jc w:val="both"/>
        <w:rPr>
          <w:rFonts w:eastAsia="Calibri" w:cs="Calibri"/>
          <w:color w:val="000000"/>
          <w:sz w:val="20"/>
          <w:szCs w:val="20"/>
        </w:rPr>
      </w:pPr>
      <w:r w:rsidRPr="00B46359">
        <w:rPr>
          <w:rFonts w:eastAsia="Calibri" w:cs="Calibri"/>
          <w:color w:val="000000"/>
          <w:sz w:val="20"/>
          <w:szCs w:val="20"/>
        </w:rPr>
        <w:t>1ª.-  Dª M</w:t>
      </w:r>
      <w:r w:rsidR="00393615">
        <w:rPr>
          <w:rFonts w:eastAsia="Calibri" w:cs="Calibri"/>
          <w:color w:val="000000"/>
          <w:sz w:val="20"/>
          <w:szCs w:val="20"/>
        </w:rPr>
        <w:t>.</w:t>
      </w:r>
      <w:r w:rsidRPr="00B46359">
        <w:rPr>
          <w:rFonts w:eastAsia="Calibri" w:cs="Calibri"/>
          <w:color w:val="000000"/>
          <w:sz w:val="20"/>
          <w:szCs w:val="20"/>
        </w:rPr>
        <w:t xml:space="preserve"> d</w:t>
      </w:r>
      <w:r w:rsidR="00393615">
        <w:rPr>
          <w:rFonts w:eastAsia="Calibri" w:cs="Calibri"/>
          <w:color w:val="000000"/>
          <w:sz w:val="20"/>
          <w:szCs w:val="20"/>
        </w:rPr>
        <w:t>.</w:t>
      </w:r>
      <w:r w:rsidRPr="00B46359">
        <w:rPr>
          <w:rFonts w:eastAsia="Calibri" w:cs="Calibri"/>
          <w:color w:val="000000"/>
          <w:sz w:val="20"/>
          <w:szCs w:val="20"/>
        </w:rPr>
        <w:t xml:space="preserve"> C</w:t>
      </w:r>
      <w:r w:rsidR="00393615">
        <w:rPr>
          <w:rFonts w:eastAsia="Calibri" w:cs="Calibri"/>
          <w:color w:val="000000"/>
          <w:sz w:val="20"/>
          <w:szCs w:val="20"/>
        </w:rPr>
        <w:t>.</w:t>
      </w:r>
      <w:r w:rsidRPr="00B46359">
        <w:rPr>
          <w:rFonts w:eastAsia="Calibri" w:cs="Calibri"/>
          <w:color w:val="000000"/>
          <w:sz w:val="20"/>
          <w:szCs w:val="20"/>
        </w:rPr>
        <w:t xml:space="preserve"> F</w:t>
      </w:r>
      <w:r w:rsidR="00393615">
        <w:rPr>
          <w:rFonts w:eastAsia="Calibri" w:cs="Calibri"/>
          <w:color w:val="000000"/>
          <w:sz w:val="20"/>
          <w:szCs w:val="20"/>
        </w:rPr>
        <w:t>.</w:t>
      </w:r>
      <w:r w:rsidRPr="00B46359">
        <w:rPr>
          <w:rFonts w:eastAsia="Calibri" w:cs="Calibri"/>
          <w:color w:val="000000"/>
          <w:sz w:val="20"/>
          <w:szCs w:val="20"/>
        </w:rPr>
        <w:t xml:space="preserve"> F</w:t>
      </w:r>
      <w:r w:rsidR="00393615">
        <w:rPr>
          <w:rFonts w:eastAsia="Calibri" w:cs="Calibri"/>
          <w:color w:val="000000"/>
          <w:sz w:val="20"/>
          <w:szCs w:val="20"/>
        </w:rPr>
        <w:t>.</w:t>
      </w:r>
    </w:p>
    <w:p w:rsidR="00B46359" w:rsidRPr="00B46359" w:rsidRDefault="00B46359" w:rsidP="00B46359">
      <w:pPr>
        <w:ind w:right="-1" w:hanging="10"/>
        <w:jc w:val="both"/>
        <w:rPr>
          <w:rFonts w:eastAsia="Calibri" w:cs="Calibri"/>
          <w:color w:val="000000"/>
          <w:sz w:val="20"/>
          <w:szCs w:val="20"/>
        </w:rPr>
      </w:pPr>
      <w:r w:rsidRPr="00B46359">
        <w:rPr>
          <w:rFonts w:eastAsia="Calibri" w:cs="Calibri"/>
          <w:color w:val="000000"/>
          <w:sz w:val="20"/>
          <w:szCs w:val="20"/>
        </w:rPr>
        <w:t>2ª.- D. E</w:t>
      </w:r>
      <w:r w:rsidR="00393615">
        <w:rPr>
          <w:rFonts w:eastAsia="Calibri" w:cs="Calibri"/>
          <w:color w:val="000000"/>
          <w:sz w:val="20"/>
          <w:szCs w:val="20"/>
        </w:rPr>
        <w:t>.</w:t>
      </w:r>
      <w:r w:rsidRPr="00B46359">
        <w:rPr>
          <w:rFonts w:eastAsia="Calibri" w:cs="Calibri"/>
          <w:color w:val="000000"/>
          <w:sz w:val="20"/>
          <w:szCs w:val="20"/>
        </w:rPr>
        <w:t xml:space="preserve"> A</w:t>
      </w:r>
      <w:r w:rsidR="00393615">
        <w:rPr>
          <w:rFonts w:eastAsia="Calibri" w:cs="Calibri"/>
          <w:color w:val="000000"/>
          <w:sz w:val="20"/>
          <w:szCs w:val="20"/>
        </w:rPr>
        <w:t>.</w:t>
      </w:r>
      <w:r w:rsidRPr="00B46359">
        <w:rPr>
          <w:rFonts w:eastAsia="Calibri" w:cs="Calibri"/>
          <w:color w:val="000000"/>
          <w:sz w:val="20"/>
          <w:szCs w:val="20"/>
        </w:rPr>
        <w:t xml:space="preserve"> V</w:t>
      </w:r>
      <w:r w:rsidR="00393615">
        <w:rPr>
          <w:rFonts w:eastAsia="Calibri" w:cs="Calibri"/>
          <w:color w:val="000000"/>
          <w:sz w:val="20"/>
          <w:szCs w:val="20"/>
        </w:rPr>
        <w:t>.</w:t>
      </w:r>
    </w:p>
    <w:p w:rsidR="00B46359" w:rsidRPr="00B46359" w:rsidRDefault="00B46359" w:rsidP="00B46359">
      <w:pPr>
        <w:ind w:right="-1" w:hanging="10"/>
        <w:jc w:val="both"/>
        <w:rPr>
          <w:rFonts w:eastAsia="Calibri" w:cs="Calibri"/>
          <w:color w:val="000000"/>
          <w:sz w:val="20"/>
          <w:szCs w:val="20"/>
        </w:rPr>
      </w:pPr>
      <w:r w:rsidRPr="00B46359">
        <w:rPr>
          <w:rFonts w:eastAsia="Calibri" w:cs="Calibri"/>
          <w:color w:val="000000"/>
          <w:sz w:val="20"/>
          <w:szCs w:val="20"/>
        </w:rPr>
        <w:t>3ª.- D. J</w:t>
      </w:r>
      <w:r w:rsidR="00393615">
        <w:rPr>
          <w:rFonts w:eastAsia="Calibri" w:cs="Calibri"/>
          <w:color w:val="000000"/>
          <w:sz w:val="20"/>
          <w:szCs w:val="20"/>
        </w:rPr>
        <w:t>.</w:t>
      </w:r>
      <w:r w:rsidRPr="00B46359">
        <w:rPr>
          <w:rFonts w:eastAsia="Calibri" w:cs="Calibri"/>
          <w:color w:val="000000"/>
          <w:sz w:val="20"/>
          <w:szCs w:val="20"/>
        </w:rPr>
        <w:t xml:space="preserve"> L</w:t>
      </w:r>
      <w:r w:rsidR="00393615">
        <w:rPr>
          <w:rFonts w:eastAsia="Calibri" w:cs="Calibri"/>
          <w:color w:val="000000"/>
          <w:sz w:val="20"/>
          <w:szCs w:val="20"/>
        </w:rPr>
        <w:t>.</w:t>
      </w:r>
      <w:r w:rsidRPr="00B46359">
        <w:rPr>
          <w:rFonts w:eastAsia="Calibri" w:cs="Calibri"/>
          <w:color w:val="000000"/>
          <w:sz w:val="20"/>
          <w:szCs w:val="20"/>
        </w:rPr>
        <w:t xml:space="preserve"> P</w:t>
      </w:r>
      <w:r w:rsidR="00393615">
        <w:rPr>
          <w:rFonts w:eastAsia="Calibri" w:cs="Calibri"/>
          <w:color w:val="000000"/>
          <w:sz w:val="20"/>
          <w:szCs w:val="20"/>
        </w:rPr>
        <w:t>.</w:t>
      </w:r>
    </w:p>
    <w:p w:rsidR="00B46359" w:rsidRPr="00B46359" w:rsidRDefault="00B46359" w:rsidP="00B46359">
      <w:pPr>
        <w:ind w:right="-1" w:hanging="10"/>
        <w:jc w:val="both"/>
        <w:rPr>
          <w:rFonts w:eastAsia="Calibri" w:cs="Calibri"/>
          <w:color w:val="000000"/>
          <w:sz w:val="20"/>
          <w:szCs w:val="20"/>
        </w:rPr>
      </w:pPr>
      <w:r w:rsidRPr="00B46359">
        <w:rPr>
          <w:rFonts w:eastAsia="Calibri" w:cs="Calibri"/>
          <w:color w:val="000000"/>
          <w:sz w:val="20"/>
          <w:szCs w:val="20"/>
        </w:rPr>
        <w:t>4ª.- D. F</w:t>
      </w:r>
      <w:r w:rsidR="00393615">
        <w:rPr>
          <w:rFonts w:eastAsia="Calibri" w:cs="Calibri"/>
          <w:color w:val="000000"/>
          <w:sz w:val="20"/>
          <w:szCs w:val="20"/>
        </w:rPr>
        <w:t>.</w:t>
      </w:r>
      <w:r w:rsidRPr="00B46359">
        <w:rPr>
          <w:rFonts w:eastAsia="Calibri" w:cs="Calibri"/>
          <w:color w:val="000000"/>
          <w:sz w:val="20"/>
          <w:szCs w:val="20"/>
        </w:rPr>
        <w:t xml:space="preserve"> A</w:t>
      </w:r>
      <w:r w:rsidR="00393615">
        <w:rPr>
          <w:rFonts w:eastAsia="Calibri" w:cs="Calibri"/>
          <w:color w:val="000000"/>
          <w:sz w:val="20"/>
          <w:szCs w:val="20"/>
        </w:rPr>
        <w:t>.</w:t>
      </w:r>
      <w:r w:rsidRPr="00B46359">
        <w:rPr>
          <w:rFonts w:eastAsia="Calibri" w:cs="Calibri"/>
          <w:color w:val="000000"/>
          <w:sz w:val="20"/>
          <w:szCs w:val="20"/>
        </w:rPr>
        <w:t xml:space="preserve"> S</w:t>
      </w:r>
      <w:r w:rsidR="00393615">
        <w:rPr>
          <w:rFonts w:eastAsia="Calibri" w:cs="Calibri"/>
          <w:color w:val="000000"/>
          <w:sz w:val="20"/>
          <w:szCs w:val="20"/>
        </w:rPr>
        <w:t>.</w:t>
      </w:r>
      <w:r w:rsidRPr="00B46359">
        <w:rPr>
          <w:rFonts w:eastAsia="Calibri" w:cs="Calibri"/>
          <w:color w:val="000000"/>
          <w:sz w:val="20"/>
          <w:szCs w:val="20"/>
        </w:rPr>
        <w:t xml:space="preserve"> R</w:t>
      </w:r>
      <w:r w:rsidR="00393615">
        <w:rPr>
          <w:rFonts w:eastAsia="Calibri" w:cs="Calibri"/>
          <w:color w:val="000000"/>
          <w:sz w:val="20"/>
          <w:szCs w:val="20"/>
        </w:rPr>
        <w:t>.</w:t>
      </w:r>
    </w:p>
    <w:p w:rsidR="00B46359" w:rsidRPr="00B46359" w:rsidRDefault="00B46359" w:rsidP="00B46359">
      <w:pPr>
        <w:ind w:right="-1" w:hanging="10"/>
        <w:jc w:val="both"/>
        <w:rPr>
          <w:rFonts w:eastAsia="Calibri" w:cs="Calibri"/>
          <w:color w:val="000000"/>
          <w:sz w:val="20"/>
          <w:szCs w:val="20"/>
        </w:rPr>
      </w:pPr>
      <w:r w:rsidRPr="00B46359">
        <w:rPr>
          <w:rFonts w:eastAsia="Calibri" w:cs="Calibri"/>
          <w:color w:val="000000"/>
          <w:sz w:val="20"/>
          <w:szCs w:val="20"/>
        </w:rPr>
        <w:t>5ª.- Dª M</w:t>
      </w:r>
      <w:r w:rsidR="00393615">
        <w:rPr>
          <w:rFonts w:eastAsia="Calibri" w:cs="Calibri"/>
          <w:color w:val="000000"/>
          <w:sz w:val="20"/>
          <w:szCs w:val="20"/>
        </w:rPr>
        <w:t>.</w:t>
      </w:r>
      <w:r w:rsidRPr="00B46359">
        <w:rPr>
          <w:rFonts w:eastAsia="Calibri" w:cs="Calibri"/>
          <w:color w:val="000000"/>
          <w:sz w:val="20"/>
          <w:szCs w:val="20"/>
        </w:rPr>
        <w:t xml:space="preserve"> C</w:t>
      </w:r>
      <w:r w:rsidR="00393615">
        <w:rPr>
          <w:rFonts w:eastAsia="Calibri" w:cs="Calibri"/>
          <w:color w:val="000000"/>
          <w:sz w:val="20"/>
          <w:szCs w:val="20"/>
        </w:rPr>
        <w:t>.</w:t>
      </w:r>
      <w:r w:rsidRPr="00B46359">
        <w:rPr>
          <w:rFonts w:eastAsia="Calibri" w:cs="Calibri"/>
          <w:color w:val="000000"/>
          <w:sz w:val="20"/>
          <w:szCs w:val="20"/>
        </w:rPr>
        <w:t xml:space="preserve"> J</w:t>
      </w:r>
      <w:r w:rsidR="00393615">
        <w:rPr>
          <w:rFonts w:eastAsia="Calibri" w:cs="Calibri"/>
          <w:color w:val="000000"/>
          <w:sz w:val="20"/>
          <w:szCs w:val="20"/>
        </w:rPr>
        <w:t>.</w:t>
      </w:r>
    </w:p>
    <w:p w:rsidR="00B46359" w:rsidRPr="00B46359" w:rsidRDefault="00B46359" w:rsidP="00B46359">
      <w:pPr>
        <w:ind w:right="-1" w:hanging="10"/>
        <w:jc w:val="both"/>
        <w:rPr>
          <w:rFonts w:eastAsia="Calibri" w:cs="Calibri"/>
          <w:color w:val="000000"/>
          <w:sz w:val="20"/>
          <w:szCs w:val="20"/>
        </w:rPr>
      </w:pPr>
      <w:r w:rsidRPr="00B46359">
        <w:rPr>
          <w:rFonts w:eastAsia="Calibri" w:cs="Calibri"/>
          <w:color w:val="000000"/>
          <w:sz w:val="20"/>
          <w:szCs w:val="20"/>
        </w:rPr>
        <w:t>6ª.- D. F</w:t>
      </w:r>
      <w:r w:rsidR="00393615">
        <w:rPr>
          <w:rFonts w:eastAsia="Calibri" w:cs="Calibri"/>
          <w:color w:val="000000"/>
          <w:sz w:val="20"/>
          <w:szCs w:val="20"/>
        </w:rPr>
        <w:t>.</w:t>
      </w:r>
      <w:r w:rsidRPr="00B46359">
        <w:rPr>
          <w:rFonts w:eastAsia="Calibri" w:cs="Calibri"/>
          <w:color w:val="000000"/>
          <w:sz w:val="20"/>
          <w:szCs w:val="20"/>
        </w:rPr>
        <w:t xml:space="preserve"> J</w:t>
      </w:r>
      <w:r w:rsidR="00393615">
        <w:rPr>
          <w:rFonts w:eastAsia="Calibri" w:cs="Calibri"/>
          <w:color w:val="000000"/>
          <w:sz w:val="20"/>
          <w:szCs w:val="20"/>
        </w:rPr>
        <w:t>.</w:t>
      </w:r>
      <w:r w:rsidRPr="00B46359">
        <w:rPr>
          <w:rFonts w:eastAsia="Calibri" w:cs="Calibri"/>
          <w:color w:val="000000"/>
          <w:sz w:val="20"/>
          <w:szCs w:val="20"/>
        </w:rPr>
        <w:t xml:space="preserve"> T</w:t>
      </w:r>
      <w:r w:rsidR="00393615">
        <w:rPr>
          <w:rFonts w:eastAsia="Calibri" w:cs="Calibri"/>
          <w:color w:val="000000"/>
          <w:sz w:val="20"/>
          <w:szCs w:val="20"/>
        </w:rPr>
        <w:t>.</w:t>
      </w:r>
      <w:r w:rsidRPr="00B46359">
        <w:rPr>
          <w:rFonts w:eastAsia="Calibri" w:cs="Calibri"/>
          <w:color w:val="000000"/>
          <w:sz w:val="20"/>
          <w:szCs w:val="20"/>
        </w:rPr>
        <w:t xml:space="preserve"> L</w:t>
      </w:r>
      <w:r w:rsidR="00393615">
        <w:rPr>
          <w:rFonts w:eastAsia="Calibri" w:cs="Calibri"/>
          <w:color w:val="000000"/>
          <w:sz w:val="20"/>
          <w:szCs w:val="20"/>
        </w:rPr>
        <w:t>.</w:t>
      </w:r>
    </w:p>
    <w:p w:rsidR="00B46359" w:rsidRDefault="00B46359" w:rsidP="00B46359">
      <w:pPr>
        <w:ind w:right="-1" w:hanging="10"/>
        <w:jc w:val="both"/>
        <w:rPr>
          <w:rFonts w:eastAsia="Calibri" w:cs="Calibri"/>
          <w:b/>
          <w:color w:val="000000"/>
          <w:sz w:val="20"/>
          <w:szCs w:val="20"/>
        </w:rPr>
      </w:pPr>
    </w:p>
    <w:p w:rsidR="00B46359" w:rsidRPr="00B46359" w:rsidRDefault="00B46359" w:rsidP="00B46359">
      <w:pPr>
        <w:ind w:right="-1" w:hanging="10"/>
        <w:jc w:val="both"/>
        <w:rPr>
          <w:rFonts w:eastAsia="Calibri" w:cs="Calibri"/>
          <w:b/>
          <w:color w:val="000000"/>
          <w:sz w:val="20"/>
          <w:szCs w:val="20"/>
        </w:rPr>
      </w:pPr>
      <w:r w:rsidRPr="00B46359">
        <w:rPr>
          <w:rFonts w:eastAsia="Calibri" w:cs="Calibri"/>
          <w:b/>
          <w:color w:val="000000"/>
          <w:sz w:val="20"/>
          <w:szCs w:val="20"/>
        </w:rPr>
        <w:t>EXCLUIDOS: 0.</w:t>
      </w:r>
    </w:p>
    <w:p w:rsidR="00B46359" w:rsidRPr="00B46359" w:rsidRDefault="00B46359" w:rsidP="00B46359">
      <w:pPr>
        <w:ind w:right="-1"/>
        <w:rPr>
          <w:sz w:val="20"/>
          <w:szCs w:val="20"/>
          <w:lang w:eastAsia="zh-CN" w:bidi="en-US"/>
        </w:rPr>
      </w:pPr>
    </w:p>
    <w:p w:rsidR="00B46359" w:rsidRDefault="00B46359" w:rsidP="00B46359">
      <w:pPr>
        <w:ind w:right="-1"/>
        <w:jc w:val="both"/>
        <w:rPr>
          <w:sz w:val="20"/>
          <w:szCs w:val="20"/>
        </w:rPr>
      </w:pPr>
      <w:r w:rsidRPr="00B46359">
        <w:rPr>
          <w:sz w:val="20"/>
          <w:szCs w:val="20"/>
        </w:rPr>
        <w:t>El Alcalde motivadamente elige a Dª M.</w:t>
      </w:r>
      <w:r>
        <w:rPr>
          <w:sz w:val="20"/>
          <w:szCs w:val="20"/>
        </w:rPr>
        <w:t xml:space="preserve"> </w:t>
      </w:r>
      <w:r w:rsidRPr="00B46359">
        <w:rPr>
          <w:sz w:val="20"/>
          <w:szCs w:val="20"/>
        </w:rPr>
        <w:t>Carmen Florido Flores. Está acreditada suficientemente por su experiencia adquirida en el último mandato de Juez de Paz titular. Lo ha hecho bien con discreción y diligencia. El Sr. Lara indica que no ha tenido acceso completo al expediente y que por tanto se va a abstener.</w:t>
      </w:r>
    </w:p>
    <w:p w:rsidR="00B46359" w:rsidRPr="00B46359" w:rsidRDefault="00B46359" w:rsidP="00B46359">
      <w:pPr>
        <w:ind w:right="-1"/>
        <w:jc w:val="both"/>
        <w:rPr>
          <w:sz w:val="20"/>
          <w:szCs w:val="20"/>
        </w:rPr>
      </w:pPr>
    </w:p>
    <w:p w:rsidR="00B46359" w:rsidRPr="00B46359" w:rsidRDefault="00B46359" w:rsidP="00B46359">
      <w:pPr>
        <w:ind w:right="-1"/>
        <w:jc w:val="both"/>
        <w:rPr>
          <w:sz w:val="20"/>
          <w:szCs w:val="20"/>
          <w:lang w:eastAsia="zh-CN" w:bidi="en-US"/>
        </w:rPr>
      </w:pPr>
      <w:r w:rsidRPr="00B46359">
        <w:rPr>
          <w:sz w:val="20"/>
          <w:szCs w:val="20"/>
        </w:rPr>
        <w:t>Sometido el asunto a votación es dictaminado favorablemente con los votos a favor del equipo de gobierno (PSOE, IU), y abstención del resto (PP, CS), proponiéndose en consecuencia al ayuntamiento pleno apruebe el nombramiento de Dª M. Carmen Florido Flores como Juez de paz.</w:t>
      </w:r>
      <w:r>
        <w:rPr>
          <w:sz w:val="20"/>
          <w:szCs w:val="20"/>
        </w:rPr>
        <w:t>”</w:t>
      </w:r>
    </w:p>
    <w:p w:rsidR="005163C2" w:rsidRDefault="005163C2" w:rsidP="00F42D86">
      <w:pPr>
        <w:suppressAutoHyphens/>
        <w:ind w:right="-2" w:firstLine="709"/>
        <w:jc w:val="both"/>
        <w:rPr>
          <w:szCs w:val="20"/>
        </w:rPr>
      </w:pPr>
    </w:p>
    <w:p w:rsidR="00B36217" w:rsidRDefault="00CE4108" w:rsidP="00F42D86">
      <w:pPr>
        <w:ind w:firstLine="709"/>
        <w:jc w:val="both"/>
        <w:rPr>
          <w:b/>
          <w:lang w:val="es-ES_tradnl"/>
        </w:rPr>
      </w:pPr>
      <w:r w:rsidRPr="003D588E">
        <w:rPr>
          <w:b/>
          <w:lang w:val="es-ES_tradnl"/>
        </w:rPr>
        <w:t xml:space="preserve">El Pleno por </w:t>
      </w:r>
      <w:r w:rsidR="007F5BA7">
        <w:rPr>
          <w:b/>
          <w:lang w:val="es-ES_tradnl"/>
        </w:rPr>
        <w:t>14</w:t>
      </w:r>
      <w:r w:rsidR="00BF123D" w:rsidRPr="003D588E">
        <w:rPr>
          <w:b/>
          <w:lang w:val="es-ES_tradnl"/>
        </w:rPr>
        <w:t xml:space="preserve"> votos a favor (11</w:t>
      </w:r>
      <w:r w:rsidR="00D056A4">
        <w:rPr>
          <w:b/>
          <w:lang w:val="es-ES_tradnl"/>
        </w:rPr>
        <w:t xml:space="preserve">, </w:t>
      </w:r>
      <w:r w:rsidR="002C75BA">
        <w:rPr>
          <w:b/>
          <w:lang w:val="es-ES_tradnl"/>
        </w:rPr>
        <w:t>2</w:t>
      </w:r>
      <w:r w:rsidR="007F5BA7">
        <w:rPr>
          <w:b/>
          <w:lang w:val="es-ES_tradnl"/>
        </w:rPr>
        <w:t xml:space="preserve"> y</w:t>
      </w:r>
      <w:r w:rsidR="00D056A4">
        <w:rPr>
          <w:b/>
          <w:lang w:val="es-ES_tradnl"/>
        </w:rPr>
        <w:t xml:space="preserve"> 1</w:t>
      </w:r>
      <w:r w:rsidR="00BF123D" w:rsidRPr="003D588E">
        <w:rPr>
          <w:b/>
          <w:lang w:val="es-ES_tradnl"/>
        </w:rPr>
        <w:t>, de los Grupos PSOE-A</w:t>
      </w:r>
      <w:r w:rsidR="00D056A4">
        <w:rPr>
          <w:b/>
          <w:lang w:val="es-ES_tradnl"/>
        </w:rPr>
        <w:t xml:space="preserve">, </w:t>
      </w:r>
      <w:r w:rsidR="00BF123D" w:rsidRPr="003D588E">
        <w:rPr>
          <w:b/>
          <w:lang w:val="es-ES_tradnl"/>
        </w:rPr>
        <w:t>IU Andalucía</w:t>
      </w:r>
      <w:r w:rsidR="00D056A4">
        <w:rPr>
          <w:b/>
          <w:lang w:val="es-ES_tradnl"/>
        </w:rPr>
        <w:t xml:space="preserve"> y Miembro No Adscrito Sra. Navarrete Bergmann</w:t>
      </w:r>
      <w:r w:rsidR="00BF123D" w:rsidRPr="003D588E">
        <w:rPr>
          <w:b/>
          <w:lang w:val="es-ES_tradnl"/>
        </w:rPr>
        <w:t>)</w:t>
      </w:r>
      <w:r w:rsidR="00E86673" w:rsidRPr="003D588E">
        <w:rPr>
          <w:b/>
          <w:lang w:val="es-ES_tradnl"/>
        </w:rPr>
        <w:t xml:space="preserve"> y </w:t>
      </w:r>
      <w:r w:rsidR="007F5BA7">
        <w:rPr>
          <w:b/>
          <w:lang w:val="es-ES_tradnl"/>
        </w:rPr>
        <w:t>11</w:t>
      </w:r>
      <w:r w:rsidR="00387888" w:rsidRPr="003D588E">
        <w:rPr>
          <w:b/>
          <w:lang w:val="es-ES_tradnl"/>
        </w:rPr>
        <w:t xml:space="preserve"> Abstenciones</w:t>
      </w:r>
      <w:r w:rsidR="00641763" w:rsidRPr="003D588E">
        <w:rPr>
          <w:b/>
          <w:lang w:val="es-ES_tradnl"/>
        </w:rPr>
        <w:t xml:space="preserve"> (</w:t>
      </w:r>
      <w:r w:rsidR="007F5BA7">
        <w:rPr>
          <w:b/>
          <w:lang w:val="es-ES_tradnl"/>
        </w:rPr>
        <w:t xml:space="preserve">7, </w:t>
      </w:r>
      <w:r w:rsidR="00D056A4">
        <w:rPr>
          <w:b/>
          <w:lang w:val="es-ES_tradnl"/>
        </w:rPr>
        <w:t>3</w:t>
      </w:r>
      <w:r w:rsidR="002C75BA">
        <w:rPr>
          <w:b/>
          <w:lang w:val="es-ES_tradnl"/>
        </w:rPr>
        <w:t xml:space="preserve"> y 1, de los Gru</w:t>
      </w:r>
      <w:r w:rsidR="003960B9">
        <w:rPr>
          <w:b/>
          <w:lang w:val="es-ES_tradnl"/>
        </w:rPr>
        <w:t>pos</w:t>
      </w:r>
      <w:r w:rsidR="007F5BA7">
        <w:rPr>
          <w:b/>
          <w:lang w:val="es-ES_tradnl"/>
        </w:rPr>
        <w:t xml:space="preserve"> Partido Popular,</w:t>
      </w:r>
      <w:r w:rsidR="00D056A4">
        <w:rPr>
          <w:b/>
          <w:lang w:val="es-ES_tradnl"/>
        </w:rPr>
        <w:t xml:space="preserve"> Ciudadanos y</w:t>
      </w:r>
      <w:r w:rsidR="002C75BA">
        <w:rPr>
          <w:b/>
          <w:lang w:val="es-ES_tradnl"/>
        </w:rPr>
        <w:t xml:space="preserve"> VOX</w:t>
      </w:r>
      <w:r w:rsidR="00E86673" w:rsidRPr="003D588E">
        <w:rPr>
          <w:b/>
          <w:lang w:val="es-ES_tradnl"/>
        </w:rPr>
        <w:t>)</w:t>
      </w:r>
      <w:r w:rsidRPr="003D588E">
        <w:rPr>
          <w:b/>
        </w:rPr>
        <w:t xml:space="preserve">, </w:t>
      </w:r>
      <w:r w:rsidRPr="003D588E">
        <w:rPr>
          <w:b/>
          <w:lang w:val="es-ES_tradnl"/>
        </w:rPr>
        <w:t>de los 25 que de derecho lo integran, aprueba el dictamen de la Comisión Informativa y</w:t>
      </w:r>
      <w:r w:rsidR="0059045C" w:rsidRPr="003D588E">
        <w:rPr>
          <w:b/>
          <w:lang w:val="es-ES_tradnl"/>
        </w:rPr>
        <w:t>,</w:t>
      </w:r>
      <w:r w:rsidRPr="003D588E">
        <w:rPr>
          <w:b/>
          <w:lang w:val="es-ES_tradnl"/>
        </w:rPr>
        <w:t xml:space="preserve"> en consecuencia</w:t>
      </w:r>
      <w:r w:rsidR="00B46359">
        <w:rPr>
          <w:b/>
          <w:lang w:val="es-ES_tradnl"/>
        </w:rPr>
        <w:t>, designar a Dª María del Carmen Florido Flores como Juez de Paz Titular de Benalmádena.</w:t>
      </w:r>
    </w:p>
    <w:p w:rsidR="008F486C" w:rsidRDefault="008F486C" w:rsidP="00F42D86">
      <w:pPr>
        <w:ind w:firstLine="709"/>
        <w:jc w:val="both"/>
        <w:rPr>
          <w:b/>
          <w:lang w:val="es-ES_tradnl"/>
        </w:rPr>
      </w:pPr>
    </w:p>
    <w:p w:rsidR="005E5075" w:rsidRPr="009C228A" w:rsidRDefault="00857322" w:rsidP="00327A85">
      <w:pPr>
        <w:ind w:right="-2"/>
        <w:jc w:val="both"/>
        <w:rPr>
          <w:b/>
          <w:sz w:val="24"/>
          <w:szCs w:val="24"/>
          <w:lang w:eastAsia="ar-SA"/>
        </w:rPr>
      </w:pPr>
      <w:r w:rsidRPr="009C228A">
        <w:rPr>
          <w:b/>
          <w:sz w:val="24"/>
          <w:szCs w:val="24"/>
          <w:lang w:eastAsia="ar-SA"/>
        </w:rPr>
        <w:t>4</w:t>
      </w:r>
      <w:r w:rsidR="005E5075" w:rsidRPr="009C228A">
        <w:rPr>
          <w:b/>
          <w:sz w:val="24"/>
          <w:szCs w:val="24"/>
          <w:lang w:eastAsia="ar-SA"/>
        </w:rPr>
        <w:t xml:space="preserve">º.- </w:t>
      </w:r>
      <w:r w:rsidR="00613B3F">
        <w:rPr>
          <w:b/>
          <w:sz w:val="24"/>
          <w:szCs w:val="24"/>
          <w:u w:val="single"/>
          <w:lang w:eastAsia="ar-SA"/>
        </w:rPr>
        <w:t>Moción del Grupo Municipal Partido Popular en defensa de las víctimas de ocupación ilegal</w:t>
      </w:r>
      <w:r w:rsidR="007572A8" w:rsidRPr="009C228A">
        <w:rPr>
          <w:b/>
          <w:sz w:val="24"/>
          <w:szCs w:val="24"/>
          <w:u w:val="single"/>
          <w:lang w:eastAsia="ar-SA"/>
        </w:rPr>
        <w:t>.</w:t>
      </w:r>
    </w:p>
    <w:p w:rsidR="005E5075" w:rsidRPr="003D588E" w:rsidRDefault="005E5075" w:rsidP="00327A85">
      <w:pPr>
        <w:ind w:right="-2" w:firstLine="709"/>
        <w:jc w:val="both"/>
      </w:pPr>
    </w:p>
    <w:p w:rsidR="00227373" w:rsidRPr="00227373" w:rsidRDefault="00321459" w:rsidP="00613B3F">
      <w:pPr>
        <w:suppressAutoHyphens/>
        <w:ind w:right="-2" w:firstLine="709"/>
        <w:jc w:val="both"/>
        <w:rPr>
          <w:sz w:val="20"/>
          <w:szCs w:val="20"/>
        </w:rPr>
      </w:pPr>
      <w:r w:rsidRPr="003D588E">
        <w:rPr>
          <w:szCs w:val="20"/>
        </w:rPr>
        <w:t xml:space="preserve">Dado cuenta por el Secretario del Dictamen que se transcribe de la Comisión Informativa </w:t>
      </w:r>
      <w:r w:rsidR="0004473D" w:rsidRPr="003D588E">
        <w:rPr>
          <w:szCs w:val="20"/>
        </w:rPr>
        <w:t xml:space="preserve">Económico-Administrativa </w:t>
      </w:r>
      <w:r w:rsidR="00E06C82">
        <w:rPr>
          <w:szCs w:val="20"/>
        </w:rPr>
        <w:t>celebrada el</w:t>
      </w:r>
      <w:r w:rsidR="0004473D" w:rsidRPr="003D588E">
        <w:rPr>
          <w:szCs w:val="20"/>
        </w:rPr>
        <w:t xml:space="preserve"> </w:t>
      </w:r>
      <w:r w:rsidR="00613B3F">
        <w:rPr>
          <w:szCs w:val="20"/>
        </w:rPr>
        <w:t>20 de abril</w:t>
      </w:r>
      <w:r w:rsidR="008E35D2">
        <w:rPr>
          <w:szCs w:val="20"/>
        </w:rPr>
        <w:t xml:space="preserve"> de 2023.</w:t>
      </w:r>
      <w:r w:rsidR="00097689">
        <w:rPr>
          <w:szCs w:val="20"/>
        </w:rPr>
        <w:t xml:space="preserve"> </w:t>
      </w:r>
      <w:r w:rsidR="007F5BA7">
        <w:rPr>
          <w:szCs w:val="20"/>
        </w:rPr>
        <w:t xml:space="preserve">El </w:t>
      </w:r>
      <w:r w:rsidR="007F5BA7" w:rsidRPr="007F5BA7">
        <w:rPr>
          <w:b/>
          <w:szCs w:val="20"/>
        </w:rPr>
        <w:t>Sr. Olea Zurita</w:t>
      </w:r>
      <w:r w:rsidR="007F5BA7">
        <w:rPr>
          <w:szCs w:val="20"/>
        </w:rPr>
        <w:t xml:space="preserve">, Concejal del Grupo proponente, </w:t>
      </w:r>
      <w:r w:rsidR="000F36BE">
        <w:rPr>
          <w:szCs w:val="20"/>
        </w:rPr>
        <w:t>vuelve a traer la Moción, esta vez en defensa de todas las víctimas de la ocupación ilegal, leyéndola seguidamente</w:t>
      </w:r>
      <w:r w:rsidR="007F5BA7">
        <w:rPr>
          <w:szCs w:val="20"/>
        </w:rPr>
        <w:t>.</w:t>
      </w:r>
    </w:p>
    <w:p w:rsidR="00236F69" w:rsidRDefault="00236F69" w:rsidP="00327A85">
      <w:pPr>
        <w:ind w:right="-2" w:firstLine="709"/>
        <w:jc w:val="both"/>
        <w:rPr>
          <w:b/>
          <w:lang w:val="es-ES_tradnl"/>
        </w:rPr>
      </w:pPr>
    </w:p>
    <w:p w:rsidR="00613B3F" w:rsidRPr="00613B3F" w:rsidRDefault="005604EF" w:rsidP="00613B3F">
      <w:pPr>
        <w:ind w:right="-1"/>
        <w:jc w:val="both"/>
        <w:rPr>
          <w:b/>
          <w:bCs/>
          <w:sz w:val="20"/>
          <w:szCs w:val="20"/>
        </w:rPr>
      </w:pPr>
      <w:r>
        <w:rPr>
          <w:b/>
          <w:bCs/>
          <w:sz w:val="20"/>
          <w:szCs w:val="20"/>
        </w:rPr>
        <w:t>“</w:t>
      </w:r>
      <w:r w:rsidR="00613B3F" w:rsidRPr="00613B3F">
        <w:rPr>
          <w:b/>
          <w:bCs/>
          <w:sz w:val="20"/>
          <w:szCs w:val="20"/>
        </w:rPr>
        <w:t>MOCIÓN PP EN DEFENSA DE VÍCTIMAS DE OCUPACIÓN ILEGAL</w:t>
      </w:r>
    </w:p>
    <w:p w:rsidR="005604EF" w:rsidRDefault="005604EF" w:rsidP="00613B3F">
      <w:pPr>
        <w:suppressAutoHyphens/>
        <w:ind w:right="-1"/>
        <w:jc w:val="both"/>
        <w:rPr>
          <w:rFonts w:cs="Tele-GroteskNor"/>
          <w:sz w:val="20"/>
          <w:szCs w:val="20"/>
          <w:lang w:eastAsia="ar-SA"/>
        </w:rPr>
      </w:pPr>
    </w:p>
    <w:p w:rsidR="00613B3F" w:rsidRPr="00613B3F" w:rsidRDefault="00613B3F" w:rsidP="00613B3F">
      <w:pPr>
        <w:suppressAutoHyphens/>
        <w:ind w:right="-1"/>
        <w:jc w:val="both"/>
        <w:rPr>
          <w:rFonts w:cs="Tele-GroteskNor"/>
          <w:sz w:val="20"/>
          <w:szCs w:val="20"/>
          <w:lang w:eastAsia="ar-SA"/>
        </w:rPr>
      </w:pPr>
      <w:r w:rsidRPr="00613B3F">
        <w:rPr>
          <w:rFonts w:cs="Tele-GroteskNor"/>
          <w:sz w:val="20"/>
          <w:szCs w:val="20"/>
          <w:lang w:eastAsia="ar-SA"/>
        </w:rPr>
        <w:t>Se da cuenta por el Secretario de la siguiente moción:</w:t>
      </w:r>
    </w:p>
    <w:p w:rsidR="00613B3F" w:rsidRPr="00613B3F" w:rsidRDefault="00613B3F" w:rsidP="00613B3F">
      <w:pPr>
        <w:ind w:right="-1"/>
        <w:jc w:val="both"/>
        <w:rPr>
          <w:b/>
          <w:bCs/>
          <w:sz w:val="20"/>
          <w:szCs w:val="20"/>
        </w:rPr>
      </w:pPr>
    </w:p>
    <w:p w:rsidR="00613B3F" w:rsidRPr="00613B3F" w:rsidRDefault="00613B3F" w:rsidP="00613B3F">
      <w:pPr>
        <w:ind w:right="-1"/>
        <w:jc w:val="both"/>
        <w:rPr>
          <w:sz w:val="20"/>
          <w:szCs w:val="20"/>
        </w:rPr>
      </w:pPr>
      <w:r w:rsidRPr="00613B3F">
        <w:rPr>
          <w:rFonts w:eastAsia="Calibri" w:cs="Calibri"/>
          <w:b/>
          <w:sz w:val="20"/>
          <w:szCs w:val="20"/>
        </w:rPr>
        <w:t>MOCIÓN QUE PRESENTA EL GRUPO</w:t>
      </w:r>
      <w:r w:rsidRPr="00613B3F">
        <w:rPr>
          <w:sz w:val="20"/>
          <w:szCs w:val="20"/>
        </w:rPr>
        <w:t xml:space="preserve"> </w:t>
      </w:r>
      <w:r w:rsidRPr="00613B3F">
        <w:rPr>
          <w:rFonts w:eastAsia="Calibri" w:cs="Calibri"/>
          <w:b/>
          <w:sz w:val="20"/>
          <w:szCs w:val="20"/>
        </w:rPr>
        <w:t>MUNICIPAL POPULAR</w:t>
      </w:r>
      <w:r w:rsidRPr="00613B3F">
        <w:rPr>
          <w:sz w:val="20"/>
          <w:szCs w:val="20"/>
        </w:rPr>
        <w:t xml:space="preserve"> </w:t>
      </w:r>
      <w:r w:rsidRPr="00613B3F">
        <w:rPr>
          <w:rFonts w:eastAsia="Calibri" w:cs="Calibri"/>
          <w:b/>
          <w:sz w:val="20"/>
          <w:szCs w:val="20"/>
        </w:rPr>
        <w:t>DEL AYUNTAMIENTO DE BENALMÁDENA</w:t>
      </w:r>
      <w:r w:rsidRPr="00613B3F">
        <w:rPr>
          <w:sz w:val="20"/>
          <w:szCs w:val="20"/>
        </w:rPr>
        <w:t xml:space="preserve"> </w:t>
      </w:r>
      <w:r w:rsidRPr="00613B3F">
        <w:rPr>
          <w:rFonts w:eastAsia="Calibri" w:cs="Calibri"/>
          <w:b/>
          <w:sz w:val="20"/>
          <w:szCs w:val="20"/>
        </w:rPr>
        <w:t>EN DEFENSA DE LAS VÍCTIMAS DE LA OCUPACIÓN ILEGAL</w:t>
      </w:r>
    </w:p>
    <w:p w:rsidR="005604E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El Grupo Popular Municipal de Benalmádena, conforme a lo previsto en el Reglamento de Organización, Funcionamiento y Régimen Jurídico de las Entidades Locales, eleva al Pleno la siguiente Propuesta de Acuerdo/Moción: </w:t>
      </w:r>
    </w:p>
    <w:p w:rsidR="005604EF" w:rsidRPr="00613B3F" w:rsidRDefault="005604EF" w:rsidP="00613B3F">
      <w:pPr>
        <w:ind w:right="-1"/>
        <w:jc w:val="both"/>
        <w:rPr>
          <w:sz w:val="20"/>
          <w:szCs w:val="20"/>
        </w:rPr>
      </w:pPr>
    </w:p>
    <w:p w:rsidR="00613B3F" w:rsidRDefault="00613B3F" w:rsidP="00613B3F">
      <w:pPr>
        <w:ind w:right="-1"/>
        <w:jc w:val="both"/>
        <w:rPr>
          <w:rFonts w:eastAsia="Calibri" w:cs="Calibri"/>
          <w:b/>
          <w:sz w:val="20"/>
          <w:szCs w:val="20"/>
        </w:rPr>
      </w:pPr>
      <w:r w:rsidRPr="00613B3F">
        <w:rPr>
          <w:rFonts w:eastAsia="Calibri" w:cs="Calibri"/>
          <w:b/>
          <w:sz w:val="20"/>
          <w:szCs w:val="20"/>
        </w:rPr>
        <w:t>EXPOSICIÓN DE MOTIVOS</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La ocupación ilegal de inmuebles se ha consolidado en los últimos años como uno de los delitos más preocupantes desde diferentes perspectivas: defensa de la propiedad privada, protección del propietario, seguridad ciudadana, convivencia vecinal y delincuencia.</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Los datos demuestran que, desde la llegada de Pedro Sánchez al Gobierno de España, la ocupación de viviendas se ha disparado un 41%, con una media de 40 ocupaciones al día. Cataluña lidera las ocupaciones con el 42,5% del total, un dato que casi triplica el de Andalucía, la segunda comunidad en número de casos. </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La crisis económica y social, pero sobre todo la permisividad e impunidad alimentadas por el Gobierno de la Nación, ha provocado un aumento exponencial de las ocupaciones por grupos y organizaciones criminales que emplean la ocupación ilegal premeditada con finalidad lucrativa.</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El Gobierno de España estableció medidas extraordinarias de suspensión de desahucios o lanzamientos de vivienda mediante el Real Decreto-ley 11/2020, de 31 de marzo, por el que se adoptan medidas urgentes complementarias en el ámbito social y económico para hacer frente al COVID-19. Este Real Decreto-ley regula, en su artículo 1, la suspensión del procedimiento de desahucio y de los lanzamientos para hogares vulnerables sin alternativa habitacional, desde el 2 de abril hasta el 2 de octubre de 2020. Posteriormente, entre correcciones de errores y prórrogas, dicho Real Decreto fue modificado hasta en ocho ocasiones. </w:t>
      </w:r>
    </w:p>
    <w:p w:rsidR="00D8565C" w:rsidRPr="00613B3F" w:rsidRDefault="00D8565C" w:rsidP="00613B3F">
      <w:pPr>
        <w:ind w:right="-1"/>
        <w:jc w:val="both"/>
        <w:rPr>
          <w:sz w:val="20"/>
          <w:szCs w:val="20"/>
        </w:rPr>
      </w:pPr>
    </w:p>
    <w:p w:rsidR="00613B3F" w:rsidRDefault="00613B3F" w:rsidP="00613B3F">
      <w:pPr>
        <w:ind w:right="-1"/>
        <w:jc w:val="both"/>
        <w:rPr>
          <w:sz w:val="20"/>
          <w:szCs w:val="20"/>
        </w:rPr>
      </w:pPr>
      <w:r w:rsidRPr="00613B3F">
        <w:rPr>
          <w:sz w:val="20"/>
          <w:szCs w:val="20"/>
        </w:rPr>
        <w:t>Destaca la promovida mediante el Real Decreto-ley 37/2020, de 22 de diciembre, de medidas urgentes para hacer frente a las situaciones de vulnerabilidad social y económica en el ámbito de la vivienda y en materia de transporte, que amplió la suspensión de los lanzamientos no sólo a los arrendatarios si no, también, a los ocupantes sin título. Y también la complementada por el Real Decreto-Ley 1/2021, de protección de los consumidores y usuarios frente a situaciones de vulnerabilidad social y económica, que supuso un ataque directo a la propiedad privada y a nuestros derechos constitucionales.</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Por un lado, porque, como medida para contener los desahucios por impago del alquiler, habilita a la expropiación del uso temporal de una vivienda ante un procedimiento de impago. Y, por otro lado, porque de esta manera legaliza la ocupación sin título de las viviendas. </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lastRenderedPageBreak/>
        <w:t>Tres años después, continúan las prórrogas del Real Decreto-ley 11/2020 para la suspensión de los desahucios y lanzamientos de vivienda, aun cuando la pandemia y, con ella, la causa que justificó la adopción de este tipo de medidas, ya se ha superado.</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A estas iniciativas legislativas hay que sumarle el proyecto de Ley de Vivienda aprobado por el Consejo de Ministros en febrero de 2022 y remitido a las Cortes Generales para su tramitación. Dicho proyecto de Ley incluye modificaciones de los procedimientos de desahucios, que derivan en la legalización de la “ocupación” de viviendas. Blindan al delincuente frente al desalojo, suponen un grave ataque al derecho constitucional a la propiedad privada, además de cuantiosos perjuicios económicos y problemas de inseguridad a los legítimos propietarios.</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En España más del 90% de las viviendas de alquiler pertenecen a pequeños propietarios, y más del 40% emplean sus rentas en paliar necesidades personales y/o familiares, estimándose que el 70% de ocupaciones se llevan a cabo previa simulación de un contrato de alquiler que tras unos meses deja de atenderse. Por tanto, los verdaderos penalizados, en contra de la propaganda del Gobierno, son los cuatro millones de propietarios que tienen el alquiler como complemento a su renta y su pensión. </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Las ocupaciones ilegales degradan además los elementos, servicios e instalaciones comunes de las comunidades de propietarios y dificultan su mantenimiento. Por tanto, resultan afectados por la ocupación también los vecinos que se ven en la obligación de convivir con situaciones de inseguridad, afectando tanto a su vida privada como comunitaria.</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Dentro de este ataque sistemático a la propiedad privada inducido por el Gobierno, consideramos también de extrema gravedad que no haya distinción de tratamiento entre la suspensión de desahucios en los casos de hecho probado de alquiler fraudulento, de aquellas personas con contrato de alquiler que se quedan en la vivienda sin pagar las rentas, o no se van una vez ha finalizado el contrato, fenómeno popularmente conocido como “inquiocupación”. </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Porque, si bien la “inquiocupación” parece estar cubierta por la Ley de Enjuiciamiento Civil, en su artículo 250.1, a través de juicio verbal, lo cierto es que la lentitud de la justicia y el efecto incentivador de las medidas del Gobierno, prohibiendo el cumplimiento de las sentencias de lanzamiento dictadas por los Jueces al amparo de la ley, está causando un efecto llamada hacia este tipo de prácticas afectando, en su mayor parte, a pequeños propietarios que alquilan su vivienda de forma individual y sin ninguna cobertura de impagos. </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Lo que en situaciones normales tardaría unos pocos meses, las medidas del Real Decreto-ley 11/2020 lo ha convertido en un imposible del que se benefician las mafias que se expanden sin control gracias al freno que supone imposibilitar que el propietario recupere su vivienda. </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Las personas vulnerables deben ser atendidas, pero por las administraciones públicas y siempre desde el más absoluto respeto a la propiedad privada, derecho consagrado en nuestra Constitución en el Capítulo II. No es admisible que el Gobierno pretenda que, en materia de vivienda, sean los pequeños propietarios los que se conviertan en el escudo social de España.</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Ante esta situación, se requiere una regulación que defienda la propiedad, en toda su extensión y en todas sus manifestaciones, frente a acciones delictivas que afectan a derechos constitucionales esenciales como la propiedad privada. Estos cambios no son competencia de las comunidades autónomas, sino de las Cortes Generales y sobre todo del Gobierno de España.</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Desde las entidades locales, como administración más próxima al ciudadano, conocemos bien los perjuicios que genera la ocupación tanto al propietario, como a los vecinos y también a los barrios. En el marco de nuestras competencias, debemos establecer acciones concretas para luchar contra las ocupaciones ilegales y en defensa de los propietarios y vecinos de los municipios.</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Por</w:t>
      </w:r>
      <w:r w:rsidRPr="00613B3F">
        <w:rPr>
          <w:rFonts w:eastAsia="Calibri" w:cs="Calibri"/>
          <w:b/>
          <w:sz w:val="20"/>
          <w:szCs w:val="20"/>
        </w:rPr>
        <w:t xml:space="preserve"> </w:t>
      </w:r>
      <w:r w:rsidRPr="00613B3F">
        <w:rPr>
          <w:sz w:val="20"/>
          <w:szCs w:val="20"/>
        </w:rPr>
        <w:t>todo lo anterior, el Grupo Popular en el Ayuntamiento de Benalmádena, presenta la siguiente:</w:t>
      </w:r>
    </w:p>
    <w:p w:rsidR="005604EF" w:rsidRPr="00613B3F" w:rsidRDefault="005604EF" w:rsidP="00613B3F">
      <w:pPr>
        <w:ind w:right="-1"/>
        <w:jc w:val="both"/>
        <w:rPr>
          <w:sz w:val="20"/>
          <w:szCs w:val="20"/>
        </w:rPr>
      </w:pPr>
    </w:p>
    <w:p w:rsidR="00613B3F" w:rsidRDefault="00613B3F" w:rsidP="00613B3F">
      <w:pPr>
        <w:ind w:right="-1"/>
        <w:jc w:val="both"/>
        <w:rPr>
          <w:rFonts w:eastAsia="Calibri" w:cs="Calibri"/>
          <w:b/>
          <w:sz w:val="20"/>
          <w:szCs w:val="20"/>
        </w:rPr>
      </w:pPr>
      <w:r w:rsidRPr="00613B3F">
        <w:rPr>
          <w:rFonts w:eastAsia="Calibri" w:cs="Calibri"/>
          <w:b/>
          <w:sz w:val="20"/>
          <w:szCs w:val="20"/>
        </w:rPr>
        <w:t>PROPUESTA DE ACUERDOS</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El Pleno del Ayuntamiento de Benalmádena insta al Gobierno de la Nación a que proceda a:</w:t>
      </w:r>
    </w:p>
    <w:p w:rsidR="005604EF" w:rsidRPr="00613B3F" w:rsidRDefault="005604EF" w:rsidP="00613B3F">
      <w:pPr>
        <w:ind w:right="-1"/>
        <w:jc w:val="both"/>
        <w:rPr>
          <w:sz w:val="20"/>
          <w:szCs w:val="20"/>
        </w:rPr>
      </w:pPr>
    </w:p>
    <w:p w:rsidR="00613B3F" w:rsidRPr="00613B3F" w:rsidRDefault="00613B3F" w:rsidP="005604EF">
      <w:pPr>
        <w:numPr>
          <w:ilvl w:val="0"/>
          <w:numId w:val="96"/>
        </w:numPr>
        <w:ind w:left="284" w:right="-1" w:hanging="284"/>
        <w:jc w:val="both"/>
        <w:rPr>
          <w:sz w:val="20"/>
          <w:szCs w:val="20"/>
        </w:rPr>
      </w:pPr>
      <w:r w:rsidRPr="00613B3F">
        <w:rPr>
          <w:sz w:val="20"/>
          <w:szCs w:val="20"/>
        </w:rPr>
        <w:t>Creación de una ventanilla de atención al ciudadano y/o un canal de comunicación con las víctimas directas y vecinos de inmuebles afectados por ocupaciones ilegales. Se informará de los recursos públicos disponibles (en atención a los recursos de cada ayuntamiento).</w:t>
      </w:r>
    </w:p>
    <w:p w:rsidR="00613B3F" w:rsidRPr="00613B3F" w:rsidRDefault="00613B3F" w:rsidP="005604EF">
      <w:pPr>
        <w:numPr>
          <w:ilvl w:val="0"/>
          <w:numId w:val="96"/>
        </w:numPr>
        <w:ind w:left="284" w:right="-1" w:hanging="284"/>
        <w:jc w:val="both"/>
        <w:rPr>
          <w:sz w:val="20"/>
          <w:szCs w:val="20"/>
        </w:rPr>
      </w:pPr>
      <w:r w:rsidRPr="00613B3F">
        <w:rPr>
          <w:sz w:val="20"/>
          <w:szCs w:val="20"/>
        </w:rPr>
        <w:t>Habilitación de un teléfono de denuncias de ocupaciones, que permita la conexión con las Policías locales para poder denunciar ocupaciones ilegales. A través de convenios con los Registros de la Propiedad se podrá facilitar la comprobación de titularidades (en atención a los recursos de cada ayuntamiento).</w:t>
      </w:r>
    </w:p>
    <w:p w:rsidR="00613B3F" w:rsidRPr="00613B3F" w:rsidRDefault="00613B3F" w:rsidP="005604EF">
      <w:pPr>
        <w:numPr>
          <w:ilvl w:val="0"/>
          <w:numId w:val="96"/>
        </w:numPr>
        <w:ind w:left="284" w:right="-1" w:hanging="284"/>
        <w:jc w:val="both"/>
        <w:rPr>
          <w:sz w:val="20"/>
          <w:szCs w:val="20"/>
        </w:rPr>
      </w:pPr>
      <w:r w:rsidRPr="00613B3F">
        <w:rPr>
          <w:sz w:val="20"/>
          <w:szCs w:val="20"/>
        </w:rPr>
        <w:t>Aprobación de un protocolo de actuación y seguimiento por parte de la Policía Local, especialmente en cuanto a los delitos de usurpación que facilite su intervención inmediata cuando se trate de supuestos de delito flagrante, equiparándose por tanto al allanamiento de morada:</w:t>
      </w:r>
    </w:p>
    <w:p w:rsidR="00613B3F" w:rsidRPr="00613B3F" w:rsidRDefault="00613B3F" w:rsidP="005604EF">
      <w:pPr>
        <w:numPr>
          <w:ilvl w:val="1"/>
          <w:numId w:val="96"/>
        </w:numPr>
        <w:ind w:left="567" w:right="-1" w:hanging="284"/>
        <w:jc w:val="both"/>
        <w:rPr>
          <w:sz w:val="20"/>
          <w:szCs w:val="20"/>
        </w:rPr>
      </w:pPr>
      <w:r w:rsidRPr="00613B3F">
        <w:rPr>
          <w:sz w:val="20"/>
          <w:szCs w:val="20"/>
        </w:rPr>
        <w:t>Cuando los hechos sean presenciados por los agentes de la autoridad.</w:t>
      </w:r>
    </w:p>
    <w:p w:rsidR="00613B3F" w:rsidRPr="00613B3F" w:rsidRDefault="00613B3F" w:rsidP="005604EF">
      <w:pPr>
        <w:numPr>
          <w:ilvl w:val="1"/>
          <w:numId w:val="96"/>
        </w:numPr>
        <w:ind w:left="567" w:right="-1" w:hanging="284"/>
        <w:jc w:val="both"/>
        <w:rPr>
          <w:sz w:val="20"/>
          <w:szCs w:val="20"/>
        </w:rPr>
      </w:pPr>
      <w:r w:rsidRPr="00613B3F">
        <w:rPr>
          <w:sz w:val="20"/>
          <w:szCs w:val="20"/>
        </w:rPr>
        <w:t>Cuando los vecinos y/o testigos avisen de que hay personas entrando en un inmueble utilizando la fuerza.</w:t>
      </w:r>
    </w:p>
    <w:p w:rsidR="00613B3F" w:rsidRPr="00613B3F" w:rsidRDefault="00613B3F" w:rsidP="005604EF">
      <w:pPr>
        <w:numPr>
          <w:ilvl w:val="1"/>
          <w:numId w:val="96"/>
        </w:numPr>
        <w:ind w:left="567" w:right="-1" w:hanging="284"/>
        <w:jc w:val="both"/>
        <w:rPr>
          <w:sz w:val="20"/>
          <w:szCs w:val="20"/>
        </w:rPr>
      </w:pPr>
      <w:r w:rsidRPr="00613B3F">
        <w:rPr>
          <w:sz w:val="20"/>
          <w:szCs w:val="20"/>
        </w:rPr>
        <w:t>Cuando exista aviso de una central de alarmas, empresa de seguridad o conserje.</w:t>
      </w:r>
    </w:p>
    <w:p w:rsidR="00613B3F" w:rsidRPr="00613B3F" w:rsidRDefault="00613B3F" w:rsidP="005604EF">
      <w:pPr>
        <w:numPr>
          <w:ilvl w:val="1"/>
          <w:numId w:val="96"/>
        </w:numPr>
        <w:ind w:left="567" w:right="-1" w:hanging="284"/>
        <w:jc w:val="both"/>
        <w:rPr>
          <w:sz w:val="20"/>
          <w:szCs w:val="20"/>
        </w:rPr>
      </w:pPr>
      <w:r w:rsidRPr="00613B3F">
        <w:rPr>
          <w:sz w:val="20"/>
          <w:szCs w:val="20"/>
        </w:rPr>
        <w:t>Por cualquier otra vía por la que puedan tener conocimiento de estos hechos (aplicaciones informáticas, redes sociales, anuncios en la red).</w:t>
      </w:r>
    </w:p>
    <w:p w:rsidR="00613B3F" w:rsidRPr="00613B3F" w:rsidRDefault="00613B3F" w:rsidP="005604EF">
      <w:pPr>
        <w:numPr>
          <w:ilvl w:val="0"/>
          <w:numId w:val="96"/>
        </w:numPr>
        <w:ind w:left="284" w:right="-1" w:hanging="284"/>
        <w:jc w:val="both"/>
        <w:rPr>
          <w:sz w:val="20"/>
          <w:szCs w:val="20"/>
        </w:rPr>
      </w:pPr>
      <w:r w:rsidRPr="00613B3F">
        <w:rPr>
          <w:sz w:val="20"/>
          <w:szCs w:val="20"/>
        </w:rPr>
        <w:t>Que el Ayuntamiento denuncie las ocupaciones ilegales de las que tenga conocimiento y las defraudaciones de fluido eléctrico de que tenga constancia. Se llevará un registro de viviendas ocupadas, que prevenga cambios de contratos de suministro y de empadronamiento ficticios; y, de la comprobación judicial de la ocupación no consentida, se derivará la nulidad del empadronamiento.</w:t>
      </w:r>
    </w:p>
    <w:p w:rsidR="00613B3F" w:rsidRPr="00613B3F" w:rsidRDefault="00613B3F" w:rsidP="005604EF">
      <w:pPr>
        <w:numPr>
          <w:ilvl w:val="0"/>
          <w:numId w:val="96"/>
        </w:numPr>
        <w:ind w:left="284" w:right="-1" w:hanging="284"/>
        <w:jc w:val="both"/>
        <w:rPr>
          <w:sz w:val="20"/>
          <w:szCs w:val="20"/>
        </w:rPr>
      </w:pPr>
      <w:r w:rsidRPr="00613B3F">
        <w:rPr>
          <w:sz w:val="20"/>
          <w:szCs w:val="20"/>
        </w:rPr>
        <w:t>Que se inste al Gobierno de España a:</w:t>
      </w:r>
    </w:p>
    <w:p w:rsidR="00613B3F" w:rsidRPr="00613B3F" w:rsidRDefault="00613B3F" w:rsidP="005604EF">
      <w:pPr>
        <w:numPr>
          <w:ilvl w:val="1"/>
          <w:numId w:val="96"/>
        </w:numPr>
        <w:ind w:left="567" w:right="-1" w:hanging="284"/>
        <w:jc w:val="both"/>
        <w:rPr>
          <w:sz w:val="20"/>
          <w:szCs w:val="20"/>
        </w:rPr>
      </w:pPr>
      <w:r w:rsidRPr="00613B3F">
        <w:rPr>
          <w:sz w:val="20"/>
          <w:szCs w:val="20"/>
        </w:rPr>
        <w:t>La modificación inmediata del RDL 1/2021 y la supresión de la disposición final primera y sus sucesivas modificaciones, que no solo legalizan la ocupación, sino que blindan al ocupante sin título y al delincuente restringiendo la posibilidad de su desalojo.</w:t>
      </w:r>
    </w:p>
    <w:p w:rsidR="00613B3F" w:rsidRPr="00613B3F" w:rsidRDefault="00613B3F" w:rsidP="005604EF">
      <w:pPr>
        <w:numPr>
          <w:ilvl w:val="1"/>
          <w:numId w:val="96"/>
        </w:numPr>
        <w:ind w:left="567" w:right="-1" w:hanging="284"/>
        <w:jc w:val="both"/>
        <w:rPr>
          <w:sz w:val="20"/>
          <w:szCs w:val="20"/>
        </w:rPr>
      </w:pPr>
      <w:r w:rsidRPr="00613B3F">
        <w:rPr>
          <w:sz w:val="20"/>
          <w:szCs w:val="20"/>
        </w:rPr>
        <w:t>La derogación del artículo 11 y 1 bis del RDL 11/2020 de 31 de marzo por el que se adoptan medidas urgentes complementarias en el ámbito social y económico para hacer frente al COVID 19, así como sus ocho modificaciones posteriores (correcciones de errores, ampliaciones de plazo de las suspensiones de lanzamiento y nuevas situaciones de desahucio).</w:t>
      </w:r>
    </w:p>
    <w:p w:rsidR="00613B3F" w:rsidRPr="00613B3F" w:rsidRDefault="00613B3F" w:rsidP="005604EF">
      <w:pPr>
        <w:numPr>
          <w:ilvl w:val="1"/>
          <w:numId w:val="96"/>
        </w:numPr>
        <w:ind w:left="567" w:right="-1" w:hanging="284"/>
        <w:jc w:val="both"/>
        <w:rPr>
          <w:sz w:val="20"/>
          <w:szCs w:val="20"/>
        </w:rPr>
      </w:pPr>
      <w:r w:rsidRPr="00613B3F">
        <w:rPr>
          <w:sz w:val="20"/>
          <w:szCs w:val="20"/>
        </w:rPr>
        <w:t>A realizar las reformas legislativas necesarias para:</w:t>
      </w:r>
    </w:p>
    <w:p w:rsidR="00613B3F" w:rsidRPr="00613B3F" w:rsidRDefault="00613B3F" w:rsidP="005604EF">
      <w:pPr>
        <w:numPr>
          <w:ilvl w:val="2"/>
          <w:numId w:val="96"/>
        </w:numPr>
        <w:ind w:left="709" w:right="-1" w:hanging="142"/>
        <w:jc w:val="both"/>
        <w:rPr>
          <w:sz w:val="20"/>
          <w:szCs w:val="20"/>
        </w:rPr>
      </w:pPr>
      <w:r w:rsidRPr="00613B3F">
        <w:rPr>
          <w:sz w:val="20"/>
          <w:szCs w:val="20"/>
        </w:rPr>
        <w:t>Acabar con la concepción de morada o domicilio de un inmueble ocupado.</w:t>
      </w:r>
    </w:p>
    <w:p w:rsidR="00613B3F" w:rsidRPr="00613B3F" w:rsidRDefault="00613B3F" w:rsidP="005604EF">
      <w:pPr>
        <w:numPr>
          <w:ilvl w:val="2"/>
          <w:numId w:val="96"/>
        </w:numPr>
        <w:ind w:left="709" w:right="-1" w:hanging="142"/>
        <w:jc w:val="both"/>
        <w:rPr>
          <w:sz w:val="20"/>
          <w:szCs w:val="20"/>
        </w:rPr>
      </w:pPr>
      <w:r w:rsidRPr="00613B3F">
        <w:rPr>
          <w:sz w:val="20"/>
          <w:szCs w:val="20"/>
        </w:rPr>
        <w:t>Reconocer la capacidad jurídica de las comunidades de propietarios para realizar acciones preventivas contra la ocupación y así poder acudir a las autoridades, cuando en ausencia del propietario, los ocupantes realicen actividades prohibidas, molestas, incívicas o insalubres.</w:t>
      </w:r>
    </w:p>
    <w:p w:rsidR="00613B3F" w:rsidRPr="00613B3F" w:rsidRDefault="00613B3F" w:rsidP="005604EF">
      <w:pPr>
        <w:numPr>
          <w:ilvl w:val="2"/>
          <w:numId w:val="96"/>
        </w:numPr>
        <w:ind w:left="709" w:right="-1" w:hanging="142"/>
        <w:jc w:val="both"/>
        <w:rPr>
          <w:sz w:val="20"/>
          <w:szCs w:val="20"/>
        </w:rPr>
      </w:pPr>
      <w:r w:rsidRPr="00613B3F">
        <w:rPr>
          <w:sz w:val="20"/>
          <w:szCs w:val="20"/>
        </w:rPr>
        <w:t>Reconocer la figura del administrador de fincas como denunciante y certificador de la situación administrativa del inmueble en cuanto a su propiedad.</w:t>
      </w:r>
    </w:p>
    <w:p w:rsidR="00613B3F" w:rsidRPr="00613B3F" w:rsidRDefault="00613B3F" w:rsidP="005604EF">
      <w:pPr>
        <w:numPr>
          <w:ilvl w:val="2"/>
          <w:numId w:val="96"/>
        </w:numPr>
        <w:ind w:left="709" w:right="-1" w:hanging="142"/>
        <w:jc w:val="both"/>
        <w:rPr>
          <w:sz w:val="20"/>
          <w:szCs w:val="20"/>
        </w:rPr>
      </w:pPr>
      <w:r w:rsidRPr="00613B3F">
        <w:rPr>
          <w:sz w:val="20"/>
          <w:szCs w:val="20"/>
        </w:rPr>
        <w:lastRenderedPageBreak/>
        <w:t>Desalojar las viviendas ocupadas ilegalmente en un plazo máximo de 24 horas.</w:t>
      </w:r>
    </w:p>
    <w:p w:rsidR="00613B3F" w:rsidRPr="00613B3F" w:rsidRDefault="00613B3F" w:rsidP="005604EF">
      <w:pPr>
        <w:numPr>
          <w:ilvl w:val="2"/>
          <w:numId w:val="96"/>
        </w:numPr>
        <w:ind w:left="709" w:right="-1" w:hanging="142"/>
        <w:jc w:val="both"/>
        <w:rPr>
          <w:sz w:val="20"/>
          <w:szCs w:val="20"/>
        </w:rPr>
      </w:pPr>
      <w:r w:rsidRPr="00613B3F">
        <w:rPr>
          <w:sz w:val="20"/>
          <w:szCs w:val="20"/>
        </w:rPr>
        <w:t>Reforzar la pena del delito de usurpación con penas de hasta 3 años de cárcel.</w:t>
      </w:r>
    </w:p>
    <w:p w:rsidR="00613B3F" w:rsidRPr="00613B3F" w:rsidRDefault="00613B3F" w:rsidP="005604EF">
      <w:pPr>
        <w:numPr>
          <w:ilvl w:val="2"/>
          <w:numId w:val="96"/>
        </w:numPr>
        <w:ind w:left="709" w:right="-1" w:hanging="142"/>
        <w:jc w:val="both"/>
        <w:rPr>
          <w:sz w:val="20"/>
          <w:szCs w:val="20"/>
        </w:rPr>
      </w:pPr>
      <w:r w:rsidRPr="00613B3F">
        <w:rPr>
          <w:sz w:val="20"/>
          <w:szCs w:val="20"/>
        </w:rPr>
        <w:t>Tipificar en el Código Penal la pertenencia a mafias, que se lucran alquilando viviendas ocupadas.</w:t>
      </w:r>
    </w:p>
    <w:p w:rsidR="00613B3F" w:rsidRPr="00613B3F" w:rsidRDefault="00613B3F" w:rsidP="005604EF">
      <w:pPr>
        <w:numPr>
          <w:ilvl w:val="2"/>
          <w:numId w:val="96"/>
        </w:numPr>
        <w:ind w:left="709" w:right="-1" w:hanging="142"/>
        <w:jc w:val="both"/>
        <w:rPr>
          <w:sz w:val="20"/>
          <w:szCs w:val="20"/>
        </w:rPr>
      </w:pPr>
      <w:r w:rsidRPr="00613B3F">
        <w:rPr>
          <w:sz w:val="20"/>
          <w:szCs w:val="20"/>
        </w:rPr>
        <w:t>Simplificar la resolución de los contratos de suministro cuando la vivienda se encuentre en el registro de inmuebles ocupados.</w:t>
      </w:r>
    </w:p>
    <w:p w:rsidR="00613B3F" w:rsidRPr="00613B3F" w:rsidRDefault="00613B3F" w:rsidP="005604EF">
      <w:pPr>
        <w:numPr>
          <w:ilvl w:val="2"/>
          <w:numId w:val="96"/>
        </w:numPr>
        <w:ind w:left="709" w:right="-1" w:hanging="142"/>
        <w:jc w:val="both"/>
        <w:rPr>
          <w:sz w:val="20"/>
          <w:szCs w:val="20"/>
        </w:rPr>
      </w:pPr>
      <w:r w:rsidRPr="00613B3F">
        <w:rPr>
          <w:sz w:val="20"/>
          <w:szCs w:val="20"/>
        </w:rPr>
        <w:t>Prohibir la inscripción en el padrón municipal a los ocupas de una vivienda.</w:t>
      </w:r>
    </w:p>
    <w:p w:rsidR="00613B3F" w:rsidRPr="00613B3F" w:rsidRDefault="00613B3F" w:rsidP="005604EF">
      <w:pPr>
        <w:numPr>
          <w:ilvl w:val="2"/>
          <w:numId w:val="96"/>
        </w:numPr>
        <w:ind w:left="709" w:right="-1" w:hanging="142"/>
        <w:jc w:val="both"/>
        <w:rPr>
          <w:sz w:val="20"/>
          <w:szCs w:val="20"/>
        </w:rPr>
      </w:pPr>
      <w:r w:rsidRPr="00613B3F">
        <w:rPr>
          <w:sz w:val="20"/>
          <w:szCs w:val="20"/>
        </w:rPr>
        <w:t>Mantener la consideración de residencia habitual del propietario de una vivienda, si lo era antes de la privación ilegítima de su propiedad (de forma que esta situación no conlleve la pérdida de beneficios fiscales si los hubiere).</w:t>
      </w:r>
    </w:p>
    <w:p w:rsidR="00613B3F" w:rsidRPr="00613B3F" w:rsidRDefault="00613B3F" w:rsidP="005604EF">
      <w:pPr>
        <w:numPr>
          <w:ilvl w:val="0"/>
          <w:numId w:val="96"/>
        </w:numPr>
        <w:ind w:left="284" w:right="-1" w:hanging="284"/>
        <w:jc w:val="both"/>
        <w:rPr>
          <w:sz w:val="20"/>
          <w:szCs w:val="20"/>
        </w:rPr>
      </w:pPr>
      <w:r w:rsidRPr="00613B3F">
        <w:rPr>
          <w:sz w:val="20"/>
          <w:szCs w:val="20"/>
        </w:rPr>
        <w:t>Asimismo, acuerda dar traslado de esta moción al Presidente del Gobierno de</w:t>
      </w:r>
      <w:r w:rsidR="00381431">
        <w:rPr>
          <w:sz w:val="20"/>
          <w:szCs w:val="20"/>
        </w:rPr>
        <w:t xml:space="preserve"> </w:t>
      </w:r>
      <w:r w:rsidRPr="00613B3F">
        <w:rPr>
          <w:sz w:val="20"/>
          <w:szCs w:val="20"/>
        </w:rPr>
        <w:t>España, a la Ministra de Justicia, a la Ministra de Transporte, Movilidad y Agenda Urbana, así como a los Portavoces de los Grupos Parlamentarios de las Cortes Generales, y a la Junta de Gobierno de la FEMP.</w:t>
      </w:r>
    </w:p>
    <w:p w:rsidR="005604EF" w:rsidRDefault="005604EF" w:rsidP="005604EF">
      <w:pPr>
        <w:ind w:left="284" w:right="-1" w:hanging="284"/>
        <w:jc w:val="both"/>
        <w:rPr>
          <w:sz w:val="20"/>
          <w:szCs w:val="20"/>
        </w:rPr>
      </w:pPr>
    </w:p>
    <w:p w:rsidR="00613B3F" w:rsidRPr="00613B3F" w:rsidRDefault="00613B3F" w:rsidP="005604EF">
      <w:pPr>
        <w:ind w:left="284" w:right="-1" w:hanging="284"/>
        <w:jc w:val="both"/>
        <w:rPr>
          <w:sz w:val="20"/>
          <w:szCs w:val="20"/>
        </w:rPr>
      </w:pPr>
      <w:r w:rsidRPr="00613B3F">
        <w:rPr>
          <w:sz w:val="20"/>
          <w:szCs w:val="20"/>
        </w:rPr>
        <w:t>En Benalmádena, a 11 de abril de 2023</w:t>
      </w:r>
    </w:p>
    <w:p w:rsidR="00613B3F" w:rsidRPr="00613B3F" w:rsidRDefault="00613B3F" w:rsidP="00613B3F">
      <w:pPr>
        <w:ind w:right="-1"/>
        <w:jc w:val="both"/>
        <w:rPr>
          <w:sz w:val="20"/>
          <w:szCs w:val="20"/>
        </w:rPr>
      </w:pPr>
      <w:r w:rsidRPr="00613B3F">
        <w:rPr>
          <w:noProof/>
          <w:sz w:val="20"/>
          <w:szCs w:val="20"/>
        </w:rPr>
        <w:drawing>
          <wp:inline distT="0" distB="0" distL="0" distR="0" wp14:anchorId="4569D9B1" wp14:editId="08D124BC">
            <wp:extent cx="1762760" cy="889000"/>
            <wp:effectExtent l="0" t="0" r="0" b="0"/>
            <wp:docPr id="1" name="Picture 371"/>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9"/>
                    <a:stretch>
                      <a:fillRect/>
                    </a:stretch>
                  </pic:blipFill>
                  <pic:spPr>
                    <a:xfrm>
                      <a:off x="0" y="0"/>
                      <a:ext cx="1762760" cy="889000"/>
                    </a:xfrm>
                    <a:prstGeom prst="rect">
                      <a:avLst/>
                    </a:prstGeom>
                  </pic:spPr>
                </pic:pic>
              </a:graphicData>
            </a:graphic>
          </wp:inline>
        </w:drawing>
      </w:r>
    </w:p>
    <w:p w:rsidR="00613B3F" w:rsidRPr="00613B3F" w:rsidRDefault="00613B3F" w:rsidP="00613B3F">
      <w:pPr>
        <w:ind w:right="-1"/>
        <w:jc w:val="both"/>
        <w:rPr>
          <w:sz w:val="20"/>
          <w:szCs w:val="20"/>
        </w:rPr>
      </w:pPr>
      <w:r w:rsidRPr="00613B3F">
        <w:rPr>
          <w:rFonts w:eastAsia="Calibri" w:cs="Calibri"/>
          <w:b/>
          <w:sz w:val="20"/>
          <w:szCs w:val="20"/>
        </w:rPr>
        <w:t>D. JUAN ANTONIO LARA MARTÍN</w:t>
      </w:r>
    </w:p>
    <w:p w:rsidR="00613B3F" w:rsidRPr="00613B3F" w:rsidRDefault="00613B3F" w:rsidP="00613B3F">
      <w:pPr>
        <w:ind w:right="-1"/>
        <w:jc w:val="both"/>
        <w:rPr>
          <w:sz w:val="20"/>
          <w:szCs w:val="20"/>
          <w:lang w:eastAsia="zh-CN" w:bidi="en-US"/>
        </w:rPr>
      </w:pPr>
      <w:r w:rsidRPr="00613B3F">
        <w:rPr>
          <w:rFonts w:eastAsia="Calibri" w:cs="Calibri"/>
          <w:b/>
          <w:sz w:val="20"/>
          <w:szCs w:val="20"/>
        </w:rPr>
        <w:t>PORTAVOZ DEL GRUPO PARTIDO POPULAR AYTO. DE BENALMÁDENA</w:t>
      </w:r>
    </w:p>
    <w:p w:rsidR="00613B3F" w:rsidRPr="00613B3F" w:rsidRDefault="00613B3F" w:rsidP="00613B3F">
      <w:pPr>
        <w:ind w:right="-1"/>
        <w:jc w:val="both"/>
        <w:rPr>
          <w:sz w:val="20"/>
          <w:szCs w:val="20"/>
        </w:rPr>
      </w:pPr>
    </w:p>
    <w:p w:rsidR="00D8565C" w:rsidRDefault="00613B3F" w:rsidP="00613B3F">
      <w:pPr>
        <w:ind w:right="-1"/>
        <w:jc w:val="both"/>
        <w:rPr>
          <w:sz w:val="20"/>
          <w:szCs w:val="20"/>
        </w:rPr>
      </w:pPr>
      <w:r w:rsidRPr="00613B3F">
        <w:rPr>
          <w:sz w:val="20"/>
          <w:szCs w:val="20"/>
        </w:rPr>
        <w:t xml:space="preserve">El Sr. Marín indica que aunque pueda estar de acuerdo en el fondo del asunto, se ve claro que esta moción ha sido realizada para Ayuntamientos más grandes que tienen oficina de denuncias. Incurre en la asunción de competencias que no son municipales. Entiende que siempre será necesaria la denuncia del propietario para cualquier actuación. Y cree que se indican actuaciones de la policía que no son posibles realizarlas. Otras actuaciones se vienen haciendo como las relacionadas con el fluido eléctrico. </w:t>
      </w:r>
    </w:p>
    <w:p w:rsidR="00D8565C" w:rsidRDefault="00D8565C"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En cambio, lo de instar al gobierno de España a que realice determinadas actuaciones sí que está de acuerdo. Pero en conclusión, habría que pedir los informes correspondientes tanto al Secretario como a otros departamentos municipales. </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El Sr. Olea indica que va a dejar la moción tal y como está, y propone que los seis acuerdos que se transcriben comiencen por la siguiente frase: “Realizar estudio y trabajo sobre dichos acuerdos propuestos”.</w:t>
      </w:r>
    </w:p>
    <w:p w:rsidR="005604EF" w:rsidRPr="00613B3F" w:rsidRDefault="005604EF" w:rsidP="00613B3F">
      <w:pPr>
        <w:ind w:right="-1"/>
        <w:jc w:val="both"/>
        <w:rPr>
          <w:sz w:val="20"/>
          <w:szCs w:val="20"/>
        </w:rPr>
      </w:pPr>
    </w:p>
    <w:p w:rsidR="00613B3F" w:rsidRDefault="00613B3F" w:rsidP="00613B3F">
      <w:pPr>
        <w:ind w:right="-1"/>
        <w:jc w:val="both"/>
        <w:rPr>
          <w:sz w:val="20"/>
          <w:szCs w:val="20"/>
        </w:rPr>
      </w:pPr>
      <w:r w:rsidRPr="00613B3F">
        <w:rPr>
          <w:sz w:val="20"/>
          <w:szCs w:val="20"/>
        </w:rPr>
        <w:t xml:space="preserve">El Sr. Alcalde indica que no se debe vender humo. Ocurre como cuando se vendió la geolocalización de las personas con Alzheimer, que por motivos legales no se pudo realizar. No se deben crear expectativas que terminan engañando a la gente. </w:t>
      </w:r>
    </w:p>
    <w:p w:rsidR="005604EF" w:rsidRPr="00613B3F" w:rsidRDefault="005604EF" w:rsidP="00613B3F">
      <w:pPr>
        <w:ind w:right="-1"/>
        <w:jc w:val="both"/>
        <w:rPr>
          <w:sz w:val="20"/>
          <w:szCs w:val="20"/>
        </w:rPr>
      </w:pPr>
    </w:p>
    <w:p w:rsidR="00613B3F" w:rsidRPr="00613B3F" w:rsidRDefault="00613B3F" w:rsidP="00613B3F">
      <w:pPr>
        <w:ind w:right="-1"/>
        <w:jc w:val="both"/>
        <w:rPr>
          <w:sz w:val="20"/>
          <w:szCs w:val="20"/>
          <w:lang w:eastAsia="zh-CN" w:bidi="en-US"/>
        </w:rPr>
      </w:pPr>
      <w:r w:rsidRPr="00613B3F">
        <w:rPr>
          <w:sz w:val="20"/>
          <w:szCs w:val="20"/>
        </w:rPr>
        <w:t>Sometido el asunto a votación es dictaminado favorablemente con los votos a favor del PP y CS, abstención del PSOE y voto en contra de IU, proponiéndose en consecuencia al ayuntamiento pleno apruebe la moción transcrita.</w:t>
      </w:r>
      <w:r>
        <w:rPr>
          <w:sz w:val="20"/>
          <w:szCs w:val="20"/>
        </w:rPr>
        <w:t>”</w:t>
      </w:r>
    </w:p>
    <w:p w:rsidR="00613B3F" w:rsidRDefault="00613B3F" w:rsidP="00327A85">
      <w:pPr>
        <w:ind w:right="-2" w:firstLine="709"/>
        <w:jc w:val="both"/>
        <w:rPr>
          <w:b/>
          <w:lang w:val="es-ES_tradnl"/>
        </w:rPr>
      </w:pPr>
    </w:p>
    <w:p w:rsidR="009B1911" w:rsidRDefault="009B1911" w:rsidP="009B1911">
      <w:pPr>
        <w:suppressAutoHyphens/>
        <w:ind w:right="-2" w:firstLine="709"/>
        <w:jc w:val="both"/>
        <w:rPr>
          <w:b/>
          <w:bCs/>
        </w:rPr>
      </w:pPr>
      <w:r w:rsidRPr="003D588E">
        <w:rPr>
          <w:b/>
          <w:bCs/>
        </w:rPr>
        <w:t xml:space="preserve">Se producen las siguientes intervenciones: </w:t>
      </w:r>
      <w:hyperlink r:id="rId10" w:history="1">
        <w:r w:rsidR="000E79F6">
          <w:rPr>
            <w:rStyle w:val="Hipervnculo"/>
            <w:b/>
            <w:bCs/>
          </w:rPr>
          <w:t>Enlace intervenciones punto 4º</w:t>
        </w:r>
      </w:hyperlink>
    </w:p>
    <w:p w:rsidR="000E79F6" w:rsidRDefault="000E79F6" w:rsidP="009B1911">
      <w:pPr>
        <w:suppressAutoHyphens/>
        <w:ind w:right="-2" w:firstLine="709"/>
        <w:jc w:val="both"/>
        <w:rPr>
          <w:b/>
          <w:bCs/>
        </w:rPr>
      </w:pPr>
    </w:p>
    <w:p w:rsidR="001653CB" w:rsidRDefault="003E237F" w:rsidP="00F55BC8">
      <w:pPr>
        <w:ind w:firstLine="709"/>
        <w:jc w:val="both"/>
        <w:rPr>
          <w:b/>
          <w:lang w:val="es-ES_tradnl"/>
        </w:rPr>
      </w:pPr>
      <w:r w:rsidRPr="00E363F4">
        <w:rPr>
          <w:b/>
          <w:lang w:val="es-ES_tradnl"/>
        </w:rPr>
        <w:lastRenderedPageBreak/>
        <w:t xml:space="preserve">El Pleno por </w:t>
      </w:r>
      <w:r w:rsidR="00C73C12">
        <w:rPr>
          <w:b/>
          <w:lang w:val="es-ES_tradnl"/>
        </w:rPr>
        <w:t>11</w:t>
      </w:r>
      <w:r w:rsidR="007F5BA7">
        <w:rPr>
          <w:b/>
          <w:lang w:val="es-ES_tradnl"/>
        </w:rPr>
        <w:t xml:space="preserve"> votos a favor </w:t>
      </w:r>
      <w:r w:rsidRPr="00E363F4">
        <w:rPr>
          <w:b/>
        </w:rPr>
        <w:t>(</w:t>
      </w:r>
      <w:r w:rsidR="007F5BA7">
        <w:rPr>
          <w:b/>
        </w:rPr>
        <w:t>7</w:t>
      </w:r>
      <w:r w:rsidRPr="00E363F4">
        <w:rPr>
          <w:b/>
        </w:rPr>
        <w:t>, 3</w:t>
      </w:r>
      <w:r w:rsidR="007F5BA7">
        <w:rPr>
          <w:b/>
        </w:rPr>
        <w:t xml:space="preserve"> </w:t>
      </w:r>
      <w:r>
        <w:rPr>
          <w:b/>
        </w:rPr>
        <w:t>y 1</w:t>
      </w:r>
      <w:r w:rsidRPr="00E363F4">
        <w:rPr>
          <w:b/>
        </w:rPr>
        <w:t xml:space="preserve">, de los Grupos </w:t>
      </w:r>
      <w:r w:rsidR="007F5BA7">
        <w:rPr>
          <w:b/>
        </w:rPr>
        <w:t>Partido Popular, Ciudadanos y</w:t>
      </w:r>
      <w:r w:rsidRPr="00E363F4">
        <w:rPr>
          <w:b/>
        </w:rPr>
        <w:t xml:space="preserve"> VOX</w:t>
      </w:r>
      <w:r w:rsidR="00C73C12">
        <w:rPr>
          <w:b/>
        </w:rPr>
        <w:t>) y 14</w:t>
      </w:r>
      <w:r w:rsidR="007F5BA7">
        <w:rPr>
          <w:b/>
        </w:rPr>
        <w:t xml:space="preserve"> votos en contra (11, 2 y 1, de los Grupos PSOE-A, IU Andalucía</w:t>
      </w:r>
      <w:r>
        <w:rPr>
          <w:b/>
        </w:rPr>
        <w:t xml:space="preserve"> y Miembro no adscrito Sra. Navarrete Bergmann</w:t>
      </w:r>
      <w:r w:rsidRPr="00E363F4">
        <w:rPr>
          <w:b/>
        </w:rPr>
        <w:t xml:space="preserve">), </w:t>
      </w:r>
      <w:r w:rsidRPr="00E363F4">
        <w:rPr>
          <w:b/>
          <w:lang w:val="es-ES_tradnl"/>
        </w:rPr>
        <w:t>de los 25 que de derecho lo integran</w:t>
      </w:r>
      <w:r w:rsidR="002C75BA" w:rsidRPr="003D588E">
        <w:rPr>
          <w:b/>
          <w:lang w:val="es-ES_tradnl"/>
        </w:rPr>
        <w:t xml:space="preserve">, </w:t>
      </w:r>
      <w:r w:rsidR="007F5BA7">
        <w:rPr>
          <w:b/>
          <w:lang w:val="es-ES_tradnl"/>
        </w:rPr>
        <w:t xml:space="preserve">no </w:t>
      </w:r>
      <w:r w:rsidR="002C75BA" w:rsidRPr="003D588E">
        <w:rPr>
          <w:b/>
          <w:lang w:val="es-ES_tradnl"/>
        </w:rPr>
        <w:t>aprueba el dictamen de la Comisión</w:t>
      </w:r>
      <w:r w:rsidR="00D04ADB">
        <w:rPr>
          <w:b/>
          <w:lang w:val="es-ES_tradnl"/>
        </w:rPr>
        <w:t xml:space="preserve"> </w:t>
      </w:r>
      <w:r w:rsidR="00227373">
        <w:rPr>
          <w:b/>
          <w:lang w:val="es-ES_tradnl"/>
        </w:rPr>
        <w:t>Informativa y, en consecuencia</w:t>
      </w:r>
      <w:r w:rsidR="007F5BA7">
        <w:rPr>
          <w:b/>
          <w:lang w:val="es-ES_tradnl"/>
        </w:rPr>
        <w:t>, no aprueba la Moción del Grupo Partido Popular en defensa de las víctimas de ocupación ilegal.</w:t>
      </w:r>
    </w:p>
    <w:p w:rsidR="005604EF" w:rsidRPr="003652AA" w:rsidRDefault="005604EF" w:rsidP="00F55BC8">
      <w:pPr>
        <w:ind w:firstLine="709"/>
        <w:jc w:val="both"/>
        <w:rPr>
          <w:lang w:val="es-ES_tradnl"/>
        </w:rPr>
      </w:pPr>
    </w:p>
    <w:p w:rsidR="003652AA" w:rsidRDefault="003652AA" w:rsidP="00F55BC8">
      <w:pPr>
        <w:ind w:firstLine="709"/>
        <w:jc w:val="both"/>
        <w:rPr>
          <w:lang w:val="es-ES_tradnl"/>
        </w:rPr>
      </w:pPr>
      <w:r>
        <w:rPr>
          <w:lang w:val="es-ES_tradnl"/>
        </w:rPr>
        <w:t xml:space="preserve">La </w:t>
      </w:r>
      <w:r w:rsidRPr="003652AA">
        <w:rPr>
          <w:b/>
          <w:lang w:val="es-ES_tradnl"/>
        </w:rPr>
        <w:t>Sra. Quelcutti Umbría</w:t>
      </w:r>
      <w:r>
        <w:rPr>
          <w:lang w:val="es-ES_tradnl"/>
        </w:rPr>
        <w:t>, Concejala del Grupo Municipal Ciudadanos, se ausenta de la sesión, siendo las diez horas y cuarenta y tres minutos.</w:t>
      </w:r>
    </w:p>
    <w:p w:rsidR="003652AA" w:rsidRPr="003652AA" w:rsidRDefault="003652AA" w:rsidP="00F55BC8">
      <w:pPr>
        <w:ind w:firstLine="709"/>
        <w:jc w:val="both"/>
        <w:rPr>
          <w:lang w:val="es-ES_tradnl"/>
        </w:rPr>
      </w:pPr>
    </w:p>
    <w:p w:rsidR="00D8565C" w:rsidRPr="009C228A" w:rsidRDefault="000867E6" w:rsidP="00D8565C">
      <w:pPr>
        <w:ind w:right="-2"/>
        <w:jc w:val="both"/>
        <w:rPr>
          <w:b/>
          <w:sz w:val="24"/>
          <w:szCs w:val="24"/>
          <w:u w:val="single"/>
          <w:lang w:eastAsia="ar-SA"/>
        </w:rPr>
      </w:pPr>
      <w:r>
        <w:rPr>
          <w:b/>
          <w:sz w:val="24"/>
          <w:szCs w:val="24"/>
          <w:lang w:eastAsia="ar-SA"/>
        </w:rPr>
        <w:t>5</w:t>
      </w:r>
      <w:r w:rsidR="00D8565C" w:rsidRPr="009C228A">
        <w:rPr>
          <w:b/>
          <w:sz w:val="24"/>
          <w:szCs w:val="24"/>
          <w:lang w:eastAsia="ar-SA"/>
        </w:rPr>
        <w:t xml:space="preserve">º.- </w:t>
      </w:r>
      <w:r w:rsidR="00D8565C">
        <w:rPr>
          <w:b/>
          <w:sz w:val="24"/>
          <w:szCs w:val="24"/>
          <w:u w:val="single"/>
          <w:lang w:eastAsia="ar-SA"/>
        </w:rPr>
        <w:t>Moción del Equipo de Gobierno para solicitarle a la Junta de Andalucía que declare a Tívoli World de Interés Autonómico para Andalucía</w:t>
      </w:r>
      <w:r w:rsidR="00D8565C" w:rsidRPr="009C228A">
        <w:rPr>
          <w:b/>
          <w:sz w:val="24"/>
          <w:szCs w:val="24"/>
          <w:u w:val="single"/>
          <w:lang w:eastAsia="ar-SA"/>
        </w:rPr>
        <w:t>.</w:t>
      </w:r>
    </w:p>
    <w:p w:rsidR="00D8565C" w:rsidRDefault="00D8565C" w:rsidP="00752945">
      <w:pPr>
        <w:ind w:right="-1" w:firstLine="709"/>
        <w:jc w:val="both"/>
      </w:pPr>
    </w:p>
    <w:p w:rsidR="00937E2D" w:rsidRDefault="00937E2D" w:rsidP="00937E2D">
      <w:pPr>
        <w:suppressAutoHyphens/>
        <w:ind w:right="-2" w:firstLine="709"/>
        <w:jc w:val="both"/>
        <w:rPr>
          <w:szCs w:val="20"/>
        </w:rPr>
      </w:pPr>
      <w:r w:rsidRPr="003D588E">
        <w:rPr>
          <w:szCs w:val="20"/>
        </w:rPr>
        <w:t xml:space="preserve">Dado cuenta por el Secretario del Dictamen que se transcribe de la Comisión Informativa </w:t>
      </w:r>
      <w:r w:rsidR="00732D86">
        <w:rPr>
          <w:szCs w:val="20"/>
        </w:rPr>
        <w:t xml:space="preserve">Extraordinaria y Urgente </w:t>
      </w:r>
      <w:r w:rsidR="00D72231">
        <w:rPr>
          <w:szCs w:val="20"/>
        </w:rPr>
        <w:t>de Urbanismo y Medio Ambiente</w:t>
      </w:r>
      <w:r w:rsidRPr="003D588E">
        <w:rPr>
          <w:szCs w:val="20"/>
        </w:rPr>
        <w:t xml:space="preserve"> </w:t>
      </w:r>
      <w:r>
        <w:rPr>
          <w:szCs w:val="20"/>
        </w:rPr>
        <w:t>celebrada el</w:t>
      </w:r>
      <w:r w:rsidRPr="003D588E">
        <w:rPr>
          <w:szCs w:val="20"/>
        </w:rPr>
        <w:t xml:space="preserve"> </w:t>
      </w:r>
      <w:r>
        <w:rPr>
          <w:szCs w:val="20"/>
        </w:rPr>
        <w:t xml:space="preserve">24 de abril de 2023. </w:t>
      </w:r>
      <w:r w:rsidR="003652AA">
        <w:rPr>
          <w:szCs w:val="20"/>
        </w:rPr>
        <w:t xml:space="preserve">La </w:t>
      </w:r>
      <w:r w:rsidR="003652AA" w:rsidRPr="003652AA">
        <w:rPr>
          <w:b/>
          <w:szCs w:val="20"/>
        </w:rPr>
        <w:t>Sra. Ruiz Burgos</w:t>
      </w:r>
      <w:r w:rsidR="003652AA">
        <w:rPr>
          <w:szCs w:val="20"/>
        </w:rPr>
        <w:t>, Concejala Delegada de Urbanismo, ante todo aclara</w:t>
      </w:r>
      <w:r w:rsidR="002833F1">
        <w:rPr>
          <w:szCs w:val="20"/>
        </w:rPr>
        <w:t xml:space="preserve"> un punto que se ha </w:t>
      </w:r>
      <w:r w:rsidR="00C570AD">
        <w:rPr>
          <w:szCs w:val="20"/>
        </w:rPr>
        <w:t>dicho en el anterior Acuerdo en</w:t>
      </w:r>
      <w:r w:rsidR="002833F1">
        <w:rPr>
          <w:szCs w:val="20"/>
        </w:rPr>
        <w:t xml:space="preserve"> cuanto al</w:t>
      </w:r>
      <w:r w:rsidR="003652AA">
        <w:rPr>
          <w:szCs w:val="20"/>
        </w:rPr>
        <w:t xml:space="preserve"> tema anterior de las viviendas, que se aprobó una Modificación de Los Nadales donde iba a construirse 75 viviendas </w:t>
      </w:r>
      <w:r w:rsidR="002833F1">
        <w:rPr>
          <w:szCs w:val="20"/>
        </w:rPr>
        <w:t xml:space="preserve">de VPO proyectadas </w:t>
      </w:r>
      <w:r w:rsidR="003652AA">
        <w:rPr>
          <w:szCs w:val="20"/>
        </w:rPr>
        <w:t>y el Partido Popular votó en contra. A continuación lee la Moción, haciéndose Institucional.</w:t>
      </w:r>
    </w:p>
    <w:p w:rsidR="00D8565C" w:rsidRDefault="00D8565C" w:rsidP="00752945">
      <w:pPr>
        <w:ind w:right="-1" w:firstLine="709"/>
        <w:jc w:val="both"/>
      </w:pPr>
    </w:p>
    <w:p w:rsidR="00732D86" w:rsidRPr="00732D86" w:rsidRDefault="00732D86" w:rsidP="00732D86">
      <w:pPr>
        <w:jc w:val="both"/>
        <w:rPr>
          <w:rFonts w:eastAsia="Calibri" w:cs="Calibri"/>
          <w:b/>
          <w:caps/>
          <w:color w:val="000000"/>
          <w:sz w:val="20"/>
          <w:szCs w:val="20"/>
        </w:rPr>
      </w:pPr>
      <w:r w:rsidRPr="00732D86">
        <w:rPr>
          <w:rFonts w:eastAsia="Calibri" w:cs="Calibri"/>
          <w:b/>
          <w:caps/>
          <w:color w:val="000000"/>
          <w:sz w:val="20"/>
          <w:szCs w:val="20"/>
        </w:rPr>
        <w:t xml:space="preserve">“Moción del Equipo de Gobierno para solicitar a la Junta de Andalucía que se declare a Tivoli World de interés autonómico para Andalucía. </w:t>
      </w:r>
    </w:p>
    <w:p w:rsidR="00732D86" w:rsidRPr="00732D86" w:rsidRDefault="00732D86" w:rsidP="00732D86">
      <w:pPr>
        <w:ind w:left="720"/>
        <w:jc w:val="both"/>
        <w:rPr>
          <w:rFonts w:eastAsia="Calibri" w:cs="Calibri"/>
          <w:color w:val="000000"/>
          <w:sz w:val="20"/>
          <w:szCs w:val="20"/>
        </w:rPr>
      </w:pPr>
    </w:p>
    <w:p w:rsidR="00732D86" w:rsidRPr="00732D86" w:rsidRDefault="00732D86" w:rsidP="00732D86">
      <w:pPr>
        <w:autoSpaceDE w:val="0"/>
        <w:autoSpaceDN w:val="0"/>
        <w:adjustRightInd w:val="0"/>
        <w:jc w:val="both"/>
        <w:rPr>
          <w:rFonts w:eastAsiaTheme="minorHAnsi" w:cs="DejaVuSans"/>
          <w:sz w:val="20"/>
          <w:szCs w:val="20"/>
          <w:lang w:eastAsia="en-US"/>
        </w:rPr>
      </w:pPr>
      <w:r w:rsidRPr="00732D86">
        <w:rPr>
          <w:rFonts w:eastAsiaTheme="minorHAnsi" w:cs="DejaVuSans"/>
          <w:sz w:val="20"/>
          <w:szCs w:val="20"/>
          <w:lang w:eastAsia="en-US"/>
        </w:rPr>
        <w:t>Por el Secretario de la Comisión se da cuenta del expediente integrado por Moción del siguiente tenor literal:</w:t>
      </w:r>
    </w:p>
    <w:p w:rsidR="00732D86" w:rsidRPr="00732D86" w:rsidRDefault="00732D86" w:rsidP="00732D86">
      <w:pPr>
        <w:autoSpaceDE w:val="0"/>
        <w:autoSpaceDN w:val="0"/>
        <w:adjustRightInd w:val="0"/>
        <w:jc w:val="both"/>
        <w:rPr>
          <w:rFonts w:eastAsiaTheme="minorHAnsi" w:cs="DejaVuSans"/>
          <w:sz w:val="20"/>
          <w:szCs w:val="20"/>
          <w:lang w:eastAsia="en-US"/>
        </w:rPr>
      </w:pPr>
    </w:p>
    <w:p w:rsidR="00732D86" w:rsidRPr="00732D86" w:rsidRDefault="00732D86" w:rsidP="00732D86">
      <w:pPr>
        <w:jc w:val="center"/>
        <w:rPr>
          <w:rFonts w:eastAsia="Calibri" w:cs="Calibri"/>
          <w:color w:val="000000"/>
          <w:sz w:val="20"/>
          <w:szCs w:val="20"/>
        </w:rPr>
      </w:pPr>
      <w:r w:rsidRPr="00732D86">
        <w:rPr>
          <w:rFonts w:eastAsia="Calibri" w:cs="Calibri"/>
          <w:b/>
          <w:color w:val="000000"/>
          <w:sz w:val="20"/>
          <w:szCs w:val="20"/>
        </w:rPr>
        <w:t xml:space="preserve">MOCIÓN DEL EQUIPO DE GOBIERNO PARA SOLICITARLE A LA JUNTA DE ANDALUCÍA QUE DECLARE A TIVOLÍ WORLD DE INTERÉS AUTONÓMICO PARA ANDALUCÍA. </w:t>
      </w:r>
    </w:p>
    <w:p w:rsidR="00732D86" w:rsidRPr="00732D86" w:rsidRDefault="00732D86" w:rsidP="00732D86">
      <w:pPr>
        <w:ind w:left="43"/>
        <w:jc w:val="center"/>
        <w:rPr>
          <w:rFonts w:eastAsia="Calibri" w:cs="Calibri"/>
          <w:color w:val="000000"/>
          <w:sz w:val="20"/>
          <w:szCs w:val="20"/>
        </w:rPr>
      </w:pPr>
      <w:r w:rsidRPr="00732D86">
        <w:rPr>
          <w:rFonts w:eastAsia="Calibri" w:cs="Calibri"/>
          <w:b/>
          <w:color w:val="000000"/>
          <w:sz w:val="20"/>
          <w:szCs w:val="20"/>
        </w:rPr>
        <w:t xml:space="preserve"> </w:t>
      </w:r>
    </w:p>
    <w:p w:rsidR="00732D86" w:rsidRDefault="00732D86" w:rsidP="00732D86">
      <w:pPr>
        <w:ind w:left="-5" w:hanging="10"/>
        <w:jc w:val="both"/>
        <w:rPr>
          <w:rFonts w:eastAsia="Calibri" w:cs="Calibri"/>
          <w:color w:val="000000"/>
          <w:sz w:val="20"/>
          <w:szCs w:val="20"/>
        </w:rPr>
      </w:pPr>
      <w:r w:rsidRPr="00732D86">
        <w:rPr>
          <w:rFonts w:eastAsia="Calibri" w:cs="Calibri"/>
          <w:color w:val="000000"/>
          <w:sz w:val="20"/>
          <w:szCs w:val="20"/>
        </w:rPr>
        <w:t xml:space="preserve">El parque de atracciones de la Costa del Sol ha cumplido 50 años hace poco y lo ha hecho cerrado. Fue el primer parque de atracciones de España y con su creación, se cambió el concepto turístico de la Costa hacía el ocio y recreo familiares. Tívoli fue inaugurado el sábado 20 de mayo de 1972, el acto fue presidido por el gobernador civil, Víctor Arroyo, y asistieron al mismo otras autoridades. </w:t>
      </w:r>
    </w:p>
    <w:p w:rsidR="00732D86" w:rsidRPr="00732D86" w:rsidRDefault="00732D86" w:rsidP="00732D86">
      <w:pPr>
        <w:ind w:left="-5" w:hanging="10"/>
        <w:jc w:val="both"/>
        <w:rPr>
          <w:rFonts w:eastAsia="Calibri" w:cs="Calibri"/>
          <w:color w:val="000000"/>
          <w:sz w:val="20"/>
          <w:szCs w:val="20"/>
        </w:rPr>
      </w:pPr>
    </w:p>
    <w:p w:rsidR="00732D86" w:rsidRDefault="00732D86" w:rsidP="00732D86">
      <w:pPr>
        <w:ind w:left="-5" w:hanging="10"/>
        <w:jc w:val="both"/>
        <w:rPr>
          <w:rFonts w:eastAsia="Calibri" w:cs="Calibri"/>
          <w:color w:val="000000"/>
          <w:sz w:val="20"/>
          <w:szCs w:val="20"/>
        </w:rPr>
      </w:pPr>
      <w:r w:rsidRPr="00732D86">
        <w:rPr>
          <w:rFonts w:eastAsia="Calibri" w:cs="Calibri"/>
          <w:color w:val="000000"/>
          <w:sz w:val="20"/>
          <w:szCs w:val="20"/>
        </w:rPr>
        <w:t>La propietaria de Tívoli era la familia danesa O</w:t>
      </w:r>
      <w:r w:rsidR="00393615">
        <w:rPr>
          <w:rFonts w:eastAsia="Calibri" w:cs="Calibri"/>
          <w:color w:val="000000"/>
          <w:sz w:val="20"/>
          <w:szCs w:val="20"/>
        </w:rPr>
        <w:t>.</w:t>
      </w:r>
      <w:r w:rsidRPr="00732D86">
        <w:rPr>
          <w:rFonts w:eastAsia="Calibri" w:cs="Calibri"/>
          <w:color w:val="000000"/>
          <w:sz w:val="20"/>
          <w:szCs w:val="20"/>
        </w:rPr>
        <w:t>, que durante décadas trabajó por conseguir el parque de atracciones perfecto. En el año 2004 lo vendió al empresario R</w:t>
      </w:r>
      <w:r w:rsidR="00393615">
        <w:rPr>
          <w:rFonts w:eastAsia="Calibri" w:cs="Calibri"/>
          <w:color w:val="000000"/>
          <w:sz w:val="20"/>
          <w:szCs w:val="20"/>
        </w:rPr>
        <w:t>.</w:t>
      </w:r>
      <w:r w:rsidRPr="00732D86">
        <w:rPr>
          <w:rFonts w:eastAsia="Calibri" w:cs="Calibri"/>
          <w:color w:val="000000"/>
          <w:sz w:val="20"/>
          <w:szCs w:val="20"/>
        </w:rPr>
        <w:t xml:space="preserve"> G</w:t>
      </w:r>
      <w:r w:rsidR="00393615">
        <w:rPr>
          <w:rFonts w:eastAsia="Calibri" w:cs="Calibri"/>
          <w:color w:val="000000"/>
          <w:sz w:val="20"/>
          <w:szCs w:val="20"/>
        </w:rPr>
        <w:t>.</w:t>
      </w:r>
      <w:r w:rsidRPr="00732D86">
        <w:rPr>
          <w:rFonts w:eastAsia="Calibri" w:cs="Calibri"/>
          <w:color w:val="000000"/>
          <w:sz w:val="20"/>
          <w:szCs w:val="20"/>
        </w:rPr>
        <w:t xml:space="preserve"> S</w:t>
      </w:r>
      <w:r w:rsidR="00393615">
        <w:rPr>
          <w:rFonts w:eastAsia="Calibri" w:cs="Calibri"/>
          <w:color w:val="000000"/>
          <w:sz w:val="20"/>
          <w:szCs w:val="20"/>
        </w:rPr>
        <w:t>.</w:t>
      </w:r>
      <w:r w:rsidRPr="00732D86">
        <w:rPr>
          <w:rFonts w:eastAsia="Calibri" w:cs="Calibri"/>
          <w:color w:val="000000"/>
          <w:sz w:val="20"/>
          <w:szCs w:val="20"/>
        </w:rPr>
        <w:t xml:space="preserve">, alias Sandokán. Curiosamente, los estudios iniciales pensaban que iban a atraer a más clientes extranjeros que nacionales. Sin embargo, fue al revés y se recibió más visitante local y nacional que extranjero. Cada año recibía entre 800.000 y un millón de visitantes. </w:t>
      </w:r>
    </w:p>
    <w:p w:rsidR="00732D86" w:rsidRPr="00732D86" w:rsidRDefault="00732D86" w:rsidP="00732D86">
      <w:pPr>
        <w:ind w:left="-5" w:hanging="10"/>
        <w:jc w:val="both"/>
        <w:rPr>
          <w:rFonts w:eastAsia="Calibri" w:cs="Calibri"/>
          <w:color w:val="000000"/>
          <w:sz w:val="20"/>
          <w:szCs w:val="20"/>
        </w:rPr>
      </w:pPr>
    </w:p>
    <w:p w:rsidR="00732D86" w:rsidRDefault="00732D86" w:rsidP="00732D86">
      <w:pPr>
        <w:ind w:left="-5" w:hanging="10"/>
        <w:jc w:val="both"/>
        <w:rPr>
          <w:rFonts w:eastAsia="Calibri" w:cs="Calibri"/>
          <w:color w:val="000000"/>
          <w:sz w:val="20"/>
          <w:szCs w:val="20"/>
        </w:rPr>
      </w:pPr>
      <w:r w:rsidRPr="00732D86">
        <w:rPr>
          <w:rFonts w:eastAsia="Calibri" w:cs="Calibri"/>
          <w:color w:val="000000"/>
          <w:sz w:val="20"/>
          <w:szCs w:val="20"/>
        </w:rPr>
        <w:t xml:space="preserve">Un clásico del verano malagueño, eran las avionetas que recorrían las playas malagueñas anunciando en unos largos carteles los próximos conciertos en Tívoli. </w:t>
      </w:r>
    </w:p>
    <w:p w:rsidR="00732D86" w:rsidRPr="00732D86" w:rsidRDefault="00732D86" w:rsidP="00732D86">
      <w:pPr>
        <w:ind w:left="-5" w:hanging="10"/>
        <w:jc w:val="both"/>
        <w:rPr>
          <w:rFonts w:eastAsia="Calibri" w:cs="Calibri"/>
          <w:color w:val="000000"/>
          <w:sz w:val="20"/>
          <w:szCs w:val="20"/>
        </w:rPr>
      </w:pPr>
    </w:p>
    <w:p w:rsidR="00732D86" w:rsidRDefault="00732D86" w:rsidP="00732D86">
      <w:pPr>
        <w:ind w:left="-5" w:hanging="10"/>
        <w:jc w:val="both"/>
        <w:rPr>
          <w:rFonts w:eastAsia="Calibri" w:cs="Calibri"/>
          <w:color w:val="000000"/>
          <w:sz w:val="20"/>
          <w:szCs w:val="20"/>
        </w:rPr>
      </w:pPr>
      <w:r w:rsidRPr="00732D86">
        <w:rPr>
          <w:rFonts w:eastAsia="Calibri" w:cs="Calibri"/>
          <w:color w:val="000000"/>
          <w:sz w:val="20"/>
          <w:szCs w:val="20"/>
        </w:rPr>
        <w:t xml:space="preserve">En su teatro al aire libre también actuaron maestros del humor como Gila, Los Morancos, Fernando Esteso, Andrés Pajares, José Luis Moreno, Mari Carmen y sus muñecos, Paco Gandía o Pepe da Rosa. Incluso, en algunas ocasiones, Tívoli cerraba con un espectáculo de fuegos artificiales. Igualmente, en las tablas de su escenario hemos podido ver actuar a artistas de primer nivel como Alejandro Sanz, </w:t>
      </w:r>
      <w:r w:rsidRPr="00732D86">
        <w:rPr>
          <w:rFonts w:eastAsia="Calibri" w:cs="Calibri"/>
          <w:color w:val="000000"/>
          <w:sz w:val="20"/>
          <w:szCs w:val="20"/>
        </w:rPr>
        <w:lastRenderedPageBreak/>
        <w:t xml:space="preserve">Miguel Bosé, Serrat, Camilo Sexto, Perales, Juan Pardo, María Dolores Pradera, Rocío Jurado, Isabel Pantoja, Carlos Cano, Sergio Dalma, Lola Flores, Mecano, Alaska y un largo etcétera. Destaquemos entre todos ellos las actuaciones de Miguel Ríos, que consiguió uno de los llenos más importantes que se recuerdan; la de Montserrat Caballé, cuando todas las atracciones del parque tuvieron que parar para ayudar a la concentración de la soprano; la de Alejandro Sanz, que tuvo el detalle de acudir al hospital para visitar a una admiradora, ingresada con problemas de anorexia, que no había podido ir a escucharle al concierto. </w:t>
      </w:r>
    </w:p>
    <w:p w:rsidR="00732D86" w:rsidRPr="00732D86" w:rsidRDefault="00732D86" w:rsidP="00732D86">
      <w:pPr>
        <w:ind w:left="-5" w:hanging="10"/>
        <w:jc w:val="both"/>
        <w:rPr>
          <w:rFonts w:eastAsia="Calibri" w:cs="Calibri"/>
          <w:color w:val="000000"/>
          <w:sz w:val="20"/>
          <w:szCs w:val="20"/>
        </w:rPr>
      </w:pPr>
    </w:p>
    <w:p w:rsidR="00732D86" w:rsidRPr="00732D86" w:rsidRDefault="00732D86" w:rsidP="00732D86">
      <w:pPr>
        <w:ind w:right="3"/>
        <w:jc w:val="both"/>
        <w:rPr>
          <w:rFonts w:eastAsia="Calibri" w:cs="Calibri"/>
          <w:color w:val="000000"/>
          <w:sz w:val="20"/>
          <w:szCs w:val="20"/>
        </w:rPr>
      </w:pPr>
      <w:r w:rsidRPr="00732D86">
        <w:rPr>
          <w:rFonts w:eastAsia="Calibri" w:cs="Calibri"/>
          <w:b/>
          <w:color w:val="000000"/>
          <w:sz w:val="20"/>
          <w:szCs w:val="20"/>
        </w:rPr>
        <w:t xml:space="preserve">A pesar de su fabulosa historia, Tívoli lleva cerrado desde que finalizó la temporada del 2019. </w:t>
      </w:r>
      <w:r w:rsidRPr="00732D86">
        <w:rPr>
          <w:rFonts w:eastAsia="Calibri" w:cs="Calibri"/>
          <w:color w:val="000000"/>
          <w:sz w:val="20"/>
          <w:szCs w:val="20"/>
        </w:rPr>
        <w:t xml:space="preserve">Referente del ocio en el litoral malagueño desde los años 70, las deudas y una maraña judicial lo mantienen cerrado. En medio de todo este maremágnum, </w:t>
      </w:r>
      <w:r w:rsidRPr="00732D86">
        <w:rPr>
          <w:rFonts w:eastAsia="Calibri" w:cs="Calibri"/>
          <w:b/>
          <w:color w:val="000000"/>
          <w:sz w:val="20"/>
          <w:szCs w:val="20"/>
        </w:rPr>
        <w:t>los trabajadores viven un calvario desde 2020. Trabajando y sin cobrar desde esa fecha</w:t>
      </w:r>
      <w:r w:rsidRPr="00732D86">
        <w:rPr>
          <w:rFonts w:eastAsia="Calibri" w:cs="Calibri"/>
          <w:color w:val="000000"/>
          <w:sz w:val="20"/>
          <w:szCs w:val="20"/>
        </w:rPr>
        <w:t xml:space="preserve">, casi 80 trabajadores que acuden cada día a su puesto en defensa de su trabajo sin percibir remuneración alguna al respecto. En el limbo, a la espera de una resolución judicial que determine el futuro de este enclave y su propietario, Grupo Tremón. La única novedad es que hace pocos días, los trabajadores fueron dados de baja. El recinto sigue pendiente del concurso de acreedores después de que el administrador concursal pidiera la extinción de la actividad laboral donde siguen en plantilla 78 trabajadores, 33 de ellos fijos y el resto con contrato en la modalidad de fijos-discontinuos. Su futuro está en manos de la justicia desde hace más de dos años. La plantilla acude cada día para realizar las labores de limpieza y mantenimiento del parque. El día a día para ellos es duro ya que no reciben nómina y muchos han tenido que acudir a la ayuda de familiares para salir adelante. </w:t>
      </w:r>
    </w:p>
    <w:p w:rsidR="00732D86" w:rsidRPr="00732D86" w:rsidRDefault="00732D86" w:rsidP="00732D86">
      <w:pPr>
        <w:rPr>
          <w:rFonts w:eastAsia="Calibri" w:cs="Calibri"/>
          <w:color w:val="000000"/>
          <w:sz w:val="20"/>
          <w:szCs w:val="20"/>
        </w:rPr>
      </w:pPr>
      <w:r w:rsidRPr="00732D86">
        <w:rPr>
          <w:rFonts w:eastAsia="Calibri" w:cs="Calibri"/>
          <w:color w:val="000000"/>
          <w:sz w:val="20"/>
          <w:szCs w:val="20"/>
        </w:rPr>
        <w:t xml:space="preserve"> </w:t>
      </w:r>
    </w:p>
    <w:p w:rsidR="00732D86" w:rsidRPr="00732D86" w:rsidRDefault="00732D86" w:rsidP="00732D86">
      <w:pPr>
        <w:ind w:left="-5" w:hanging="10"/>
        <w:jc w:val="both"/>
        <w:rPr>
          <w:rFonts w:eastAsia="Calibri" w:cs="Calibri"/>
          <w:color w:val="000000"/>
          <w:sz w:val="20"/>
          <w:szCs w:val="20"/>
        </w:rPr>
      </w:pPr>
      <w:r w:rsidRPr="00732D86">
        <w:rPr>
          <w:rFonts w:eastAsia="Calibri" w:cs="Calibri"/>
          <w:color w:val="000000"/>
          <w:sz w:val="20"/>
          <w:szCs w:val="20"/>
        </w:rPr>
        <w:t xml:space="preserve">El pleno del ayuntamiento de Benalmádena blindó los terrenos sobre los que se ubica para evitar cualquier tipo de especulación. Hace tan sólo unos días, </w:t>
      </w:r>
      <w:r w:rsidRPr="00732D86">
        <w:rPr>
          <w:rFonts w:eastAsia="Calibri" w:cs="Calibri"/>
          <w:b/>
          <w:color w:val="000000"/>
          <w:sz w:val="20"/>
          <w:szCs w:val="20"/>
        </w:rPr>
        <w:t>se procedió a la aprobación definitiva de la protección urbanística de los terrenos del parque de atracciones Tívoli World</w:t>
      </w:r>
      <w:r w:rsidRPr="00732D86">
        <w:rPr>
          <w:rFonts w:eastAsia="Calibri" w:cs="Calibri"/>
          <w:color w:val="000000"/>
          <w:sz w:val="20"/>
          <w:szCs w:val="20"/>
        </w:rPr>
        <w:t xml:space="preserve">. La protección aprobada en pleno supone que los terrenos de Tívoli no podrán destinarse a ningún otro uso que no sea el de parque de ocio, aunque sí permitirá compatibilizarlo con otros usos, como el hotelero o el comercial, pero siempre deberán estar vinculados a la apertura del parque de atracciones. </w:t>
      </w:r>
    </w:p>
    <w:p w:rsidR="00732D86" w:rsidRPr="00732D86" w:rsidRDefault="00732D86" w:rsidP="00732D86">
      <w:pPr>
        <w:rPr>
          <w:rFonts w:eastAsia="Calibri" w:cs="Calibri"/>
          <w:color w:val="000000"/>
          <w:sz w:val="20"/>
          <w:szCs w:val="20"/>
        </w:rPr>
      </w:pPr>
      <w:r w:rsidRPr="00732D86">
        <w:rPr>
          <w:rFonts w:eastAsia="Calibri" w:cs="Calibri"/>
          <w:color w:val="000000"/>
          <w:sz w:val="20"/>
          <w:szCs w:val="20"/>
        </w:rPr>
        <w:t xml:space="preserve"> </w:t>
      </w:r>
    </w:p>
    <w:p w:rsidR="00732D86" w:rsidRPr="00732D86" w:rsidRDefault="00732D86" w:rsidP="00732D86">
      <w:pPr>
        <w:ind w:left="-5" w:hanging="10"/>
        <w:jc w:val="both"/>
        <w:rPr>
          <w:rFonts w:eastAsia="Calibri" w:cs="Calibri"/>
          <w:color w:val="000000"/>
          <w:sz w:val="20"/>
          <w:szCs w:val="20"/>
        </w:rPr>
      </w:pPr>
      <w:r w:rsidRPr="00732D86">
        <w:rPr>
          <w:rFonts w:eastAsia="Calibri" w:cs="Calibri"/>
          <w:color w:val="000000"/>
          <w:sz w:val="20"/>
          <w:szCs w:val="20"/>
        </w:rPr>
        <w:t xml:space="preserve">Conforme al art. 50 de la LISTA y el art. 54 del RGLISTA el Consejo de Gobierno podrá declarar de Interés Autonómico, por su especial relevancia derivada de su magnitud, su proyección social y económica o su importancia para la estructuración territorial de Andalucía:  </w:t>
      </w:r>
    </w:p>
    <w:p w:rsidR="00732D86" w:rsidRPr="00732D86" w:rsidRDefault="00732D86" w:rsidP="00732D86">
      <w:pPr>
        <w:rPr>
          <w:rFonts w:eastAsia="Calibri" w:cs="Calibri"/>
          <w:color w:val="000000"/>
          <w:sz w:val="20"/>
          <w:szCs w:val="20"/>
        </w:rPr>
      </w:pPr>
      <w:r w:rsidRPr="00732D86">
        <w:rPr>
          <w:rFonts w:eastAsia="Calibri" w:cs="Calibri"/>
          <w:color w:val="000000"/>
          <w:sz w:val="20"/>
          <w:szCs w:val="20"/>
        </w:rPr>
        <w:t xml:space="preserve"> </w:t>
      </w:r>
    </w:p>
    <w:p w:rsidR="00732D86" w:rsidRPr="00732D86" w:rsidRDefault="00732D86" w:rsidP="00732D86">
      <w:pPr>
        <w:ind w:left="284" w:hanging="284"/>
        <w:jc w:val="both"/>
        <w:rPr>
          <w:rFonts w:eastAsia="Calibri" w:cs="Calibri"/>
          <w:color w:val="000000"/>
          <w:sz w:val="20"/>
          <w:szCs w:val="20"/>
        </w:rPr>
      </w:pPr>
      <w:r w:rsidRPr="00732D86">
        <w:rPr>
          <w:rFonts w:eastAsia="Calibri" w:cs="Calibri"/>
          <w:color w:val="000000"/>
          <w:sz w:val="20"/>
          <w:szCs w:val="20"/>
        </w:rPr>
        <w:t>a)</w:t>
      </w:r>
      <w:r w:rsidRPr="00732D86">
        <w:rPr>
          <w:rFonts w:eastAsia="Arial" w:cs="Arial"/>
          <w:color w:val="000000"/>
          <w:sz w:val="20"/>
          <w:szCs w:val="20"/>
        </w:rPr>
        <w:t xml:space="preserve"> </w:t>
      </w:r>
      <w:r w:rsidRPr="00732D86">
        <w:rPr>
          <w:rFonts w:eastAsia="Calibri" w:cs="Calibri"/>
          <w:color w:val="000000"/>
          <w:sz w:val="20"/>
          <w:szCs w:val="20"/>
        </w:rPr>
        <w:t xml:space="preserve">Las actuaciones de carácter público contempladas en planes de ordenación del territorio y en planes con incidencia territorial.  Estas actuaciones podrán ejecutarse mediante la colaboración público-privada.  </w:t>
      </w:r>
    </w:p>
    <w:p w:rsidR="00732D86" w:rsidRPr="00732D86" w:rsidRDefault="00732D86" w:rsidP="00732D86">
      <w:pPr>
        <w:rPr>
          <w:rFonts w:eastAsia="Calibri" w:cs="Calibri"/>
          <w:color w:val="000000"/>
          <w:sz w:val="20"/>
          <w:szCs w:val="20"/>
        </w:rPr>
      </w:pPr>
      <w:r w:rsidRPr="00732D86">
        <w:rPr>
          <w:rFonts w:eastAsia="Calibri" w:cs="Calibri"/>
          <w:color w:val="000000"/>
          <w:sz w:val="20"/>
          <w:szCs w:val="20"/>
        </w:rPr>
        <w:t xml:space="preserve"> </w:t>
      </w:r>
    </w:p>
    <w:p w:rsidR="00732D86" w:rsidRDefault="00732D86" w:rsidP="00732D86">
      <w:pPr>
        <w:ind w:left="-5" w:hanging="10"/>
        <w:jc w:val="both"/>
        <w:rPr>
          <w:rFonts w:eastAsia="Calibri" w:cs="Calibri"/>
          <w:color w:val="000000"/>
          <w:sz w:val="20"/>
          <w:szCs w:val="20"/>
        </w:rPr>
      </w:pPr>
      <w:r w:rsidRPr="00732D86">
        <w:rPr>
          <w:rFonts w:eastAsia="Calibri" w:cs="Calibri"/>
          <w:color w:val="000000"/>
          <w:sz w:val="20"/>
          <w:szCs w:val="20"/>
        </w:rPr>
        <w:t xml:space="preserve">En la Memoria de Ordenación del Plan de Ordenación del Territorio de la Aglomeración Urbana de Málaga, en el apartado 5.2.3. Los equipamientos de Carácter Metropolitano, señala al Parque de Atracciones Tívoli como un equipamiento y dotación cultural y de ocio.  </w:t>
      </w:r>
    </w:p>
    <w:p w:rsidR="00732D86" w:rsidRPr="00732D86" w:rsidRDefault="00732D86" w:rsidP="00732D86">
      <w:pPr>
        <w:ind w:left="-5" w:hanging="10"/>
        <w:jc w:val="both"/>
        <w:rPr>
          <w:rFonts w:eastAsia="Calibri" w:cs="Calibri"/>
          <w:color w:val="000000"/>
          <w:sz w:val="20"/>
          <w:szCs w:val="20"/>
        </w:rPr>
      </w:pPr>
    </w:p>
    <w:p w:rsidR="00732D86" w:rsidRPr="00732D86" w:rsidRDefault="00732D86" w:rsidP="00732D86">
      <w:pPr>
        <w:ind w:left="-5" w:hanging="10"/>
        <w:jc w:val="both"/>
        <w:rPr>
          <w:rFonts w:eastAsia="Calibri" w:cs="Calibri"/>
          <w:color w:val="000000"/>
          <w:sz w:val="20"/>
          <w:szCs w:val="20"/>
        </w:rPr>
      </w:pPr>
      <w:r w:rsidRPr="00732D86">
        <w:rPr>
          <w:rFonts w:eastAsia="Calibri" w:cs="Calibri"/>
          <w:color w:val="000000"/>
          <w:sz w:val="20"/>
          <w:szCs w:val="20"/>
        </w:rPr>
        <w:t xml:space="preserve">Describe que estos equipamientos constituyen un sistema que tiene una gran incidencia en la funcionalidad urbana y territorial y habrán de ser actores principales de cualquier proceso de fortalecimiento del papel de la aglomeración urbana de Málaga.  </w:t>
      </w:r>
    </w:p>
    <w:p w:rsidR="00732D86" w:rsidRPr="00732D86" w:rsidRDefault="00732D86" w:rsidP="00732D86">
      <w:pPr>
        <w:rPr>
          <w:rFonts w:eastAsia="Calibri" w:cs="Calibri"/>
          <w:color w:val="000000"/>
          <w:sz w:val="20"/>
          <w:szCs w:val="20"/>
        </w:rPr>
      </w:pPr>
      <w:r w:rsidRPr="00732D86">
        <w:rPr>
          <w:rFonts w:eastAsia="Calibri" w:cs="Calibri"/>
          <w:color w:val="000000"/>
          <w:sz w:val="20"/>
          <w:szCs w:val="20"/>
        </w:rPr>
        <w:t xml:space="preserve"> </w:t>
      </w:r>
    </w:p>
    <w:p w:rsidR="00732D86" w:rsidRPr="00732D86" w:rsidRDefault="00732D86" w:rsidP="00732D86">
      <w:pPr>
        <w:ind w:left="-5" w:hanging="10"/>
        <w:jc w:val="both"/>
        <w:rPr>
          <w:rFonts w:eastAsia="Calibri" w:cs="Calibri"/>
          <w:color w:val="000000"/>
          <w:sz w:val="20"/>
          <w:szCs w:val="20"/>
        </w:rPr>
      </w:pPr>
      <w:r w:rsidRPr="00732D86">
        <w:rPr>
          <w:rFonts w:eastAsia="Calibri" w:cs="Calibri"/>
          <w:color w:val="000000"/>
          <w:sz w:val="20"/>
          <w:szCs w:val="20"/>
        </w:rPr>
        <w:t xml:space="preserve">Ante los hechos expuestos, el Equipo de Gobierno en el Excmo. Ayuntamiento de Benalmádena, propone al pleno municipal, el siguiente acuerdo para su votación: </w:t>
      </w:r>
    </w:p>
    <w:p w:rsidR="00732D86" w:rsidRPr="00732D86" w:rsidRDefault="00732D86" w:rsidP="00732D86">
      <w:pPr>
        <w:rPr>
          <w:rFonts w:eastAsia="Calibri" w:cs="Calibri"/>
          <w:color w:val="000000"/>
          <w:sz w:val="20"/>
          <w:szCs w:val="20"/>
        </w:rPr>
      </w:pPr>
      <w:r w:rsidRPr="00732D86">
        <w:rPr>
          <w:rFonts w:eastAsia="Calibri" w:cs="Calibri"/>
          <w:color w:val="000000"/>
          <w:sz w:val="20"/>
          <w:szCs w:val="20"/>
        </w:rPr>
        <w:t xml:space="preserve"> </w:t>
      </w:r>
    </w:p>
    <w:p w:rsidR="00732D86" w:rsidRPr="00732D86" w:rsidRDefault="00732D86" w:rsidP="00732D86">
      <w:pPr>
        <w:jc w:val="both"/>
        <w:rPr>
          <w:rFonts w:eastAsia="Calibri" w:cs="Calibri"/>
          <w:color w:val="000000"/>
          <w:sz w:val="20"/>
          <w:szCs w:val="20"/>
        </w:rPr>
      </w:pPr>
      <w:r w:rsidRPr="00732D86">
        <w:rPr>
          <w:rFonts w:eastAsia="Calibri" w:cs="Calibri"/>
          <w:b/>
          <w:color w:val="000000"/>
          <w:sz w:val="20"/>
          <w:szCs w:val="20"/>
        </w:rPr>
        <w:lastRenderedPageBreak/>
        <w:t xml:space="preserve">1.- Solicitar a la Junta de Andalucía que declare el parque de atracciones Tívoli World de interés autonómico para Andalucía.  </w:t>
      </w:r>
    </w:p>
    <w:p w:rsidR="00732D86" w:rsidRPr="00732D86" w:rsidRDefault="00732D86" w:rsidP="00732D86">
      <w:pPr>
        <w:ind w:left="720"/>
        <w:jc w:val="both"/>
        <w:rPr>
          <w:rFonts w:eastAsia="Calibri" w:cs="Calibri"/>
          <w:color w:val="000000"/>
          <w:sz w:val="20"/>
          <w:szCs w:val="20"/>
        </w:rPr>
      </w:pPr>
    </w:p>
    <w:p w:rsidR="00732D86" w:rsidRPr="00732D86" w:rsidRDefault="00732D86" w:rsidP="00732D86">
      <w:pPr>
        <w:autoSpaceDE w:val="0"/>
        <w:autoSpaceDN w:val="0"/>
        <w:adjustRightInd w:val="0"/>
        <w:jc w:val="both"/>
        <w:rPr>
          <w:rFonts w:eastAsiaTheme="minorHAnsi" w:cs="NimbusSansNarrow-Regular"/>
          <w:sz w:val="20"/>
          <w:szCs w:val="20"/>
          <w:lang w:eastAsia="en-US"/>
        </w:rPr>
      </w:pPr>
      <w:r w:rsidRPr="00732D86">
        <w:rPr>
          <w:rFonts w:eastAsiaTheme="minorHAnsi" w:cs="NimbusSansNarrow-Regular"/>
          <w:sz w:val="20"/>
          <w:szCs w:val="20"/>
          <w:lang w:eastAsia="en-US"/>
        </w:rPr>
        <w:tab/>
        <w:t>Por la Delegada de Urbanismo, Sra. Ruiz Burgos señala que hay un error en la moción (el art. De la R.G. Lista es el 64, en lugar del 54). El asunto podría haber ido directamente a Pleno, pero se ha preferido traerlo previamente a Comisión para explicarlo.</w:t>
      </w:r>
    </w:p>
    <w:p w:rsidR="00732D86" w:rsidRPr="00732D86" w:rsidRDefault="00732D86" w:rsidP="00732D86">
      <w:pPr>
        <w:autoSpaceDE w:val="0"/>
        <w:autoSpaceDN w:val="0"/>
        <w:adjustRightInd w:val="0"/>
        <w:jc w:val="both"/>
        <w:rPr>
          <w:rFonts w:eastAsiaTheme="minorHAnsi" w:cs="NimbusSansNarrow-Regular"/>
          <w:sz w:val="20"/>
          <w:szCs w:val="20"/>
          <w:lang w:eastAsia="en-US"/>
        </w:rPr>
      </w:pPr>
    </w:p>
    <w:p w:rsidR="00732D86" w:rsidRPr="00732D86" w:rsidRDefault="00732D86" w:rsidP="00732D86">
      <w:pPr>
        <w:autoSpaceDE w:val="0"/>
        <w:autoSpaceDN w:val="0"/>
        <w:adjustRightInd w:val="0"/>
        <w:jc w:val="both"/>
        <w:rPr>
          <w:rFonts w:eastAsiaTheme="minorHAnsi" w:cs="NimbusSansNarrow-Regular"/>
          <w:sz w:val="20"/>
          <w:szCs w:val="20"/>
          <w:lang w:eastAsia="en-US"/>
        </w:rPr>
      </w:pPr>
      <w:r w:rsidRPr="00732D86">
        <w:rPr>
          <w:rFonts w:eastAsiaTheme="minorHAnsi" w:cs="NimbusSansNarrow-Regular"/>
          <w:sz w:val="20"/>
          <w:szCs w:val="20"/>
          <w:lang w:eastAsia="en-US"/>
        </w:rPr>
        <w:tab/>
        <w:t>El Sr. Lara (PP) señala que no sabe si hace falta informe técnico y si hay que aportar un informe técnico o estudio previo.</w:t>
      </w:r>
    </w:p>
    <w:p w:rsidR="00732D86" w:rsidRPr="00732D86" w:rsidRDefault="00732D86" w:rsidP="00732D86">
      <w:pPr>
        <w:autoSpaceDE w:val="0"/>
        <w:autoSpaceDN w:val="0"/>
        <w:adjustRightInd w:val="0"/>
        <w:jc w:val="both"/>
        <w:rPr>
          <w:rFonts w:eastAsiaTheme="minorHAnsi" w:cs="NimbusSansNarrow-Regular"/>
          <w:sz w:val="20"/>
          <w:szCs w:val="20"/>
          <w:lang w:eastAsia="en-US"/>
        </w:rPr>
      </w:pPr>
    </w:p>
    <w:p w:rsidR="00732D86" w:rsidRPr="00732D86" w:rsidRDefault="00732D86" w:rsidP="00732D86">
      <w:pPr>
        <w:autoSpaceDE w:val="0"/>
        <w:autoSpaceDN w:val="0"/>
        <w:adjustRightInd w:val="0"/>
        <w:jc w:val="both"/>
        <w:rPr>
          <w:rFonts w:eastAsiaTheme="minorHAnsi" w:cs="NimbusSansNarrow-Regular"/>
          <w:sz w:val="20"/>
          <w:szCs w:val="20"/>
          <w:lang w:eastAsia="en-US"/>
        </w:rPr>
      </w:pPr>
      <w:r w:rsidRPr="00732D86">
        <w:rPr>
          <w:rFonts w:eastAsiaTheme="minorHAnsi" w:cs="NimbusSansNarrow-Regular"/>
          <w:sz w:val="20"/>
          <w:szCs w:val="20"/>
          <w:lang w:eastAsia="en-US"/>
        </w:rPr>
        <w:tab/>
        <w:t>La arquitecta Sra. Cabrera explica, que se trata de un expediente de competencia autonómica en el que el ayuntamiento se limita a formular la solicitud. Por ello el estudio previo corresponderá a la Junta de Andalucía y en un momento posterior.</w:t>
      </w:r>
    </w:p>
    <w:p w:rsidR="00732D86" w:rsidRPr="00732D86" w:rsidRDefault="00732D86" w:rsidP="00732D86">
      <w:pPr>
        <w:autoSpaceDE w:val="0"/>
        <w:autoSpaceDN w:val="0"/>
        <w:adjustRightInd w:val="0"/>
        <w:jc w:val="both"/>
        <w:rPr>
          <w:rFonts w:eastAsiaTheme="minorHAnsi" w:cs="NimbusSansNarrow-Regular"/>
          <w:sz w:val="20"/>
          <w:szCs w:val="20"/>
          <w:lang w:eastAsia="en-US"/>
        </w:rPr>
      </w:pPr>
    </w:p>
    <w:p w:rsidR="00732D86" w:rsidRPr="00732D86" w:rsidRDefault="00732D86" w:rsidP="00732D86">
      <w:pPr>
        <w:autoSpaceDE w:val="0"/>
        <w:autoSpaceDN w:val="0"/>
        <w:adjustRightInd w:val="0"/>
        <w:jc w:val="both"/>
        <w:rPr>
          <w:rFonts w:eastAsiaTheme="minorHAnsi" w:cs="NimbusSansNarrow-Regular"/>
          <w:sz w:val="20"/>
          <w:szCs w:val="20"/>
          <w:lang w:eastAsia="en-US"/>
        </w:rPr>
      </w:pPr>
      <w:r w:rsidRPr="00732D86">
        <w:rPr>
          <w:rFonts w:eastAsiaTheme="minorHAnsi" w:cs="NimbusSansNarrow-Regular"/>
          <w:sz w:val="20"/>
          <w:szCs w:val="20"/>
          <w:lang w:eastAsia="en-US"/>
        </w:rPr>
        <w:tab/>
        <w:t>Prosigue la Delegada de Urbanismo diciendo que se trata de un paso adicional para que la Junta de Andalucía tome conciencia del problema. Es un posicionamiento político con Tivoli y sus trabajadores.</w:t>
      </w:r>
    </w:p>
    <w:p w:rsidR="00732D86" w:rsidRPr="00732D86" w:rsidRDefault="00732D86" w:rsidP="00732D86">
      <w:pPr>
        <w:autoSpaceDE w:val="0"/>
        <w:autoSpaceDN w:val="0"/>
        <w:adjustRightInd w:val="0"/>
        <w:jc w:val="both"/>
        <w:rPr>
          <w:rFonts w:eastAsiaTheme="minorHAnsi" w:cs="NimbusSansNarrow-Regular"/>
          <w:sz w:val="20"/>
          <w:szCs w:val="20"/>
          <w:lang w:eastAsia="en-US"/>
        </w:rPr>
      </w:pPr>
    </w:p>
    <w:p w:rsidR="00732D86" w:rsidRPr="00732D86" w:rsidRDefault="00732D86" w:rsidP="00732D86">
      <w:pPr>
        <w:autoSpaceDE w:val="0"/>
        <w:autoSpaceDN w:val="0"/>
        <w:adjustRightInd w:val="0"/>
        <w:jc w:val="both"/>
        <w:rPr>
          <w:rFonts w:eastAsiaTheme="minorHAnsi" w:cs="NimbusSansNarrow-Regular"/>
          <w:sz w:val="20"/>
          <w:szCs w:val="20"/>
          <w:lang w:eastAsia="en-US"/>
        </w:rPr>
      </w:pPr>
      <w:r w:rsidRPr="00732D86">
        <w:rPr>
          <w:rFonts w:eastAsiaTheme="minorHAnsi" w:cs="NimbusSansNarrow-Regular"/>
          <w:sz w:val="20"/>
          <w:szCs w:val="20"/>
          <w:lang w:eastAsia="en-US"/>
        </w:rPr>
        <w:tab/>
        <w:t>El Sr. Lara declara que van a apoyar la moción, como ya ha dicho anteriormente, pero necesita saber algunas cuestiones. En este sentido pregunta si el Ayuntamiento es competente para solicitarlo, dado que en otra provincia la iniciativa ha partido del promotor.</w:t>
      </w:r>
    </w:p>
    <w:p w:rsidR="00732D86" w:rsidRPr="00732D86" w:rsidRDefault="00732D86" w:rsidP="00732D86">
      <w:pPr>
        <w:autoSpaceDE w:val="0"/>
        <w:autoSpaceDN w:val="0"/>
        <w:adjustRightInd w:val="0"/>
        <w:jc w:val="both"/>
        <w:rPr>
          <w:rFonts w:eastAsiaTheme="minorHAnsi" w:cs="NimbusSansNarrow-Regular"/>
          <w:sz w:val="20"/>
          <w:szCs w:val="20"/>
          <w:lang w:eastAsia="en-US"/>
        </w:rPr>
      </w:pPr>
    </w:p>
    <w:p w:rsidR="00732D86" w:rsidRPr="00732D86" w:rsidRDefault="00732D86" w:rsidP="00732D86">
      <w:pPr>
        <w:autoSpaceDE w:val="0"/>
        <w:autoSpaceDN w:val="0"/>
        <w:adjustRightInd w:val="0"/>
        <w:jc w:val="both"/>
        <w:rPr>
          <w:rFonts w:eastAsiaTheme="minorHAnsi" w:cs="NimbusSansNarrow-Regular"/>
          <w:sz w:val="20"/>
          <w:szCs w:val="20"/>
          <w:lang w:eastAsia="en-US"/>
        </w:rPr>
      </w:pPr>
      <w:r w:rsidRPr="00732D86">
        <w:rPr>
          <w:rFonts w:eastAsiaTheme="minorHAnsi" w:cs="NimbusSansNarrow-Regular"/>
          <w:sz w:val="20"/>
          <w:szCs w:val="20"/>
          <w:lang w:eastAsia="en-US"/>
        </w:rPr>
        <w:tab/>
        <w:t>La Sra. Cabrera señala que cuando se trata de un tema económico sí corresponde al propietario. Ofrece diversas explicaciones.</w:t>
      </w:r>
    </w:p>
    <w:p w:rsidR="00732D86" w:rsidRPr="00732D86" w:rsidRDefault="00732D86" w:rsidP="00732D86">
      <w:pPr>
        <w:autoSpaceDE w:val="0"/>
        <w:autoSpaceDN w:val="0"/>
        <w:adjustRightInd w:val="0"/>
        <w:jc w:val="both"/>
        <w:rPr>
          <w:rFonts w:eastAsiaTheme="minorHAnsi" w:cs="NimbusSansNarrow-Regular"/>
          <w:sz w:val="20"/>
          <w:szCs w:val="20"/>
          <w:lang w:eastAsia="en-US"/>
        </w:rPr>
      </w:pPr>
    </w:p>
    <w:p w:rsidR="00732D86" w:rsidRPr="00732D86" w:rsidRDefault="00732D86" w:rsidP="00732D86">
      <w:pPr>
        <w:autoSpaceDE w:val="0"/>
        <w:autoSpaceDN w:val="0"/>
        <w:adjustRightInd w:val="0"/>
        <w:jc w:val="both"/>
        <w:rPr>
          <w:rFonts w:eastAsiaTheme="minorHAnsi" w:cs="NimbusSansNarrow-Regular"/>
          <w:sz w:val="20"/>
          <w:szCs w:val="20"/>
          <w:lang w:eastAsia="en-US"/>
        </w:rPr>
      </w:pPr>
      <w:r w:rsidRPr="00732D86">
        <w:rPr>
          <w:rFonts w:eastAsiaTheme="minorHAnsi" w:cs="NimbusSansNarrow-Regular"/>
          <w:sz w:val="20"/>
          <w:szCs w:val="20"/>
          <w:lang w:eastAsia="en-US"/>
        </w:rPr>
        <w:t xml:space="preserve">Sometido el asunto a votación, se dictamina favorablemente por unanimidad de los asistentes, proponiéndose en consecuencia al Pleno para su aprobación por mayoría simple la aprobación de la moción anteriormente transcrita.” </w:t>
      </w:r>
    </w:p>
    <w:p w:rsidR="00AF5154" w:rsidRDefault="00AF5154" w:rsidP="00752945">
      <w:pPr>
        <w:ind w:right="-1" w:firstLine="709"/>
        <w:jc w:val="both"/>
      </w:pPr>
    </w:p>
    <w:p w:rsidR="003652AA" w:rsidRDefault="003652AA" w:rsidP="00752945">
      <w:pPr>
        <w:ind w:right="-1" w:firstLine="709"/>
        <w:jc w:val="both"/>
      </w:pPr>
      <w:r>
        <w:t xml:space="preserve">Para el </w:t>
      </w:r>
      <w:r w:rsidRPr="003652AA">
        <w:rPr>
          <w:b/>
        </w:rPr>
        <w:t>Sr. Alcalde-Presidente</w:t>
      </w:r>
      <w:r>
        <w:t xml:space="preserve"> es un paso más para la defensa </w:t>
      </w:r>
      <w:r w:rsidR="00840A59">
        <w:t>y protección del Parque de Atracciones Tívoli. Hay una lucha también abierta que es de los trabajadores para que se les reconozcan sus derechos y queden subrogados a la empresa, que es una cosa justa y legítima. El Ayuntamiento de Benalmádena seguimos defendiendo que Tívoli tiene que abrir sus puertas porque es viable y se ha demostrado</w:t>
      </w:r>
      <w:r>
        <w:t>.</w:t>
      </w:r>
    </w:p>
    <w:p w:rsidR="003652AA" w:rsidRPr="00D8565C" w:rsidRDefault="003652AA" w:rsidP="00752945">
      <w:pPr>
        <w:ind w:right="-1" w:firstLine="709"/>
        <w:jc w:val="both"/>
      </w:pPr>
    </w:p>
    <w:p w:rsidR="00D8565C" w:rsidRDefault="003652AA" w:rsidP="00D8565C">
      <w:pPr>
        <w:suppressAutoHyphens/>
        <w:ind w:firstLine="709"/>
        <w:jc w:val="both"/>
        <w:rPr>
          <w:b/>
          <w:lang w:val="es-ES_tradnl"/>
        </w:rPr>
      </w:pPr>
      <w:r w:rsidRPr="00E363F4">
        <w:rPr>
          <w:b/>
          <w:lang w:val="es-ES_tradnl"/>
        </w:rPr>
        <w:t>E</w:t>
      </w:r>
      <w:r>
        <w:rPr>
          <w:b/>
          <w:lang w:val="es-ES_tradnl"/>
        </w:rPr>
        <w:t>l Pleno por unanimidad de los 24</w:t>
      </w:r>
      <w:r w:rsidRPr="00E363F4">
        <w:rPr>
          <w:b/>
          <w:lang w:val="es-ES_tradnl"/>
        </w:rPr>
        <w:t xml:space="preserve"> miembros presentes</w:t>
      </w:r>
      <w:r>
        <w:rPr>
          <w:b/>
        </w:rPr>
        <w:t xml:space="preserve"> (11, 2, 7, 2, 1 y 1</w:t>
      </w:r>
      <w:r w:rsidRPr="00E363F4">
        <w:rPr>
          <w:b/>
        </w:rPr>
        <w:t>, de los Grupos PSOE-A, IU Andalucí</w:t>
      </w:r>
      <w:r>
        <w:rPr>
          <w:b/>
        </w:rPr>
        <w:t>a, Partido Popular, Ciudadanos,</w:t>
      </w:r>
      <w:r w:rsidRPr="00E363F4">
        <w:rPr>
          <w:b/>
        </w:rPr>
        <w:t xml:space="preserve"> VOX</w:t>
      </w:r>
      <w:r>
        <w:rPr>
          <w:b/>
        </w:rPr>
        <w:t xml:space="preserve"> y Miembro no adscrito Sra. Navarrete Bergmann</w:t>
      </w:r>
      <w:r w:rsidRPr="00E363F4">
        <w:rPr>
          <w:b/>
        </w:rPr>
        <w:t xml:space="preserve">), </w:t>
      </w:r>
      <w:r w:rsidRPr="00E363F4">
        <w:rPr>
          <w:b/>
          <w:lang w:val="es-ES_tradnl"/>
        </w:rPr>
        <w:t>de los 25 que de derecho lo integran</w:t>
      </w:r>
      <w:r w:rsidR="00D8565C" w:rsidRPr="00316872">
        <w:rPr>
          <w:b/>
          <w:lang w:val="es-ES_tradnl"/>
        </w:rPr>
        <w:t xml:space="preserve">, aprueba el dictamen de </w:t>
      </w:r>
      <w:r w:rsidR="00D8565C">
        <w:rPr>
          <w:b/>
          <w:lang w:val="es-ES_tradnl"/>
        </w:rPr>
        <w:t>la Comisión</w:t>
      </w:r>
      <w:r w:rsidR="008F0FDD">
        <w:rPr>
          <w:b/>
          <w:lang w:val="es-ES_tradnl"/>
        </w:rPr>
        <w:t>, haciéndola Institucional</w:t>
      </w:r>
      <w:r w:rsidR="00D8565C">
        <w:rPr>
          <w:b/>
          <w:lang w:val="es-ES_tradnl"/>
        </w:rPr>
        <w:t xml:space="preserve"> y, en consecuencia:</w:t>
      </w:r>
    </w:p>
    <w:p w:rsidR="00707F6E" w:rsidRDefault="00707F6E" w:rsidP="00316872">
      <w:pPr>
        <w:suppressAutoHyphens/>
        <w:ind w:firstLine="709"/>
        <w:jc w:val="both"/>
        <w:rPr>
          <w:b/>
          <w:lang w:val="es-ES_tradnl"/>
        </w:rPr>
      </w:pPr>
    </w:p>
    <w:p w:rsidR="0035105A" w:rsidRPr="00732D86" w:rsidRDefault="0035105A" w:rsidP="0035105A">
      <w:pPr>
        <w:jc w:val="both"/>
        <w:rPr>
          <w:rFonts w:eastAsia="Calibri" w:cs="Calibri"/>
          <w:color w:val="000000"/>
        </w:rPr>
      </w:pPr>
      <w:r w:rsidRPr="00732D86">
        <w:rPr>
          <w:rFonts w:eastAsia="Calibri" w:cs="Calibri"/>
          <w:b/>
          <w:color w:val="000000"/>
        </w:rPr>
        <w:t xml:space="preserve">1.- Solicitar a la Junta de Andalucía que declare el parque de atracciones Tívoli World de interés autonómico para Andalucía.  </w:t>
      </w:r>
    </w:p>
    <w:p w:rsidR="0035105A" w:rsidRDefault="0035105A" w:rsidP="00316872">
      <w:pPr>
        <w:suppressAutoHyphens/>
        <w:ind w:firstLine="709"/>
        <w:jc w:val="both"/>
        <w:rPr>
          <w:b/>
          <w:lang w:val="es-ES_tradnl"/>
        </w:rPr>
      </w:pPr>
    </w:p>
    <w:p w:rsidR="00D8565C" w:rsidRPr="009C228A" w:rsidRDefault="000867E6" w:rsidP="00D8565C">
      <w:pPr>
        <w:ind w:right="-2"/>
        <w:jc w:val="both"/>
        <w:rPr>
          <w:b/>
          <w:sz w:val="24"/>
          <w:szCs w:val="24"/>
          <w:u w:val="single"/>
          <w:lang w:eastAsia="ar-SA"/>
        </w:rPr>
      </w:pPr>
      <w:r>
        <w:rPr>
          <w:b/>
          <w:sz w:val="24"/>
          <w:szCs w:val="24"/>
          <w:lang w:eastAsia="ar-SA"/>
        </w:rPr>
        <w:t>6</w:t>
      </w:r>
      <w:r w:rsidR="00D8565C" w:rsidRPr="009C228A">
        <w:rPr>
          <w:b/>
          <w:sz w:val="24"/>
          <w:szCs w:val="24"/>
          <w:lang w:eastAsia="ar-SA"/>
        </w:rPr>
        <w:t xml:space="preserve">º.- </w:t>
      </w:r>
      <w:r w:rsidR="00D8565C">
        <w:rPr>
          <w:b/>
          <w:sz w:val="24"/>
          <w:szCs w:val="24"/>
          <w:u w:val="single"/>
          <w:lang w:eastAsia="ar-SA"/>
        </w:rPr>
        <w:t xml:space="preserve">Moción del Equipo de Gobierno para </w:t>
      </w:r>
      <w:r w:rsidR="00937E2D">
        <w:rPr>
          <w:b/>
          <w:sz w:val="24"/>
          <w:szCs w:val="24"/>
          <w:u w:val="single"/>
          <w:lang w:eastAsia="ar-SA"/>
        </w:rPr>
        <w:t>declarar de Interés General Municipal la ampliación de la Unidad de Día de la Fundación Cudeca</w:t>
      </w:r>
      <w:r w:rsidR="00D8565C" w:rsidRPr="009C228A">
        <w:rPr>
          <w:b/>
          <w:sz w:val="24"/>
          <w:szCs w:val="24"/>
          <w:u w:val="single"/>
          <w:lang w:eastAsia="ar-SA"/>
        </w:rPr>
        <w:t>.</w:t>
      </w:r>
    </w:p>
    <w:p w:rsidR="00D8565C" w:rsidRDefault="00D8565C" w:rsidP="00D8565C">
      <w:pPr>
        <w:ind w:right="-1" w:firstLine="709"/>
        <w:jc w:val="both"/>
      </w:pPr>
    </w:p>
    <w:p w:rsidR="00D72231" w:rsidRDefault="00D72231" w:rsidP="00D72231">
      <w:pPr>
        <w:suppressAutoHyphens/>
        <w:ind w:right="-2" w:firstLine="709"/>
        <w:jc w:val="both"/>
        <w:rPr>
          <w:szCs w:val="20"/>
        </w:rPr>
      </w:pPr>
      <w:r w:rsidRPr="003D588E">
        <w:rPr>
          <w:szCs w:val="20"/>
        </w:rPr>
        <w:lastRenderedPageBreak/>
        <w:t xml:space="preserve">Dado cuenta por el Secretario del Dictamen que se transcribe de la Comisión Informativa </w:t>
      </w:r>
      <w:r w:rsidR="00AD1F8A">
        <w:rPr>
          <w:szCs w:val="20"/>
        </w:rPr>
        <w:t xml:space="preserve">Extraordinaria y Urgente </w:t>
      </w:r>
      <w:r>
        <w:rPr>
          <w:szCs w:val="20"/>
        </w:rPr>
        <w:t>de Urbanismo y Medio Ambiente</w:t>
      </w:r>
      <w:r w:rsidRPr="003D588E">
        <w:rPr>
          <w:szCs w:val="20"/>
        </w:rPr>
        <w:t xml:space="preserve"> </w:t>
      </w:r>
      <w:r>
        <w:rPr>
          <w:szCs w:val="20"/>
        </w:rPr>
        <w:t>celebrada el</w:t>
      </w:r>
      <w:r w:rsidRPr="003D588E">
        <w:rPr>
          <w:szCs w:val="20"/>
        </w:rPr>
        <w:t xml:space="preserve"> </w:t>
      </w:r>
      <w:r>
        <w:rPr>
          <w:szCs w:val="20"/>
        </w:rPr>
        <w:t xml:space="preserve">24 de abril de 2023. </w:t>
      </w:r>
      <w:r w:rsidR="005A3E9D">
        <w:rPr>
          <w:szCs w:val="20"/>
        </w:rPr>
        <w:t xml:space="preserve">La </w:t>
      </w:r>
      <w:r w:rsidR="005A3E9D" w:rsidRPr="005A3E9D">
        <w:rPr>
          <w:b/>
          <w:szCs w:val="20"/>
        </w:rPr>
        <w:t>Sra. Ruiz Burgos</w:t>
      </w:r>
      <w:r w:rsidR="005A3E9D">
        <w:rPr>
          <w:szCs w:val="20"/>
        </w:rPr>
        <w:t xml:space="preserve">, Concejala Delegada de Urbanismo, </w:t>
      </w:r>
      <w:r w:rsidR="0057288F">
        <w:rPr>
          <w:szCs w:val="20"/>
        </w:rPr>
        <w:t>pide que se haga Institucional. CU</w:t>
      </w:r>
      <w:r w:rsidR="005A3E9D">
        <w:rPr>
          <w:szCs w:val="20"/>
        </w:rPr>
        <w:t xml:space="preserve">DECA es un ente </w:t>
      </w:r>
      <w:r w:rsidR="0057288F">
        <w:rPr>
          <w:szCs w:val="20"/>
        </w:rPr>
        <w:t xml:space="preserve">social muy </w:t>
      </w:r>
      <w:r w:rsidR="005A3E9D">
        <w:rPr>
          <w:szCs w:val="20"/>
        </w:rPr>
        <w:t xml:space="preserve">importante y </w:t>
      </w:r>
      <w:r w:rsidR="0057288F">
        <w:rPr>
          <w:szCs w:val="20"/>
        </w:rPr>
        <w:t>hacen una labor espectacular en cuanto al tema del cáncer</w:t>
      </w:r>
      <w:r w:rsidR="005A3E9D">
        <w:rPr>
          <w:szCs w:val="20"/>
        </w:rPr>
        <w:t xml:space="preserve">. Van a </w:t>
      </w:r>
      <w:r w:rsidR="0057288F">
        <w:rPr>
          <w:szCs w:val="20"/>
        </w:rPr>
        <w:t>realizar</w:t>
      </w:r>
      <w:r w:rsidR="005A3E9D">
        <w:rPr>
          <w:szCs w:val="20"/>
        </w:rPr>
        <w:t xml:space="preserve"> una obra de ampliación </w:t>
      </w:r>
      <w:r w:rsidR="0057288F">
        <w:rPr>
          <w:szCs w:val="20"/>
        </w:rPr>
        <w:t xml:space="preserve">del Centro de Día </w:t>
      </w:r>
      <w:r w:rsidR="005A3E9D">
        <w:rPr>
          <w:szCs w:val="20"/>
        </w:rPr>
        <w:t xml:space="preserve">para dar más servicios. Se pretende </w:t>
      </w:r>
      <w:r w:rsidR="0057288F">
        <w:rPr>
          <w:szCs w:val="20"/>
        </w:rPr>
        <w:t>bonificarla con el 95% del ICIO que conlleva por declarar que sean obras de especial interés y de utilidad pública.</w:t>
      </w:r>
    </w:p>
    <w:p w:rsidR="004938B2" w:rsidRDefault="004938B2" w:rsidP="00D72231">
      <w:pPr>
        <w:suppressAutoHyphens/>
        <w:ind w:right="-2" w:firstLine="709"/>
        <w:jc w:val="both"/>
        <w:rPr>
          <w:szCs w:val="20"/>
        </w:rPr>
      </w:pPr>
    </w:p>
    <w:p w:rsidR="004938B2" w:rsidRPr="004938B2" w:rsidRDefault="004938B2" w:rsidP="004938B2">
      <w:pPr>
        <w:jc w:val="both"/>
        <w:rPr>
          <w:rFonts w:eastAsia="Calibri" w:cs="Calibri"/>
          <w:b/>
          <w:caps/>
          <w:color w:val="000000"/>
          <w:sz w:val="20"/>
          <w:szCs w:val="20"/>
        </w:rPr>
      </w:pPr>
      <w:r w:rsidRPr="004938B2">
        <w:rPr>
          <w:rFonts w:eastAsia="Calibri" w:cs="Calibri"/>
          <w:b/>
          <w:caps/>
          <w:color w:val="000000"/>
          <w:sz w:val="20"/>
          <w:szCs w:val="20"/>
        </w:rPr>
        <w:t>“Moción del Equipo de Gobierno, para declarar de interés general municipal la ampliación de la Unidad de Día de la Fundación CUDECA.</w:t>
      </w:r>
    </w:p>
    <w:p w:rsidR="004938B2" w:rsidRPr="004938B2" w:rsidRDefault="004938B2" w:rsidP="004938B2">
      <w:pPr>
        <w:autoSpaceDE w:val="0"/>
        <w:autoSpaceDN w:val="0"/>
        <w:adjustRightInd w:val="0"/>
        <w:jc w:val="both"/>
        <w:rPr>
          <w:rFonts w:eastAsiaTheme="minorHAnsi" w:cs="DejaVuSans"/>
          <w:sz w:val="20"/>
          <w:szCs w:val="20"/>
          <w:lang w:eastAsia="en-US"/>
        </w:rPr>
      </w:pPr>
    </w:p>
    <w:p w:rsidR="004938B2" w:rsidRPr="004938B2" w:rsidRDefault="004938B2" w:rsidP="004938B2">
      <w:pPr>
        <w:autoSpaceDE w:val="0"/>
        <w:autoSpaceDN w:val="0"/>
        <w:adjustRightInd w:val="0"/>
        <w:jc w:val="both"/>
        <w:rPr>
          <w:rFonts w:eastAsiaTheme="minorHAnsi" w:cs="DejaVuSans"/>
          <w:sz w:val="20"/>
          <w:szCs w:val="20"/>
          <w:lang w:eastAsia="en-US"/>
        </w:rPr>
      </w:pPr>
      <w:r w:rsidRPr="004938B2">
        <w:rPr>
          <w:rFonts w:eastAsiaTheme="minorHAnsi" w:cs="DejaVuSans"/>
          <w:sz w:val="20"/>
          <w:szCs w:val="20"/>
          <w:lang w:eastAsia="en-US"/>
        </w:rPr>
        <w:t>Por el Secretario de la Comisión se da cuenta del expediente integrado por moción del siguiente tenor literal:</w:t>
      </w:r>
    </w:p>
    <w:p w:rsidR="004938B2" w:rsidRPr="004938B2" w:rsidRDefault="004938B2" w:rsidP="004938B2">
      <w:pPr>
        <w:autoSpaceDE w:val="0"/>
        <w:autoSpaceDN w:val="0"/>
        <w:adjustRightInd w:val="0"/>
        <w:jc w:val="both"/>
        <w:rPr>
          <w:rFonts w:eastAsiaTheme="minorHAnsi" w:cs="DejaVuSans"/>
          <w:sz w:val="20"/>
          <w:szCs w:val="20"/>
          <w:lang w:eastAsia="en-US"/>
        </w:rPr>
      </w:pPr>
    </w:p>
    <w:p w:rsidR="004938B2" w:rsidRPr="004938B2" w:rsidRDefault="004938B2" w:rsidP="004938B2">
      <w:pPr>
        <w:ind w:left="2" w:right="102"/>
        <w:jc w:val="center"/>
        <w:rPr>
          <w:rFonts w:eastAsia="Calibri" w:cs="Calibri"/>
          <w:color w:val="000000"/>
          <w:sz w:val="20"/>
          <w:szCs w:val="20"/>
        </w:rPr>
      </w:pPr>
      <w:r w:rsidRPr="004938B2">
        <w:rPr>
          <w:rFonts w:eastAsia="Calibri" w:cs="Calibri"/>
          <w:b/>
          <w:color w:val="000000"/>
          <w:sz w:val="20"/>
          <w:szCs w:val="20"/>
        </w:rPr>
        <w:t xml:space="preserve">“Moción para declarar de interés general municipal la ampliación de la UNIDAD DE DÍA de la Fundación Cudeca.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 xml:space="preserve">La Fundación Cudeca ha presentado ante el Excmo. Ayuntamiento de Benalmádena solicitud de licencia para la ampliación de la unidad de día que CUDECA, dentro de la parcela actualmente cedida a la Fundación, sita en el municipio de Benalmádena.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 xml:space="preserve">La Unidad de Día es una parte vital de la labor de cuidado del enfermo paliativo y su familia que realiza la Fundación, formando a profesionales en cuidados paliativos, difundiendo de esta manera la filosofía y conocimiento técnico en esta área de la salud.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 xml:space="preserve">Esta construcción devengará el ICIO por una cantidad muy gravosa para la fundación, dado que la financiación principal son las donaciones privadas y la financiación de la Fundación es muy limitada y no está asegurada. Por ello, la Fundación presentó escrito solicitando que el Excmo. Ayuntamiento de Benalmádena que estudiara de manera general las posibilidades de concesión de exención, o condonación del importe por la vía que sea posible.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 xml:space="preserve">Debemos tener en cuenta que la Fundación Cudeca ofrece atención especializada a personas con cáncer y otras enfermedades en estado avanzado y apoyo a las familias de forma completamente gratuita, así como la formación de profesionales en el campo de los cuidados paliativos.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 xml:space="preserve">El número de pacientes atendidos en el municipio de Benalmádena es muy importante, y desde hace ya más de 25 años.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 xml:space="preserve">Cudeca es una entidad sin ánimo de lucro, acogida al Régimen Fiscal Especial de estas entidades.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 xml:space="preserve">Cudeca cuenta con el sello de transparencia y buenas prácticas de la Fundación Lealtad.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right="147"/>
        <w:jc w:val="both"/>
        <w:rPr>
          <w:rFonts w:eastAsia="Calibri" w:cs="Calibri"/>
          <w:color w:val="000000"/>
          <w:sz w:val="20"/>
          <w:szCs w:val="20"/>
        </w:rPr>
      </w:pPr>
      <w:r w:rsidRPr="004938B2">
        <w:rPr>
          <w:rFonts w:eastAsia="Calibri" w:cs="Calibri"/>
          <w:color w:val="000000"/>
          <w:sz w:val="20"/>
          <w:szCs w:val="20"/>
        </w:rPr>
        <w:t xml:space="preserve">La Unidad de Día es un entorno rehabilitador, dinámico y activo ubicado en el centro, dedicado a mejorar la calidad de vida de los pacientes en todas sus facetas, a través de la fisioterapia, terapias complementarias, cuidados de la imagen y actividades sociales y culturales. </w:t>
      </w:r>
    </w:p>
    <w:p w:rsidR="004938B2" w:rsidRPr="004938B2" w:rsidRDefault="004938B2" w:rsidP="004938B2">
      <w:pPr>
        <w:rPr>
          <w:rFonts w:eastAsia="Calibri" w:cs="Calibri"/>
          <w:color w:val="000000"/>
          <w:sz w:val="20"/>
          <w:szCs w:val="20"/>
        </w:rPr>
      </w:pPr>
      <w:r w:rsidRPr="004938B2">
        <w:rPr>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 xml:space="preserve">Esta obra creará empleo y riqueza en el municipio, al igual que la posterior gestión del mismo.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jc w:val="both"/>
        <w:rPr>
          <w:rFonts w:eastAsia="Calibri" w:cs="Calibri"/>
          <w:color w:val="000000"/>
          <w:sz w:val="20"/>
          <w:szCs w:val="20"/>
        </w:rPr>
      </w:pPr>
      <w:r w:rsidRPr="004938B2">
        <w:rPr>
          <w:rFonts w:eastAsia="Calibri" w:cs="Calibri"/>
          <w:color w:val="000000"/>
          <w:sz w:val="20"/>
          <w:szCs w:val="20"/>
        </w:rPr>
        <w:lastRenderedPageBreak/>
        <w:t xml:space="preserve">Esta obra en última instancia pertenece al pueblo de Benalmádena, dado que la Fundación realmente solo tiene el derecho de superficie sobre el terreno mediante una concesión.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right="146"/>
        <w:jc w:val="both"/>
        <w:rPr>
          <w:rFonts w:eastAsia="Calibri" w:cs="Calibri"/>
          <w:color w:val="000000"/>
          <w:sz w:val="20"/>
          <w:szCs w:val="20"/>
        </w:rPr>
      </w:pPr>
      <w:r w:rsidRPr="004938B2">
        <w:rPr>
          <w:rFonts w:eastAsia="Calibri" w:cs="Calibri"/>
          <w:color w:val="000000"/>
          <w:sz w:val="20"/>
          <w:szCs w:val="20"/>
        </w:rPr>
        <w:t xml:space="preserve">Teniendo en cuenta el informe de la Tesorería Municipal con referencia 2023/00003319N, donde se concluye que se podría aplicar la bonificación de hasta el 95% en la cuota del ICIO </w:t>
      </w:r>
      <w:r w:rsidRPr="004938B2">
        <w:rPr>
          <w:rFonts w:eastAsia="Calibri" w:cs="Calibri"/>
          <w:b/>
          <w:color w:val="000000"/>
          <w:sz w:val="20"/>
          <w:szCs w:val="20"/>
        </w:rPr>
        <w:t>siempre que con anterioridad las obras sean declaradas de especial interés o utilidad pública municipal por el Pleno de la Corporación, debiendo fijarse además el porcentaje a aplicar.</w:t>
      </w:r>
      <w:r w:rsidRPr="004938B2">
        <w:rPr>
          <w:rFonts w:eastAsia="Calibri" w:cs="Calibri"/>
          <w:color w:val="000000"/>
          <w:sz w:val="20"/>
          <w:szCs w:val="20"/>
        </w:rPr>
        <w:t xml:space="preserve">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 xml:space="preserve">Por tanto, teniendo en cuenta lo anteriormente expuesto el Equipo de Gobierno en el Excmo. Ayuntamiento de Benalmádena solicita al pleno municipal: </w:t>
      </w:r>
    </w:p>
    <w:p w:rsidR="004938B2" w:rsidRPr="004938B2" w:rsidRDefault="004938B2" w:rsidP="004938B2">
      <w:pPr>
        <w:rPr>
          <w:rFonts w:eastAsia="Calibri" w:cs="Calibri"/>
          <w:color w:val="000000"/>
          <w:sz w:val="20"/>
          <w:szCs w:val="20"/>
        </w:rPr>
      </w:pPr>
      <w:r w:rsidRPr="004938B2">
        <w:rPr>
          <w:rFonts w:eastAsia="Calibri" w:cs="Calibri"/>
          <w:color w:val="000000"/>
          <w:sz w:val="20"/>
          <w:szCs w:val="20"/>
        </w:rPr>
        <w:t xml:space="preserve"> </w:t>
      </w: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1.- Declarar la obra descrita de especial interés o utilidad pública municipal y fijar el porcentaje a aplicar en el 95% en la bonificación del ICIO, en conformidad con lo previsto en el artículo 12 de la Ordenanza Fiscal. “</w:t>
      </w:r>
    </w:p>
    <w:p w:rsidR="004938B2" w:rsidRPr="004938B2" w:rsidRDefault="004938B2" w:rsidP="004938B2">
      <w:pPr>
        <w:ind w:left="-5" w:right="137" w:hanging="10"/>
        <w:jc w:val="both"/>
        <w:rPr>
          <w:rFonts w:eastAsia="Calibri" w:cs="Calibri"/>
          <w:color w:val="000000"/>
          <w:sz w:val="20"/>
          <w:szCs w:val="20"/>
        </w:rPr>
      </w:pPr>
    </w:p>
    <w:p w:rsidR="004938B2" w:rsidRPr="004938B2" w:rsidRDefault="004938B2" w:rsidP="004938B2">
      <w:pPr>
        <w:ind w:left="-5" w:right="137" w:hanging="10"/>
        <w:jc w:val="both"/>
        <w:rPr>
          <w:rFonts w:eastAsia="Calibri" w:cs="Calibri"/>
          <w:color w:val="000000"/>
          <w:sz w:val="20"/>
          <w:szCs w:val="20"/>
        </w:rPr>
      </w:pPr>
      <w:r w:rsidRPr="004938B2">
        <w:rPr>
          <w:rFonts w:eastAsia="Calibri" w:cs="Calibri"/>
          <w:color w:val="000000"/>
          <w:sz w:val="20"/>
          <w:szCs w:val="20"/>
        </w:rPr>
        <w:tab/>
      </w:r>
      <w:r w:rsidRPr="004938B2">
        <w:rPr>
          <w:rFonts w:eastAsia="Calibri" w:cs="Calibri"/>
          <w:color w:val="000000"/>
          <w:sz w:val="20"/>
          <w:szCs w:val="20"/>
        </w:rPr>
        <w:tab/>
      </w:r>
      <w:r w:rsidRPr="004938B2">
        <w:rPr>
          <w:rFonts w:eastAsia="Calibri" w:cs="Calibri"/>
          <w:color w:val="000000"/>
          <w:sz w:val="20"/>
          <w:szCs w:val="20"/>
        </w:rPr>
        <w:tab/>
        <w:t>La Delegada de Urbanismo, Sra. Ruiz Burgos explica que no es la primera vez que viene un tema similar de CUDECA, cuya labor social es de sobra conocida por todos, por lo que considera debidamente justificada la moción.</w:t>
      </w:r>
    </w:p>
    <w:p w:rsidR="004938B2" w:rsidRPr="004938B2" w:rsidRDefault="004938B2" w:rsidP="004938B2">
      <w:pPr>
        <w:autoSpaceDE w:val="0"/>
        <w:autoSpaceDN w:val="0"/>
        <w:adjustRightInd w:val="0"/>
        <w:jc w:val="both"/>
        <w:rPr>
          <w:rFonts w:eastAsiaTheme="minorHAnsi" w:cs="DejaVuSans"/>
          <w:sz w:val="20"/>
          <w:szCs w:val="20"/>
          <w:lang w:eastAsia="en-US"/>
        </w:rPr>
      </w:pPr>
    </w:p>
    <w:p w:rsidR="004938B2" w:rsidRPr="004938B2" w:rsidRDefault="004938B2" w:rsidP="004938B2">
      <w:pPr>
        <w:autoSpaceDE w:val="0"/>
        <w:autoSpaceDN w:val="0"/>
        <w:adjustRightInd w:val="0"/>
        <w:jc w:val="both"/>
        <w:rPr>
          <w:rFonts w:eastAsiaTheme="minorHAnsi" w:cs="NimbusSansNarrow-Regular"/>
          <w:sz w:val="20"/>
          <w:szCs w:val="20"/>
          <w:lang w:eastAsia="en-US"/>
        </w:rPr>
      </w:pPr>
      <w:r w:rsidRPr="004938B2">
        <w:rPr>
          <w:rFonts w:eastAsiaTheme="minorHAnsi" w:cs="NimbusSansNarrow-Regular"/>
          <w:sz w:val="20"/>
          <w:szCs w:val="20"/>
          <w:lang w:eastAsia="en-US"/>
        </w:rPr>
        <w:t>Sometido el asunto a votación, se dictamina favorablemente por unanimidad de los asistentes, proponiéndose en consecuencia al Pleno para su aprobación por mayoría simple la aprobación de la moción anteriormente transcrita.”</w:t>
      </w:r>
    </w:p>
    <w:p w:rsidR="004938B2" w:rsidRDefault="004938B2" w:rsidP="00D72231">
      <w:pPr>
        <w:suppressAutoHyphens/>
        <w:ind w:right="-2" w:firstLine="709"/>
        <w:jc w:val="both"/>
        <w:rPr>
          <w:szCs w:val="20"/>
        </w:rPr>
      </w:pPr>
    </w:p>
    <w:p w:rsidR="004938B2" w:rsidRDefault="004938B2" w:rsidP="00D72231">
      <w:pPr>
        <w:suppressAutoHyphens/>
        <w:ind w:right="-2" w:firstLine="709"/>
        <w:jc w:val="both"/>
        <w:rPr>
          <w:szCs w:val="20"/>
        </w:rPr>
      </w:pPr>
      <w:r>
        <w:rPr>
          <w:szCs w:val="20"/>
        </w:rPr>
        <w:t>Consta Informe del Jefe del Servicio de la Unidad Jurídico-Administrativa, Asesor Jurídico, de fecha 24 de abril de 2023, cuyo tenor literal es el siguiente:</w:t>
      </w:r>
    </w:p>
    <w:p w:rsidR="004938B2" w:rsidRDefault="004938B2" w:rsidP="00D72231">
      <w:pPr>
        <w:suppressAutoHyphens/>
        <w:ind w:right="-2" w:firstLine="709"/>
        <w:jc w:val="both"/>
        <w:rPr>
          <w:szCs w:val="20"/>
        </w:rPr>
      </w:pPr>
    </w:p>
    <w:p w:rsidR="004938B2" w:rsidRPr="00A56BA6" w:rsidRDefault="00A56BA6" w:rsidP="000337F0">
      <w:pPr>
        <w:suppressAutoHyphens/>
        <w:ind w:right="-2"/>
        <w:jc w:val="center"/>
        <w:rPr>
          <w:b/>
          <w:sz w:val="20"/>
          <w:szCs w:val="20"/>
        </w:rPr>
      </w:pPr>
      <w:r w:rsidRPr="00A56BA6">
        <w:rPr>
          <w:b/>
          <w:sz w:val="20"/>
          <w:szCs w:val="20"/>
        </w:rPr>
        <w:t>“</w:t>
      </w:r>
      <w:r w:rsidR="004938B2" w:rsidRPr="00A56BA6">
        <w:rPr>
          <w:b/>
          <w:sz w:val="20"/>
          <w:szCs w:val="20"/>
        </w:rPr>
        <w:t>INFORME TÉCNICO</w:t>
      </w:r>
    </w:p>
    <w:p w:rsidR="004938B2" w:rsidRPr="00A56BA6" w:rsidRDefault="004938B2" w:rsidP="00D72231">
      <w:pPr>
        <w:suppressAutoHyphens/>
        <w:ind w:right="-2" w:firstLine="709"/>
        <w:jc w:val="both"/>
        <w:rPr>
          <w:sz w:val="20"/>
          <w:szCs w:val="20"/>
        </w:rPr>
      </w:pPr>
    </w:p>
    <w:p w:rsidR="004938B2" w:rsidRPr="00A56BA6" w:rsidRDefault="004938B2" w:rsidP="000337F0">
      <w:pPr>
        <w:suppressAutoHyphens/>
        <w:ind w:right="-2"/>
        <w:jc w:val="center"/>
        <w:rPr>
          <w:b/>
          <w:sz w:val="20"/>
          <w:szCs w:val="20"/>
        </w:rPr>
      </w:pPr>
      <w:r w:rsidRPr="00A56BA6">
        <w:rPr>
          <w:b/>
          <w:sz w:val="20"/>
          <w:szCs w:val="20"/>
        </w:rPr>
        <w:t>MOCIÓN DEL EQUIPO DE GOBIERNO PARA DECLARAR DE INTERÉS GENERAL MUNICIPAL LA AMPLIACIÓN DE LA UNIDAD DE DÍA D ELA FUNDACIÓN CUDECA</w:t>
      </w:r>
    </w:p>
    <w:p w:rsidR="004938B2" w:rsidRPr="00A56BA6" w:rsidRDefault="004938B2" w:rsidP="00D72231">
      <w:pPr>
        <w:suppressAutoHyphens/>
        <w:ind w:right="-2" w:firstLine="709"/>
        <w:jc w:val="both"/>
        <w:rPr>
          <w:sz w:val="20"/>
          <w:szCs w:val="20"/>
        </w:rPr>
      </w:pPr>
    </w:p>
    <w:p w:rsidR="004938B2" w:rsidRPr="00A56BA6" w:rsidRDefault="004938B2" w:rsidP="00D72231">
      <w:pPr>
        <w:suppressAutoHyphens/>
        <w:ind w:right="-2" w:firstLine="709"/>
        <w:jc w:val="both"/>
        <w:rPr>
          <w:sz w:val="20"/>
          <w:szCs w:val="20"/>
        </w:rPr>
      </w:pPr>
      <w:r w:rsidRPr="00A56BA6">
        <w:rPr>
          <w:sz w:val="20"/>
          <w:szCs w:val="20"/>
        </w:rPr>
        <w:t>INFORME.</w:t>
      </w:r>
    </w:p>
    <w:p w:rsidR="004938B2" w:rsidRPr="00A56BA6" w:rsidRDefault="004938B2" w:rsidP="00D72231">
      <w:pPr>
        <w:suppressAutoHyphens/>
        <w:ind w:right="-2" w:firstLine="709"/>
        <w:jc w:val="both"/>
        <w:rPr>
          <w:sz w:val="20"/>
          <w:szCs w:val="20"/>
        </w:rPr>
      </w:pPr>
    </w:p>
    <w:p w:rsidR="004938B2" w:rsidRPr="00A56BA6" w:rsidRDefault="004938B2" w:rsidP="00D72231">
      <w:pPr>
        <w:suppressAutoHyphens/>
        <w:ind w:right="-2" w:firstLine="709"/>
        <w:jc w:val="both"/>
        <w:rPr>
          <w:sz w:val="20"/>
          <w:szCs w:val="20"/>
        </w:rPr>
      </w:pPr>
      <w:r w:rsidRPr="00A56BA6">
        <w:rPr>
          <w:sz w:val="20"/>
          <w:szCs w:val="20"/>
        </w:rPr>
        <w:t>1. Marco Normativo.</w:t>
      </w:r>
    </w:p>
    <w:p w:rsidR="004938B2" w:rsidRPr="00A56BA6" w:rsidRDefault="004938B2" w:rsidP="00D72231">
      <w:pPr>
        <w:suppressAutoHyphens/>
        <w:ind w:right="-2" w:firstLine="709"/>
        <w:jc w:val="both"/>
        <w:rPr>
          <w:sz w:val="20"/>
          <w:szCs w:val="20"/>
        </w:rPr>
      </w:pPr>
    </w:p>
    <w:p w:rsidR="004938B2" w:rsidRPr="00A56BA6" w:rsidRDefault="004938B2" w:rsidP="00D72231">
      <w:pPr>
        <w:suppressAutoHyphens/>
        <w:ind w:right="-2" w:firstLine="709"/>
        <w:jc w:val="both"/>
        <w:rPr>
          <w:sz w:val="20"/>
          <w:szCs w:val="20"/>
        </w:rPr>
      </w:pPr>
      <w:r w:rsidRPr="00A56BA6">
        <w:rPr>
          <w:sz w:val="20"/>
          <w:szCs w:val="20"/>
        </w:rPr>
        <w:t>La materia se encuentra regulada en el art. 103.2 de la Ley reguladora de las Haciendas Locales, que dispone:</w:t>
      </w:r>
    </w:p>
    <w:p w:rsidR="004938B2" w:rsidRPr="00A56BA6" w:rsidRDefault="004938B2" w:rsidP="00D72231">
      <w:pPr>
        <w:suppressAutoHyphens/>
        <w:ind w:right="-2" w:firstLine="709"/>
        <w:jc w:val="both"/>
        <w:rPr>
          <w:sz w:val="20"/>
          <w:szCs w:val="20"/>
        </w:rPr>
      </w:pPr>
    </w:p>
    <w:p w:rsidR="004938B2" w:rsidRPr="00A56BA6" w:rsidRDefault="004938B2" w:rsidP="00D72231">
      <w:pPr>
        <w:suppressAutoHyphens/>
        <w:ind w:right="-2" w:firstLine="709"/>
        <w:jc w:val="both"/>
        <w:rPr>
          <w:sz w:val="20"/>
          <w:szCs w:val="20"/>
        </w:rPr>
      </w:pPr>
      <w:r w:rsidRPr="00A56BA6">
        <w:rPr>
          <w:sz w:val="20"/>
          <w:szCs w:val="20"/>
        </w:rPr>
        <w:t>“2. Las ordenanzas fiscales podrán regular las siguientes bonificaciones sobre la cuota del impuesto:</w:t>
      </w:r>
    </w:p>
    <w:p w:rsidR="004938B2" w:rsidRPr="00A56BA6" w:rsidRDefault="004938B2" w:rsidP="004938B2">
      <w:pPr>
        <w:pStyle w:val="Prrafodelista"/>
        <w:numPr>
          <w:ilvl w:val="0"/>
          <w:numId w:val="100"/>
        </w:numPr>
        <w:suppressAutoHyphens/>
        <w:ind w:right="-2"/>
        <w:jc w:val="both"/>
        <w:rPr>
          <w:sz w:val="20"/>
          <w:szCs w:val="20"/>
        </w:rPr>
      </w:pPr>
      <w:r w:rsidRPr="00A56BA6">
        <w:rPr>
          <w:sz w:val="20"/>
          <w:szCs w:val="20"/>
        </w:rPr>
        <w:t>Una bonificación de hasta el 95 por ciento a favor de las construcciones, instalaciones u obras que sean declaradas de especial interés o utilidad municipal por concurrir circunstancias sociales, culturales, histórico artísticas o de fomento del empleo que justifiquen tal declaración. Corresponderá dicha declaración al Pleno de la Corporación y se acordará, previa solicitud del sujeto pasivo, por voto favorable de la mayoría simple de sus miembros.”</w:t>
      </w:r>
    </w:p>
    <w:p w:rsidR="004938B2" w:rsidRPr="00A56BA6" w:rsidRDefault="004938B2" w:rsidP="004938B2">
      <w:pPr>
        <w:suppressAutoHyphens/>
        <w:ind w:right="-2"/>
        <w:jc w:val="both"/>
        <w:rPr>
          <w:sz w:val="20"/>
          <w:szCs w:val="20"/>
        </w:rPr>
      </w:pPr>
    </w:p>
    <w:p w:rsidR="004938B2" w:rsidRPr="00A56BA6" w:rsidRDefault="004938B2" w:rsidP="004938B2">
      <w:pPr>
        <w:suppressAutoHyphens/>
        <w:ind w:right="-2"/>
        <w:jc w:val="both"/>
        <w:rPr>
          <w:sz w:val="20"/>
          <w:szCs w:val="20"/>
        </w:rPr>
      </w:pPr>
      <w:r w:rsidRPr="00A56BA6">
        <w:rPr>
          <w:sz w:val="20"/>
          <w:szCs w:val="20"/>
        </w:rPr>
        <w:lastRenderedPageBreak/>
        <w:t>En supuesto desarrollo de ese precepto legal, la Ordenanza Fiscal correspondiente del Ayuntamiento de Benalmádena, en su art. 12 establece:</w:t>
      </w:r>
    </w:p>
    <w:p w:rsidR="004938B2" w:rsidRPr="00A56BA6" w:rsidRDefault="004938B2" w:rsidP="004938B2">
      <w:pPr>
        <w:suppressAutoHyphens/>
        <w:ind w:right="-2"/>
        <w:jc w:val="both"/>
        <w:rPr>
          <w:sz w:val="20"/>
          <w:szCs w:val="20"/>
        </w:rPr>
      </w:pPr>
    </w:p>
    <w:p w:rsidR="004938B2" w:rsidRPr="00A56BA6" w:rsidRDefault="004938B2" w:rsidP="004938B2">
      <w:pPr>
        <w:suppressAutoHyphens/>
        <w:ind w:right="-2"/>
        <w:jc w:val="both"/>
        <w:rPr>
          <w:sz w:val="20"/>
          <w:szCs w:val="20"/>
        </w:rPr>
      </w:pPr>
      <w:r w:rsidRPr="00A56BA6">
        <w:rPr>
          <w:sz w:val="20"/>
          <w:szCs w:val="20"/>
        </w:rPr>
        <w:t>“Se incluyen las bonificaciones siguientes:</w:t>
      </w:r>
    </w:p>
    <w:p w:rsidR="004938B2" w:rsidRPr="00A56BA6" w:rsidRDefault="004938B2" w:rsidP="004938B2">
      <w:pPr>
        <w:pStyle w:val="Prrafodelista"/>
        <w:numPr>
          <w:ilvl w:val="0"/>
          <w:numId w:val="101"/>
        </w:numPr>
        <w:suppressAutoHyphens/>
        <w:ind w:right="-2"/>
        <w:jc w:val="both"/>
        <w:rPr>
          <w:sz w:val="20"/>
          <w:szCs w:val="20"/>
        </w:rPr>
      </w:pPr>
      <w:r w:rsidRPr="00A56BA6">
        <w:rPr>
          <w:sz w:val="20"/>
          <w:szCs w:val="20"/>
        </w:rPr>
        <w:t>Una bonificación de hasta el 95% a favor de las construcciones, instalaciones u obras que sean declaradas de especial interés o utilidad municipal por concurrir circunstancias sociales, culturales, histórico-artísticas o de fomento del empleo que justifiquen tal declaración.</w:t>
      </w:r>
    </w:p>
    <w:p w:rsidR="004938B2" w:rsidRPr="00A56BA6" w:rsidRDefault="004938B2" w:rsidP="004938B2">
      <w:pPr>
        <w:suppressAutoHyphens/>
        <w:ind w:right="-2"/>
        <w:jc w:val="both"/>
        <w:rPr>
          <w:sz w:val="20"/>
          <w:szCs w:val="20"/>
        </w:rPr>
      </w:pPr>
      <w:r w:rsidRPr="00A56BA6">
        <w:rPr>
          <w:sz w:val="20"/>
          <w:szCs w:val="20"/>
        </w:rPr>
        <w:t>Corresponderá dicha declaración al Pleno de la Corporación y se acordará, previa solicitud del sujeto pasivo, por voto favorable de la mayoría simple de sus miembros.”</w:t>
      </w:r>
    </w:p>
    <w:p w:rsidR="004938B2" w:rsidRPr="00A56BA6" w:rsidRDefault="004938B2" w:rsidP="004938B2">
      <w:pPr>
        <w:suppressAutoHyphens/>
        <w:ind w:right="-2"/>
        <w:jc w:val="both"/>
        <w:rPr>
          <w:sz w:val="20"/>
          <w:szCs w:val="20"/>
        </w:rPr>
      </w:pPr>
    </w:p>
    <w:p w:rsidR="004938B2" w:rsidRPr="00A56BA6" w:rsidRDefault="004938B2" w:rsidP="004938B2">
      <w:pPr>
        <w:suppressAutoHyphens/>
        <w:ind w:right="-2"/>
        <w:jc w:val="both"/>
        <w:rPr>
          <w:sz w:val="20"/>
          <w:szCs w:val="20"/>
        </w:rPr>
      </w:pPr>
      <w:r w:rsidRPr="00A56BA6">
        <w:rPr>
          <w:sz w:val="20"/>
          <w:szCs w:val="20"/>
        </w:rPr>
        <w:t xml:space="preserve">Como puede apreciarse, la Ordenanza Fiscal reproduce literalmente la redacción de la Ley reguladora de Haciendas Locales; es decir, no concreta los supuestos específicos para que una construcción sea declarada de especial interés o utilidad. A juicio de quien suscribe ello no supone impedimento para que el Pleno de la Corporación </w:t>
      </w:r>
      <w:r w:rsidR="00A96DC6" w:rsidRPr="00A56BA6">
        <w:rPr>
          <w:sz w:val="20"/>
          <w:szCs w:val="20"/>
        </w:rPr>
        <w:t xml:space="preserve">pueda efectuar tal declaración. Esa imprecisión de la Ordenanza tampoco es criticable, pues debe entenderse que, ante la prolija casuística que puede darse, el propio Pleno consideró oportuno tener un margen de apreciación amplio </w:t>
      </w:r>
      <w:r w:rsidR="00A56BA6" w:rsidRPr="00A56BA6">
        <w:rPr>
          <w:sz w:val="20"/>
          <w:szCs w:val="20"/>
        </w:rPr>
        <w:t>en función</w:t>
      </w:r>
      <w:r w:rsidR="00A96DC6" w:rsidRPr="00A56BA6">
        <w:rPr>
          <w:sz w:val="20"/>
          <w:szCs w:val="20"/>
        </w:rPr>
        <w:t xml:space="preserve"> de las circunstancias concurrentes en cada supuesto concreto.</w:t>
      </w:r>
    </w:p>
    <w:p w:rsidR="00A96DC6" w:rsidRPr="00A56BA6" w:rsidRDefault="00A96DC6" w:rsidP="004938B2">
      <w:pPr>
        <w:suppressAutoHyphens/>
        <w:ind w:right="-2"/>
        <w:jc w:val="both"/>
        <w:rPr>
          <w:sz w:val="20"/>
          <w:szCs w:val="20"/>
        </w:rPr>
      </w:pPr>
    </w:p>
    <w:p w:rsidR="00A96DC6" w:rsidRPr="00A56BA6" w:rsidRDefault="00A96DC6" w:rsidP="004938B2">
      <w:pPr>
        <w:suppressAutoHyphens/>
        <w:ind w:right="-2"/>
        <w:jc w:val="both"/>
        <w:rPr>
          <w:sz w:val="20"/>
          <w:szCs w:val="20"/>
        </w:rPr>
      </w:pPr>
      <w:r w:rsidRPr="00A56BA6">
        <w:rPr>
          <w:sz w:val="20"/>
          <w:szCs w:val="20"/>
        </w:rPr>
        <w:t>2. Necesidad de motivación.</w:t>
      </w:r>
    </w:p>
    <w:p w:rsidR="00A96DC6" w:rsidRPr="00A56BA6" w:rsidRDefault="00A96DC6" w:rsidP="004938B2">
      <w:pPr>
        <w:suppressAutoHyphens/>
        <w:ind w:right="-2"/>
        <w:jc w:val="both"/>
        <w:rPr>
          <w:sz w:val="20"/>
          <w:szCs w:val="20"/>
        </w:rPr>
      </w:pPr>
    </w:p>
    <w:p w:rsidR="00A96DC6" w:rsidRPr="00A56BA6" w:rsidRDefault="00A96DC6" w:rsidP="004938B2">
      <w:pPr>
        <w:suppressAutoHyphens/>
        <w:ind w:right="-2"/>
        <w:jc w:val="both"/>
        <w:rPr>
          <w:sz w:val="20"/>
          <w:szCs w:val="20"/>
        </w:rPr>
      </w:pPr>
      <w:r w:rsidRPr="00A56BA6">
        <w:rPr>
          <w:sz w:val="20"/>
          <w:szCs w:val="20"/>
        </w:rPr>
        <w:t xml:space="preserve">En aplicación del art. 35.1.i) de la ley 39/2015 el acto que acuerde el Pleno deberá estar motivado, con una sucinta referencia de hechos y fundamentos de derecho. Ello se debe a que nos encontramos ante un acto dictado en el ejercicio de una </w:t>
      </w:r>
      <w:r w:rsidR="00A56BA6" w:rsidRPr="00A56BA6">
        <w:rPr>
          <w:sz w:val="20"/>
          <w:szCs w:val="20"/>
        </w:rPr>
        <w:t>potestad</w:t>
      </w:r>
      <w:r w:rsidRPr="00A56BA6">
        <w:rPr>
          <w:sz w:val="20"/>
          <w:szCs w:val="20"/>
        </w:rPr>
        <w:t xml:space="preserve"> discrecional.</w:t>
      </w:r>
    </w:p>
    <w:p w:rsidR="00A96DC6" w:rsidRPr="00A56BA6" w:rsidRDefault="00A96DC6" w:rsidP="004938B2">
      <w:pPr>
        <w:suppressAutoHyphens/>
        <w:ind w:right="-2"/>
        <w:jc w:val="both"/>
        <w:rPr>
          <w:sz w:val="20"/>
          <w:szCs w:val="20"/>
        </w:rPr>
      </w:pPr>
    </w:p>
    <w:p w:rsidR="00A96DC6" w:rsidRPr="00A56BA6" w:rsidRDefault="00A96DC6" w:rsidP="004938B2">
      <w:pPr>
        <w:suppressAutoHyphens/>
        <w:ind w:right="-2"/>
        <w:jc w:val="both"/>
        <w:rPr>
          <w:sz w:val="20"/>
          <w:szCs w:val="20"/>
        </w:rPr>
      </w:pPr>
      <w:r w:rsidRPr="00A56BA6">
        <w:rPr>
          <w:sz w:val="20"/>
          <w:szCs w:val="20"/>
        </w:rPr>
        <w:t>La motivación debe se</w:t>
      </w:r>
      <w:r w:rsidR="00A56BA6" w:rsidRPr="00A56BA6">
        <w:rPr>
          <w:sz w:val="20"/>
          <w:szCs w:val="20"/>
        </w:rPr>
        <w:t>r</w:t>
      </w:r>
      <w:r w:rsidRPr="00A56BA6">
        <w:rPr>
          <w:sz w:val="20"/>
          <w:szCs w:val="20"/>
        </w:rPr>
        <w:t xml:space="preserve"> suficiente para conocer las razones que llevan a adoptar una decisión concreta. Y en el caso que nos ocupa este requisito de la motivación cobra especial relevancia porque va a permitir el control de la decisión que finalmente se adopte y va servir de criterio o guía para aplicación de la bonificación a otros supuestos que puedan darse en el futuro.</w:t>
      </w:r>
    </w:p>
    <w:p w:rsidR="00A96DC6" w:rsidRPr="00A56BA6" w:rsidRDefault="00A96DC6" w:rsidP="004938B2">
      <w:pPr>
        <w:suppressAutoHyphens/>
        <w:ind w:right="-2"/>
        <w:jc w:val="both"/>
        <w:rPr>
          <w:sz w:val="20"/>
          <w:szCs w:val="20"/>
        </w:rPr>
      </w:pPr>
    </w:p>
    <w:p w:rsidR="00A96DC6" w:rsidRPr="00A56BA6" w:rsidRDefault="00A96DC6" w:rsidP="004938B2">
      <w:pPr>
        <w:suppressAutoHyphens/>
        <w:ind w:right="-2"/>
        <w:jc w:val="both"/>
        <w:rPr>
          <w:sz w:val="20"/>
          <w:szCs w:val="20"/>
        </w:rPr>
      </w:pPr>
      <w:r w:rsidRPr="00A56BA6">
        <w:rPr>
          <w:sz w:val="20"/>
          <w:szCs w:val="20"/>
        </w:rPr>
        <w:t>La Moción contiene una adecuada exteriorización de las razones que la justifican, por lo que se entiende que cumple este requisito formal.</w:t>
      </w:r>
    </w:p>
    <w:p w:rsidR="00A96DC6" w:rsidRPr="00A56BA6" w:rsidRDefault="00A96DC6" w:rsidP="004938B2">
      <w:pPr>
        <w:suppressAutoHyphens/>
        <w:ind w:right="-2"/>
        <w:jc w:val="both"/>
        <w:rPr>
          <w:sz w:val="20"/>
          <w:szCs w:val="20"/>
        </w:rPr>
      </w:pPr>
    </w:p>
    <w:p w:rsidR="00A96DC6" w:rsidRPr="00A56BA6" w:rsidRDefault="00A96DC6" w:rsidP="004938B2">
      <w:pPr>
        <w:suppressAutoHyphens/>
        <w:ind w:right="-2"/>
        <w:jc w:val="both"/>
        <w:rPr>
          <w:sz w:val="20"/>
          <w:szCs w:val="20"/>
        </w:rPr>
      </w:pPr>
      <w:r w:rsidRPr="00A56BA6">
        <w:rPr>
          <w:sz w:val="20"/>
          <w:szCs w:val="20"/>
        </w:rPr>
        <w:t>3. Fondo de la cuestión.</w:t>
      </w:r>
    </w:p>
    <w:p w:rsidR="00A96DC6" w:rsidRPr="00A56BA6" w:rsidRDefault="00A96DC6" w:rsidP="004938B2">
      <w:pPr>
        <w:suppressAutoHyphens/>
        <w:ind w:right="-2"/>
        <w:jc w:val="both"/>
        <w:rPr>
          <w:sz w:val="20"/>
          <w:szCs w:val="20"/>
        </w:rPr>
      </w:pPr>
    </w:p>
    <w:p w:rsidR="00A96DC6" w:rsidRPr="00A56BA6" w:rsidRDefault="00A96DC6" w:rsidP="004938B2">
      <w:pPr>
        <w:suppressAutoHyphens/>
        <w:ind w:right="-2"/>
        <w:jc w:val="both"/>
        <w:rPr>
          <w:sz w:val="20"/>
          <w:szCs w:val="20"/>
        </w:rPr>
      </w:pPr>
      <w:r w:rsidRPr="00A56BA6">
        <w:rPr>
          <w:sz w:val="20"/>
          <w:szCs w:val="20"/>
        </w:rPr>
        <w:t>Desde un punto de vista material, nos encontramos en el ejercicio de una potestad discrecional, por lo que corresponde a la Corporación apreciar, desde la perspectiva de la oportunidad y conveniencia, si las obras en cuestión son de especial interés o utilidad pública. Una potestad reglada (opuesta a la discrecional) se da cuando la Ley determina agotadoramente todas y cada una de las condiciones de su ejercicio, de forma que no existe margen de apreciación (por ejemplo, jubilación de un funcionario por edad o liquidación de un tributo). Una potes</w:t>
      </w:r>
      <w:r w:rsidR="00A56BA6" w:rsidRPr="00A56BA6">
        <w:rPr>
          <w:sz w:val="20"/>
          <w:szCs w:val="20"/>
        </w:rPr>
        <w:t>t</w:t>
      </w:r>
      <w:r w:rsidRPr="00A56BA6">
        <w:rPr>
          <w:sz w:val="20"/>
          <w:szCs w:val="20"/>
        </w:rPr>
        <w:t>ad es discrecional cuando la Ley o norma en que se sustenta remite, en cuanto a algunas de sus condiciones de ejercic</w:t>
      </w:r>
      <w:r w:rsidR="00A56BA6" w:rsidRPr="00A56BA6">
        <w:rPr>
          <w:sz w:val="20"/>
          <w:szCs w:val="20"/>
        </w:rPr>
        <w:t>io, a la estimación subjetiva d</w:t>
      </w:r>
      <w:r w:rsidRPr="00A56BA6">
        <w:rPr>
          <w:sz w:val="20"/>
          <w:szCs w:val="20"/>
        </w:rPr>
        <w:t>e</w:t>
      </w:r>
      <w:r w:rsidR="00A56BA6" w:rsidRPr="00A56BA6">
        <w:rPr>
          <w:sz w:val="20"/>
          <w:szCs w:val="20"/>
        </w:rPr>
        <w:t xml:space="preserve"> </w:t>
      </w:r>
      <w:r w:rsidRPr="00A56BA6">
        <w:rPr>
          <w:sz w:val="20"/>
          <w:szCs w:val="20"/>
        </w:rPr>
        <w:t>la Administración. La discrecionalidad no es un supuesto de libertad frente a la norma, sino un medio para su cumplimiento y ejecución. Como decía la exposición de motivos de la anterior Ley reguladora de la Jurisdicción Contencioso-Administrativa, la discrecionalidad “surge cua</w:t>
      </w:r>
      <w:r w:rsidR="00A56BA6" w:rsidRPr="00A56BA6">
        <w:rPr>
          <w:sz w:val="20"/>
          <w:szCs w:val="20"/>
        </w:rPr>
        <w:t>ndo e</w:t>
      </w:r>
      <w:r w:rsidRPr="00A56BA6">
        <w:rPr>
          <w:sz w:val="20"/>
          <w:szCs w:val="20"/>
        </w:rPr>
        <w:t>l</w:t>
      </w:r>
      <w:r w:rsidR="00A56BA6" w:rsidRPr="00A56BA6">
        <w:rPr>
          <w:sz w:val="20"/>
          <w:szCs w:val="20"/>
        </w:rPr>
        <w:t xml:space="preserve"> </w:t>
      </w:r>
      <w:r w:rsidRPr="00A56BA6">
        <w:rPr>
          <w:sz w:val="20"/>
          <w:szCs w:val="20"/>
        </w:rPr>
        <w:t xml:space="preserve">Ordenamiento jurídico atribuye a algún órgano competencia para apreciar en un supuesto dado lo que sea de interés público”. La doctrina más autorizada (García de Enterría) define la potestad discrecional en estos términos (que se van a transcribir por su </w:t>
      </w:r>
      <w:r w:rsidR="00A56BA6" w:rsidRPr="00A56BA6">
        <w:rPr>
          <w:sz w:val="20"/>
          <w:szCs w:val="20"/>
        </w:rPr>
        <w:t>interés</w:t>
      </w:r>
      <w:r w:rsidRPr="00A56BA6">
        <w:rPr>
          <w:sz w:val="20"/>
          <w:szCs w:val="20"/>
        </w:rPr>
        <w:t xml:space="preserve"> didáctico): “La existencia de potestades discrecionales </w:t>
      </w:r>
      <w:r w:rsidRPr="00A56BA6">
        <w:rPr>
          <w:sz w:val="20"/>
          <w:szCs w:val="20"/>
        </w:rPr>
        <w:lastRenderedPageBreak/>
        <w:t xml:space="preserve">es una exigencia </w:t>
      </w:r>
      <w:r w:rsidR="008200F3" w:rsidRPr="00A56BA6">
        <w:rPr>
          <w:sz w:val="20"/>
          <w:szCs w:val="20"/>
        </w:rPr>
        <w:t>indeclinable del gobierno humano: éste no puede ser reducido a una pura “nomocracia” objetiva y neutral, a un simple juego automático de normas…”</w:t>
      </w:r>
    </w:p>
    <w:p w:rsidR="008200F3" w:rsidRPr="00A56BA6" w:rsidRDefault="008200F3" w:rsidP="004938B2">
      <w:pPr>
        <w:suppressAutoHyphens/>
        <w:ind w:right="-2"/>
        <w:jc w:val="both"/>
        <w:rPr>
          <w:sz w:val="20"/>
          <w:szCs w:val="20"/>
        </w:rPr>
      </w:pPr>
    </w:p>
    <w:p w:rsidR="008200F3" w:rsidRPr="00A56BA6" w:rsidRDefault="008200F3" w:rsidP="004938B2">
      <w:pPr>
        <w:suppressAutoHyphens/>
        <w:ind w:right="-2"/>
        <w:jc w:val="both"/>
        <w:rPr>
          <w:sz w:val="20"/>
          <w:szCs w:val="20"/>
        </w:rPr>
      </w:pPr>
      <w:r w:rsidRPr="00A56BA6">
        <w:rPr>
          <w:sz w:val="20"/>
          <w:szCs w:val="20"/>
        </w:rPr>
        <w:t>CONCLUSIÓN</w:t>
      </w:r>
    </w:p>
    <w:p w:rsidR="008200F3" w:rsidRPr="00A56BA6" w:rsidRDefault="008200F3" w:rsidP="004938B2">
      <w:pPr>
        <w:suppressAutoHyphens/>
        <w:ind w:right="-2"/>
        <w:jc w:val="both"/>
        <w:rPr>
          <w:sz w:val="20"/>
          <w:szCs w:val="20"/>
        </w:rPr>
      </w:pPr>
    </w:p>
    <w:p w:rsidR="008200F3" w:rsidRPr="00A56BA6" w:rsidRDefault="008200F3" w:rsidP="004938B2">
      <w:pPr>
        <w:suppressAutoHyphens/>
        <w:ind w:right="-2"/>
        <w:jc w:val="both"/>
        <w:rPr>
          <w:sz w:val="20"/>
          <w:szCs w:val="20"/>
        </w:rPr>
      </w:pPr>
      <w:r w:rsidRPr="00A56BA6">
        <w:rPr>
          <w:sz w:val="20"/>
          <w:szCs w:val="20"/>
        </w:rPr>
        <w:t>Por tanto, se considera que el texto de la ordenanza fiscal atribuye</w:t>
      </w:r>
      <w:r w:rsidR="00A56BA6" w:rsidRPr="00A56BA6">
        <w:rPr>
          <w:sz w:val="20"/>
          <w:szCs w:val="20"/>
        </w:rPr>
        <w:t xml:space="preserve"> al Pleno de la Corporación una potestad discrecional para decidir si las obras reseñadas son de especial interés o utilidad municipal, cuestión que deberá resolverse en sentido estimatorio o desestimatorio aplicando criterios subjetivos de oportunidad y conveniencia. Desde el punto de vista estrictamente jurídico, el funcionario que suscribe no puede pronunciarse más allá de lo dicho: se cumplen los aspectos formales y le corresponde al Pleno en ejercicio de una potestad discrecional apreciar subjetiva y motivadamente si debe aprobarse o no la Moción.</w:t>
      </w:r>
    </w:p>
    <w:p w:rsidR="00A56BA6" w:rsidRPr="00A56BA6" w:rsidRDefault="00A56BA6" w:rsidP="004938B2">
      <w:pPr>
        <w:suppressAutoHyphens/>
        <w:ind w:right="-2"/>
        <w:jc w:val="both"/>
        <w:rPr>
          <w:sz w:val="20"/>
          <w:szCs w:val="20"/>
        </w:rPr>
      </w:pPr>
    </w:p>
    <w:p w:rsidR="00A56BA6" w:rsidRPr="00A56BA6" w:rsidRDefault="00A56BA6" w:rsidP="004938B2">
      <w:pPr>
        <w:suppressAutoHyphens/>
        <w:ind w:right="-2"/>
        <w:jc w:val="both"/>
        <w:rPr>
          <w:sz w:val="20"/>
          <w:szCs w:val="20"/>
        </w:rPr>
      </w:pPr>
      <w:r w:rsidRPr="00A56BA6">
        <w:rPr>
          <w:sz w:val="20"/>
          <w:szCs w:val="20"/>
        </w:rPr>
        <w:t>Benalmádena, a 24 de abril de 2023</w:t>
      </w:r>
    </w:p>
    <w:p w:rsidR="00A56BA6" w:rsidRPr="00A56BA6" w:rsidRDefault="00A56BA6" w:rsidP="004938B2">
      <w:pPr>
        <w:suppressAutoHyphens/>
        <w:ind w:right="-2"/>
        <w:jc w:val="both"/>
        <w:rPr>
          <w:sz w:val="20"/>
          <w:szCs w:val="20"/>
        </w:rPr>
      </w:pPr>
      <w:r w:rsidRPr="00A56BA6">
        <w:rPr>
          <w:sz w:val="20"/>
          <w:szCs w:val="20"/>
        </w:rPr>
        <w:t>Por la Asesoría Jurídica</w:t>
      </w:r>
    </w:p>
    <w:p w:rsidR="00A56BA6" w:rsidRPr="00A56BA6" w:rsidRDefault="00A56BA6" w:rsidP="004938B2">
      <w:pPr>
        <w:suppressAutoHyphens/>
        <w:ind w:right="-2"/>
        <w:jc w:val="both"/>
        <w:rPr>
          <w:sz w:val="20"/>
          <w:szCs w:val="20"/>
        </w:rPr>
      </w:pPr>
      <w:r w:rsidRPr="00A56BA6">
        <w:rPr>
          <w:sz w:val="20"/>
          <w:szCs w:val="20"/>
        </w:rPr>
        <w:t>Fdo. A</w:t>
      </w:r>
      <w:r w:rsidR="00393615">
        <w:rPr>
          <w:sz w:val="20"/>
          <w:szCs w:val="20"/>
        </w:rPr>
        <w:t>.</w:t>
      </w:r>
      <w:r w:rsidRPr="00A56BA6">
        <w:rPr>
          <w:sz w:val="20"/>
          <w:szCs w:val="20"/>
        </w:rPr>
        <w:t xml:space="preserve"> S</w:t>
      </w:r>
      <w:r w:rsidR="00393615">
        <w:rPr>
          <w:sz w:val="20"/>
          <w:szCs w:val="20"/>
        </w:rPr>
        <w:t>.</w:t>
      </w:r>
      <w:r w:rsidRPr="00A56BA6">
        <w:rPr>
          <w:sz w:val="20"/>
          <w:szCs w:val="20"/>
        </w:rPr>
        <w:t xml:space="preserve"> M</w:t>
      </w:r>
      <w:r w:rsidR="00393615">
        <w:rPr>
          <w:sz w:val="20"/>
          <w:szCs w:val="20"/>
        </w:rPr>
        <w:t>.</w:t>
      </w:r>
      <w:r w:rsidRPr="00A56BA6">
        <w:rPr>
          <w:sz w:val="20"/>
          <w:szCs w:val="20"/>
        </w:rPr>
        <w:t xml:space="preserve"> O</w:t>
      </w:r>
      <w:r w:rsidR="00393615">
        <w:rPr>
          <w:sz w:val="20"/>
          <w:szCs w:val="20"/>
        </w:rPr>
        <w:t>.</w:t>
      </w:r>
      <w:bookmarkStart w:id="0" w:name="_GoBack"/>
      <w:bookmarkEnd w:id="0"/>
      <w:r w:rsidRPr="00A56BA6">
        <w:rPr>
          <w:sz w:val="20"/>
          <w:szCs w:val="20"/>
        </w:rPr>
        <w:t>”</w:t>
      </w:r>
    </w:p>
    <w:p w:rsidR="00D8565C" w:rsidRDefault="00D8565C" w:rsidP="00D8565C">
      <w:pPr>
        <w:ind w:right="-1" w:firstLine="709"/>
        <w:jc w:val="both"/>
      </w:pPr>
    </w:p>
    <w:p w:rsidR="00D8565C" w:rsidRDefault="005A3E9D" w:rsidP="00D8565C">
      <w:pPr>
        <w:suppressAutoHyphens/>
        <w:ind w:firstLine="709"/>
        <w:jc w:val="both"/>
        <w:rPr>
          <w:b/>
          <w:lang w:val="es-ES_tradnl"/>
        </w:rPr>
      </w:pPr>
      <w:r w:rsidRPr="00E363F4">
        <w:rPr>
          <w:b/>
          <w:lang w:val="es-ES_tradnl"/>
        </w:rPr>
        <w:t>El Pleno por unanimidad de los 2</w:t>
      </w:r>
      <w:r>
        <w:rPr>
          <w:b/>
          <w:lang w:val="es-ES_tradnl"/>
        </w:rPr>
        <w:t>4</w:t>
      </w:r>
      <w:r w:rsidRPr="00E363F4">
        <w:rPr>
          <w:b/>
          <w:lang w:val="es-ES_tradnl"/>
        </w:rPr>
        <w:t xml:space="preserve"> miembros presentes</w:t>
      </w:r>
      <w:r w:rsidRPr="00E363F4">
        <w:rPr>
          <w:b/>
        </w:rPr>
        <w:t xml:space="preserve"> (11, 2, 7, </w:t>
      </w:r>
      <w:r>
        <w:rPr>
          <w:b/>
        </w:rPr>
        <w:t>2, 1 y 1</w:t>
      </w:r>
      <w:r w:rsidRPr="00E363F4">
        <w:rPr>
          <w:b/>
        </w:rPr>
        <w:t>, de los Grupos PSOE-A, IU Andalucí</w:t>
      </w:r>
      <w:r>
        <w:rPr>
          <w:b/>
        </w:rPr>
        <w:t>a, Partido Popular, Ciudadanos,</w:t>
      </w:r>
      <w:r w:rsidRPr="00E363F4">
        <w:rPr>
          <w:b/>
        </w:rPr>
        <w:t xml:space="preserve"> VOX</w:t>
      </w:r>
      <w:r>
        <w:rPr>
          <w:b/>
        </w:rPr>
        <w:t xml:space="preserve"> y Miembro no adscrito Sra. Navarrete Bergmann</w:t>
      </w:r>
      <w:r w:rsidRPr="00E363F4">
        <w:rPr>
          <w:b/>
        </w:rPr>
        <w:t xml:space="preserve">), </w:t>
      </w:r>
      <w:r w:rsidRPr="00E363F4">
        <w:rPr>
          <w:b/>
          <w:lang w:val="es-ES_tradnl"/>
        </w:rPr>
        <w:t>de los 25 que de derecho lo integran</w:t>
      </w:r>
      <w:r w:rsidR="00D8565C" w:rsidRPr="00316872">
        <w:rPr>
          <w:b/>
          <w:lang w:val="es-ES_tradnl"/>
        </w:rPr>
        <w:t xml:space="preserve">, aprueba el dictamen de </w:t>
      </w:r>
      <w:r w:rsidR="00B44A7C">
        <w:rPr>
          <w:b/>
          <w:lang w:val="es-ES_tradnl"/>
        </w:rPr>
        <w:t>la Comisión, elevándol</w:t>
      </w:r>
      <w:r w:rsidR="009D0338">
        <w:rPr>
          <w:b/>
          <w:lang w:val="es-ES_tradnl"/>
        </w:rPr>
        <w:t xml:space="preserve">a </w:t>
      </w:r>
      <w:r w:rsidR="00B44A7C">
        <w:rPr>
          <w:b/>
          <w:lang w:val="es-ES_tradnl"/>
        </w:rPr>
        <w:t xml:space="preserve">a </w:t>
      </w:r>
      <w:r w:rsidR="009D0338">
        <w:rPr>
          <w:b/>
          <w:lang w:val="es-ES_tradnl"/>
        </w:rPr>
        <w:t xml:space="preserve">Institucional </w:t>
      </w:r>
      <w:r w:rsidR="00D8565C">
        <w:rPr>
          <w:b/>
          <w:lang w:val="es-ES_tradnl"/>
        </w:rPr>
        <w:t>y, en consecuencia:</w:t>
      </w:r>
    </w:p>
    <w:p w:rsidR="00D8565C" w:rsidRPr="004938B2" w:rsidRDefault="00D8565C" w:rsidP="00316872">
      <w:pPr>
        <w:suppressAutoHyphens/>
        <w:ind w:firstLine="709"/>
        <w:jc w:val="both"/>
        <w:rPr>
          <w:b/>
          <w:lang w:val="es-ES_tradnl"/>
        </w:rPr>
      </w:pPr>
    </w:p>
    <w:p w:rsidR="004938B2" w:rsidRPr="004938B2" w:rsidRDefault="004938B2" w:rsidP="004938B2">
      <w:pPr>
        <w:ind w:left="-5" w:right="137" w:hanging="10"/>
        <w:jc w:val="both"/>
        <w:rPr>
          <w:rFonts w:eastAsia="Calibri" w:cs="Calibri"/>
          <w:b/>
          <w:color w:val="000000"/>
        </w:rPr>
      </w:pPr>
      <w:r w:rsidRPr="004938B2">
        <w:rPr>
          <w:rFonts w:eastAsia="Calibri" w:cs="Calibri"/>
          <w:b/>
          <w:color w:val="000000"/>
        </w:rPr>
        <w:t>1.- Declarar la obra descrita de especial interés o utilidad pública municipal y fijar el porcentaje a aplicar en el 95% en la bonificación del ICIO, en conformidad con lo previsto en el artí</w:t>
      </w:r>
      <w:r>
        <w:rPr>
          <w:rFonts w:eastAsia="Calibri" w:cs="Calibri"/>
          <w:b/>
          <w:color w:val="000000"/>
        </w:rPr>
        <w:t>culo 12 de la Ordenanza Fiscal.</w:t>
      </w:r>
    </w:p>
    <w:p w:rsidR="004938B2" w:rsidRPr="004938B2" w:rsidRDefault="004938B2" w:rsidP="00316872">
      <w:pPr>
        <w:suppressAutoHyphens/>
        <w:ind w:firstLine="709"/>
        <w:jc w:val="both"/>
        <w:rPr>
          <w:b/>
          <w:lang w:val="es-ES_tradnl"/>
        </w:rPr>
      </w:pPr>
    </w:p>
    <w:p w:rsidR="00372407" w:rsidRPr="009C228A" w:rsidRDefault="000867E6" w:rsidP="00F42D86">
      <w:pPr>
        <w:ind w:right="-2"/>
        <w:jc w:val="both"/>
        <w:rPr>
          <w:b/>
          <w:sz w:val="24"/>
          <w:szCs w:val="24"/>
          <w:u w:val="single"/>
          <w:lang w:eastAsia="ar-SA"/>
        </w:rPr>
      </w:pPr>
      <w:r>
        <w:rPr>
          <w:b/>
          <w:sz w:val="24"/>
          <w:szCs w:val="24"/>
          <w:lang w:eastAsia="ar-SA"/>
        </w:rPr>
        <w:t>7</w:t>
      </w:r>
      <w:r w:rsidR="00372407" w:rsidRPr="009C228A">
        <w:rPr>
          <w:b/>
          <w:sz w:val="24"/>
          <w:szCs w:val="24"/>
          <w:lang w:eastAsia="ar-SA"/>
        </w:rPr>
        <w:t xml:space="preserve">º.- </w:t>
      </w:r>
      <w:r w:rsidR="00B01337" w:rsidRPr="009C228A">
        <w:rPr>
          <w:b/>
          <w:sz w:val="24"/>
          <w:szCs w:val="24"/>
          <w:u w:val="single"/>
          <w:lang w:eastAsia="ar-SA"/>
        </w:rPr>
        <w:t>ASUNTOS URGENTES</w:t>
      </w:r>
      <w:r w:rsidR="00372407" w:rsidRPr="009C228A">
        <w:rPr>
          <w:b/>
          <w:sz w:val="24"/>
          <w:szCs w:val="24"/>
          <w:u w:val="single"/>
          <w:lang w:eastAsia="ar-SA"/>
        </w:rPr>
        <w:t>.</w:t>
      </w:r>
    </w:p>
    <w:p w:rsidR="00372407" w:rsidRPr="00857F86" w:rsidRDefault="00372407" w:rsidP="00F42D86">
      <w:pPr>
        <w:ind w:right="-2" w:firstLine="709"/>
        <w:jc w:val="both"/>
        <w:rPr>
          <w:bCs/>
        </w:rPr>
      </w:pPr>
    </w:p>
    <w:p w:rsidR="000337F0" w:rsidRPr="005A3E9D" w:rsidRDefault="005A3E9D" w:rsidP="000337F0">
      <w:pPr>
        <w:ind w:right="-2" w:firstLine="709"/>
        <w:jc w:val="both"/>
        <w:rPr>
          <w:b/>
          <w:bCs/>
        </w:rPr>
      </w:pPr>
      <w:r w:rsidRPr="005A3E9D">
        <w:rPr>
          <w:b/>
          <w:bCs/>
        </w:rPr>
        <w:t>No se produjeron.</w:t>
      </w:r>
    </w:p>
    <w:p w:rsidR="00EF2592" w:rsidRPr="00857F86" w:rsidRDefault="00EF2592" w:rsidP="00A4244A">
      <w:pPr>
        <w:ind w:firstLine="709"/>
        <w:jc w:val="both"/>
        <w:rPr>
          <w:lang w:val="es-ES_tradnl"/>
        </w:rPr>
      </w:pPr>
    </w:p>
    <w:p w:rsidR="004602E1" w:rsidRPr="009C228A" w:rsidRDefault="000867E6" w:rsidP="00F42D86">
      <w:pPr>
        <w:ind w:right="-2"/>
        <w:jc w:val="both"/>
        <w:rPr>
          <w:b/>
          <w:sz w:val="24"/>
          <w:szCs w:val="24"/>
          <w:lang w:eastAsia="ar-SA"/>
        </w:rPr>
      </w:pPr>
      <w:r>
        <w:rPr>
          <w:b/>
          <w:sz w:val="24"/>
          <w:szCs w:val="24"/>
          <w:lang w:eastAsia="ar-SA"/>
        </w:rPr>
        <w:t>8</w:t>
      </w:r>
      <w:r w:rsidR="004602E1" w:rsidRPr="009C228A">
        <w:rPr>
          <w:b/>
          <w:sz w:val="24"/>
          <w:szCs w:val="24"/>
          <w:lang w:eastAsia="ar-SA"/>
        </w:rPr>
        <w:t xml:space="preserve">º.- </w:t>
      </w:r>
      <w:r w:rsidR="00482EEC" w:rsidRPr="009C228A">
        <w:rPr>
          <w:b/>
          <w:sz w:val="24"/>
          <w:szCs w:val="24"/>
          <w:u w:val="single"/>
          <w:lang w:eastAsia="ar-SA"/>
        </w:rPr>
        <w:t xml:space="preserve">Dar cuenta de </w:t>
      </w:r>
      <w:r w:rsidR="00D94A2B" w:rsidRPr="009C228A">
        <w:rPr>
          <w:b/>
          <w:sz w:val="24"/>
          <w:szCs w:val="24"/>
          <w:u w:val="single"/>
          <w:lang w:eastAsia="ar-SA"/>
        </w:rPr>
        <w:t>las Actas de las Junta</w:t>
      </w:r>
      <w:r w:rsidR="00803160" w:rsidRPr="009C228A">
        <w:rPr>
          <w:b/>
          <w:sz w:val="24"/>
          <w:szCs w:val="24"/>
          <w:u w:val="single"/>
          <w:lang w:eastAsia="ar-SA"/>
        </w:rPr>
        <w:t>s de Gobierno Locales Ordinaria</w:t>
      </w:r>
      <w:r w:rsidR="0004473D" w:rsidRPr="009C228A">
        <w:rPr>
          <w:b/>
          <w:sz w:val="24"/>
          <w:szCs w:val="24"/>
          <w:u w:val="single"/>
          <w:lang w:eastAsia="ar-SA"/>
        </w:rPr>
        <w:t>s</w:t>
      </w:r>
      <w:r w:rsidR="00D94A2B" w:rsidRPr="009C228A">
        <w:rPr>
          <w:b/>
          <w:sz w:val="24"/>
          <w:szCs w:val="24"/>
          <w:u w:val="single"/>
          <w:lang w:eastAsia="ar-SA"/>
        </w:rPr>
        <w:t xml:space="preserve"> </w:t>
      </w:r>
      <w:r w:rsidR="00AA75A5">
        <w:rPr>
          <w:b/>
          <w:sz w:val="24"/>
          <w:szCs w:val="24"/>
          <w:u w:val="single"/>
          <w:lang w:eastAsia="ar-SA"/>
        </w:rPr>
        <w:t xml:space="preserve">de fechas </w:t>
      </w:r>
      <w:r w:rsidR="003D4300">
        <w:rPr>
          <w:b/>
          <w:sz w:val="24"/>
          <w:szCs w:val="24"/>
          <w:u w:val="single"/>
          <w:lang w:eastAsia="ar-SA"/>
        </w:rPr>
        <w:t>27 de marzo, 3, 10 y 17 de abril</w:t>
      </w:r>
      <w:r w:rsidR="008F7A1C">
        <w:rPr>
          <w:b/>
          <w:sz w:val="24"/>
          <w:szCs w:val="24"/>
          <w:u w:val="single"/>
          <w:lang w:eastAsia="ar-SA"/>
        </w:rPr>
        <w:t xml:space="preserve"> de 2023 y Extraordinarias y Urgentes de fechas </w:t>
      </w:r>
      <w:r w:rsidR="003D4300">
        <w:rPr>
          <w:b/>
          <w:sz w:val="24"/>
          <w:szCs w:val="24"/>
          <w:u w:val="single"/>
          <w:lang w:eastAsia="ar-SA"/>
        </w:rPr>
        <w:t xml:space="preserve">28 y 29 de marzo de </w:t>
      </w:r>
      <w:r w:rsidR="008F7A1C">
        <w:rPr>
          <w:b/>
          <w:sz w:val="24"/>
          <w:szCs w:val="24"/>
          <w:u w:val="single"/>
          <w:lang w:eastAsia="ar-SA"/>
        </w:rPr>
        <w:t>2023</w:t>
      </w:r>
      <w:r w:rsidR="004602E1" w:rsidRPr="009C228A">
        <w:rPr>
          <w:b/>
          <w:sz w:val="24"/>
          <w:szCs w:val="24"/>
          <w:u w:val="single"/>
          <w:lang w:eastAsia="ar-SA"/>
        </w:rPr>
        <w:t>.</w:t>
      </w:r>
    </w:p>
    <w:p w:rsidR="004602E1" w:rsidRPr="003D588E" w:rsidRDefault="004602E1" w:rsidP="00F42D86">
      <w:pPr>
        <w:ind w:right="-2" w:firstLine="709"/>
        <w:jc w:val="both"/>
        <w:rPr>
          <w:lang w:eastAsia="ar-SA"/>
        </w:rPr>
      </w:pPr>
    </w:p>
    <w:p w:rsidR="00A01CA5" w:rsidRPr="003D588E" w:rsidRDefault="00A01CA5" w:rsidP="00F42D86">
      <w:pPr>
        <w:ind w:right="-2" w:firstLine="709"/>
        <w:jc w:val="both"/>
        <w:rPr>
          <w:b/>
          <w:lang w:eastAsia="ar-SA"/>
        </w:rPr>
      </w:pPr>
      <w:r w:rsidRPr="003D588E">
        <w:rPr>
          <w:b/>
          <w:lang w:eastAsia="ar-SA"/>
        </w:rPr>
        <w:t>El Pleno quedó enterado.</w:t>
      </w:r>
    </w:p>
    <w:p w:rsidR="006655BD" w:rsidRPr="003D588E" w:rsidRDefault="006655BD" w:rsidP="00F42D86">
      <w:pPr>
        <w:ind w:right="-2" w:firstLine="709"/>
        <w:jc w:val="both"/>
        <w:rPr>
          <w:lang w:eastAsia="ar-SA"/>
        </w:rPr>
      </w:pPr>
    </w:p>
    <w:p w:rsidR="00120D18" w:rsidRPr="00AA75A5" w:rsidRDefault="000867E6" w:rsidP="00F42D86">
      <w:pPr>
        <w:ind w:right="-2"/>
        <w:jc w:val="both"/>
        <w:rPr>
          <w:b/>
          <w:sz w:val="24"/>
          <w:szCs w:val="24"/>
          <w:lang w:eastAsia="ar-SA"/>
        </w:rPr>
      </w:pPr>
      <w:r>
        <w:rPr>
          <w:b/>
          <w:sz w:val="24"/>
          <w:szCs w:val="24"/>
          <w:lang w:eastAsia="ar-SA"/>
        </w:rPr>
        <w:t>9</w:t>
      </w:r>
      <w:r w:rsidR="00AA75A5">
        <w:rPr>
          <w:b/>
          <w:sz w:val="24"/>
          <w:szCs w:val="24"/>
          <w:lang w:eastAsia="ar-SA"/>
        </w:rPr>
        <w:t xml:space="preserve">º.- </w:t>
      </w:r>
      <w:r w:rsidR="00AA75A5" w:rsidRPr="00AA75A5">
        <w:rPr>
          <w:b/>
          <w:sz w:val="24"/>
          <w:szCs w:val="24"/>
          <w:u w:val="single"/>
          <w:lang w:eastAsia="ar-SA"/>
        </w:rPr>
        <w:t xml:space="preserve">Dar cuenta de los Decretos de Alcaldía y Delegados de </w:t>
      </w:r>
      <w:r w:rsidR="003D4300">
        <w:rPr>
          <w:b/>
          <w:sz w:val="24"/>
          <w:szCs w:val="24"/>
          <w:u w:val="single"/>
          <w:lang w:eastAsia="ar-SA"/>
        </w:rPr>
        <w:t>Marzo</w:t>
      </w:r>
      <w:r w:rsidR="00AA75A5" w:rsidRPr="00AA75A5">
        <w:rPr>
          <w:b/>
          <w:sz w:val="24"/>
          <w:szCs w:val="24"/>
          <w:u w:val="single"/>
          <w:lang w:eastAsia="ar-SA"/>
        </w:rPr>
        <w:t xml:space="preserve"> de 2023.</w:t>
      </w:r>
    </w:p>
    <w:p w:rsidR="00120D18" w:rsidRPr="003D588E" w:rsidRDefault="00120D18" w:rsidP="00F42D86">
      <w:pPr>
        <w:ind w:right="-2" w:firstLine="709"/>
        <w:jc w:val="both"/>
        <w:rPr>
          <w:lang w:eastAsia="ar-SA"/>
        </w:rPr>
      </w:pPr>
    </w:p>
    <w:p w:rsidR="00120D18" w:rsidRPr="003D588E" w:rsidRDefault="00120D18" w:rsidP="00F42D86">
      <w:pPr>
        <w:ind w:right="-2" w:firstLine="709"/>
        <w:jc w:val="both"/>
        <w:rPr>
          <w:b/>
          <w:lang w:eastAsia="ar-SA"/>
        </w:rPr>
      </w:pPr>
      <w:r w:rsidRPr="003D588E">
        <w:rPr>
          <w:b/>
          <w:lang w:eastAsia="ar-SA"/>
        </w:rPr>
        <w:t>El Pleno quedó enterado.</w:t>
      </w:r>
    </w:p>
    <w:p w:rsidR="005738E0" w:rsidRPr="003D588E" w:rsidRDefault="005738E0" w:rsidP="00F42D86">
      <w:pPr>
        <w:ind w:right="-2"/>
        <w:jc w:val="both"/>
        <w:rPr>
          <w:b/>
          <w:lang w:eastAsia="ar-SA"/>
        </w:rPr>
      </w:pPr>
    </w:p>
    <w:p w:rsidR="002A2ACC" w:rsidRPr="00AA75A5" w:rsidRDefault="000867E6" w:rsidP="00F42D86">
      <w:pPr>
        <w:ind w:right="-2"/>
        <w:jc w:val="both"/>
        <w:rPr>
          <w:b/>
          <w:sz w:val="24"/>
          <w:szCs w:val="24"/>
          <w:lang w:eastAsia="ar-SA"/>
        </w:rPr>
      </w:pPr>
      <w:r>
        <w:rPr>
          <w:b/>
          <w:sz w:val="24"/>
          <w:szCs w:val="24"/>
          <w:lang w:eastAsia="ar-SA"/>
        </w:rPr>
        <w:t>10</w:t>
      </w:r>
      <w:r w:rsidR="002A2ACC" w:rsidRPr="00AA75A5">
        <w:rPr>
          <w:b/>
          <w:sz w:val="24"/>
          <w:szCs w:val="24"/>
          <w:lang w:eastAsia="ar-SA"/>
        </w:rPr>
        <w:t xml:space="preserve">º.- </w:t>
      </w:r>
      <w:r w:rsidR="00A73C18" w:rsidRPr="00AA75A5">
        <w:rPr>
          <w:b/>
          <w:sz w:val="24"/>
          <w:szCs w:val="24"/>
          <w:u w:val="single"/>
          <w:lang w:eastAsia="ar-SA"/>
        </w:rPr>
        <w:t xml:space="preserve">Dar cuenta de la Resolución de Emergencia nº </w:t>
      </w:r>
      <w:r w:rsidR="003D4300">
        <w:rPr>
          <w:b/>
          <w:sz w:val="24"/>
          <w:szCs w:val="24"/>
          <w:u w:val="single"/>
          <w:lang w:eastAsia="ar-SA"/>
        </w:rPr>
        <w:t>2023/001724</w:t>
      </w:r>
      <w:r w:rsidR="008F7A1C">
        <w:rPr>
          <w:b/>
          <w:sz w:val="24"/>
          <w:szCs w:val="24"/>
          <w:u w:val="single"/>
          <w:lang w:eastAsia="ar-SA"/>
        </w:rPr>
        <w:t xml:space="preserve">, de fecha </w:t>
      </w:r>
      <w:r w:rsidR="003D4300">
        <w:rPr>
          <w:b/>
          <w:sz w:val="24"/>
          <w:szCs w:val="24"/>
          <w:u w:val="single"/>
          <w:lang w:eastAsia="ar-SA"/>
        </w:rPr>
        <w:t>28.Marzo</w:t>
      </w:r>
      <w:r w:rsidR="008F7A1C">
        <w:rPr>
          <w:b/>
          <w:sz w:val="24"/>
          <w:szCs w:val="24"/>
          <w:u w:val="single"/>
          <w:lang w:eastAsia="ar-SA"/>
        </w:rPr>
        <w:t>.2023, “</w:t>
      </w:r>
      <w:r w:rsidR="003D4300">
        <w:rPr>
          <w:b/>
          <w:sz w:val="24"/>
          <w:szCs w:val="24"/>
          <w:u w:val="single"/>
          <w:lang w:eastAsia="ar-SA"/>
        </w:rPr>
        <w:t>Contrato de Emergencia Servicio Ayuda a Domicilio</w:t>
      </w:r>
      <w:r w:rsidR="008F7A1C">
        <w:rPr>
          <w:b/>
          <w:sz w:val="24"/>
          <w:szCs w:val="24"/>
          <w:u w:val="single"/>
          <w:lang w:eastAsia="ar-SA"/>
        </w:rPr>
        <w:t>”</w:t>
      </w:r>
      <w:r w:rsidR="002A2ACC" w:rsidRPr="00AA75A5">
        <w:rPr>
          <w:b/>
          <w:sz w:val="24"/>
          <w:szCs w:val="24"/>
          <w:u w:val="single"/>
          <w:lang w:eastAsia="ar-SA"/>
        </w:rPr>
        <w:t>.</w:t>
      </w:r>
    </w:p>
    <w:p w:rsidR="002A2ACC" w:rsidRPr="003D588E" w:rsidRDefault="002A2ACC" w:rsidP="00F42D86">
      <w:pPr>
        <w:ind w:right="-2" w:firstLine="709"/>
        <w:jc w:val="both"/>
        <w:rPr>
          <w:lang w:eastAsia="ar-SA"/>
        </w:rPr>
      </w:pPr>
    </w:p>
    <w:p w:rsidR="00D33D95" w:rsidRPr="00A73C18" w:rsidRDefault="00A73C18" w:rsidP="00D33D95">
      <w:pPr>
        <w:ind w:right="-2" w:firstLine="709"/>
        <w:jc w:val="both"/>
        <w:rPr>
          <w:b/>
        </w:rPr>
      </w:pPr>
      <w:r w:rsidRPr="00A73C18">
        <w:rPr>
          <w:b/>
        </w:rPr>
        <w:t>El Pleno quedó enterado.</w:t>
      </w:r>
    </w:p>
    <w:p w:rsidR="004F1BB0" w:rsidRPr="003D588E" w:rsidRDefault="004F1BB0" w:rsidP="00F42D86">
      <w:pPr>
        <w:ind w:right="-2" w:firstLine="709"/>
        <w:jc w:val="both"/>
        <w:rPr>
          <w:lang w:eastAsia="ar-SA"/>
        </w:rPr>
      </w:pPr>
    </w:p>
    <w:p w:rsidR="0046197D" w:rsidRPr="00AA75A5" w:rsidRDefault="008F7A1C" w:rsidP="0046197D">
      <w:pPr>
        <w:ind w:right="-2"/>
        <w:jc w:val="both"/>
        <w:rPr>
          <w:b/>
          <w:sz w:val="24"/>
          <w:szCs w:val="24"/>
          <w:lang w:eastAsia="ar-SA"/>
        </w:rPr>
      </w:pPr>
      <w:r>
        <w:rPr>
          <w:b/>
          <w:sz w:val="24"/>
          <w:szCs w:val="24"/>
          <w:lang w:eastAsia="ar-SA"/>
        </w:rPr>
        <w:lastRenderedPageBreak/>
        <w:t>1</w:t>
      </w:r>
      <w:r w:rsidR="000867E6">
        <w:rPr>
          <w:b/>
          <w:sz w:val="24"/>
          <w:szCs w:val="24"/>
          <w:lang w:eastAsia="ar-SA"/>
        </w:rPr>
        <w:t>1</w:t>
      </w:r>
      <w:r w:rsidR="0046197D" w:rsidRPr="00AA75A5">
        <w:rPr>
          <w:b/>
          <w:sz w:val="24"/>
          <w:szCs w:val="24"/>
          <w:lang w:eastAsia="ar-SA"/>
        </w:rPr>
        <w:t xml:space="preserve">º.- </w:t>
      </w:r>
      <w:r w:rsidR="00AA75A5">
        <w:rPr>
          <w:b/>
          <w:sz w:val="24"/>
          <w:szCs w:val="24"/>
          <w:u w:val="single"/>
          <w:lang w:eastAsia="ar-SA"/>
        </w:rPr>
        <w:t xml:space="preserve">Dar cuenta </w:t>
      </w:r>
      <w:r>
        <w:rPr>
          <w:b/>
          <w:sz w:val="24"/>
          <w:szCs w:val="24"/>
          <w:u w:val="single"/>
          <w:lang w:eastAsia="ar-SA"/>
        </w:rPr>
        <w:t xml:space="preserve">de la </w:t>
      </w:r>
      <w:r w:rsidR="003D4300">
        <w:rPr>
          <w:b/>
          <w:sz w:val="24"/>
          <w:szCs w:val="24"/>
          <w:u w:val="single"/>
          <w:lang w:eastAsia="ar-SA"/>
        </w:rPr>
        <w:t>Resolución de Emergencia nº 2023/001809, de fecha 30.Marzo.2023, “Emergencia eventual para prestación del Servicio Público de Salvamento, Socorrismo, Primero Auxilios, Asistencia Sanitaria y Transporte Sanitario en las Playas de Benalmádena”</w:t>
      </w:r>
      <w:r w:rsidR="00324441" w:rsidRPr="00AA75A5">
        <w:rPr>
          <w:b/>
          <w:sz w:val="24"/>
          <w:szCs w:val="24"/>
          <w:u w:val="single"/>
          <w:lang w:eastAsia="ar-SA"/>
        </w:rPr>
        <w:t>.</w:t>
      </w:r>
    </w:p>
    <w:p w:rsidR="0046197D" w:rsidRPr="003D588E" w:rsidRDefault="0046197D" w:rsidP="0046197D">
      <w:pPr>
        <w:ind w:right="-2" w:firstLine="709"/>
        <w:jc w:val="both"/>
        <w:rPr>
          <w:lang w:eastAsia="ar-SA"/>
        </w:rPr>
      </w:pPr>
    </w:p>
    <w:p w:rsidR="00AA75A5" w:rsidRPr="00AA75A5" w:rsidRDefault="00AA75A5" w:rsidP="00AA75A5">
      <w:pPr>
        <w:ind w:right="-2" w:firstLine="709"/>
        <w:jc w:val="both"/>
        <w:rPr>
          <w:b/>
          <w:lang w:eastAsia="ar-SA"/>
        </w:rPr>
      </w:pPr>
      <w:r w:rsidRPr="00AA75A5">
        <w:rPr>
          <w:b/>
          <w:lang w:eastAsia="ar-SA"/>
        </w:rPr>
        <w:t>El Pleno quedó enterado.</w:t>
      </w:r>
    </w:p>
    <w:p w:rsidR="00AA75A5" w:rsidRDefault="00AA75A5" w:rsidP="00AA75A5">
      <w:pPr>
        <w:ind w:right="-2" w:firstLine="709"/>
        <w:jc w:val="both"/>
        <w:rPr>
          <w:lang w:eastAsia="ar-SA"/>
        </w:rPr>
      </w:pPr>
    </w:p>
    <w:p w:rsidR="003D4300" w:rsidRPr="003D4300" w:rsidRDefault="003D4300" w:rsidP="003D4300">
      <w:pPr>
        <w:ind w:right="-2"/>
        <w:jc w:val="both"/>
        <w:rPr>
          <w:b/>
          <w:sz w:val="24"/>
          <w:szCs w:val="24"/>
          <w:lang w:eastAsia="ar-SA"/>
        </w:rPr>
      </w:pPr>
      <w:r>
        <w:rPr>
          <w:b/>
          <w:sz w:val="24"/>
          <w:szCs w:val="24"/>
          <w:lang w:eastAsia="ar-SA"/>
        </w:rPr>
        <w:t>1</w:t>
      </w:r>
      <w:r w:rsidR="000867E6">
        <w:rPr>
          <w:b/>
          <w:sz w:val="24"/>
          <w:szCs w:val="24"/>
          <w:lang w:eastAsia="ar-SA"/>
        </w:rPr>
        <w:t>2</w:t>
      </w:r>
      <w:r>
        <w:rPr>
          <w:b/>
          <w:sz w:val="24"/>
          <w:szCs w:val="24"/>
          <w:lang w:eastAsia="ar-SA"/>
        </w:rPr>
        <w:t xml:space="preserve">º.- </w:t>
      </w:r>
      <w:r w:rsidRPr="003D4300">
        <w:rPr>
          <w:b/>
          <w:sz w:val="24"/>
          <w:szCs w:val="24"/>
          <w:u w:val="single"/>
          <w:lang w:eastAsia="ar-SA"/>
        </w:rPr>
        <w:t>Dar cuenta del Informe definitivo de diversas Áreas Municipales, Auditoría 2019.</w:t>
      </w:r>
    </w:p>
    <w:p w:rsidR="003D4300" w:rsidRDefault="003D4300" w:rsidP="00AA75A5">
      <w:pPr>
        <w:ind w:right="-2" w:firstLine="709"/>
        <w:jc w:val="both"/>
        <w:rPr>
          <w:lang w:eastAsia="ar-SA"/>
        </w:rPr>
      </w:pPr>
    </w:p>
    <w:p w:rsidR="005A3E9D" w:rsidRPr="00AA75A5" w:rsidRDefault="005A3E9D" w:rsidP="005A3E9D">
      <w:pPr>
        <w:ind w:right="-2" w:firstLine="709"/>
        <w:jc w:val="both"/>
        <w:rPr>
          <w:b/>
          <w:lang w:eastAsia="ar-SA"/>
        </w:rPr>
      </w:pPr>
      <w:r w:rsidRPr="00AA75A5">
        <w:rPr>
          <w:b/>
          <w:lang w:eastAsia="ar-SA"/>
        </w:rPr>
        <w:t>El Pleno quedó enterado.</w:t>
      </w:r>
    </w:p>
    <w:p w:rsidR="005A3E9D" w:rsidRPr="00AA75A5" w:rsidRDefault="005A3E9D" w:rsidP="005A3E9D">
      <w:pPr>
        <w:ind w:right="-2" w:firstLine="709"/>
        <w:jc w:val="both"/>
        <w:rPr>
          <w:lang w:eastAsia="ar-SA"/>
        </w:rPr>
      </w:pPr>
    </w:p>
    <w:p w:rsidR="005A3E9D" w:rsidRDefault="005A3E9D" w:rsidP="00AA75A5">
      <w:pPr>
        <w:ind w:right="-2" w:firstLine="709"/>
        <w:jc w:val="both"/>
        <w:rPr>
          <w:lang w:eastAsia="ar-SA"/>
        </w:rPr>
      </w:pPr>
      <w:r>
        <w:rPr>
          <w:lang w:eastAsia="ar-SA"/>
        </w:rPr>
        <w:t xml:space="preserve">Toma la palabra el </w:t>
      </w:r>
      <w:r w:rsidRPr="005A3E9D">
        <w:rPr>
          <w:b/>
          <w:lang w:eastAsia="ar-SA"/>
        </w:rPr>
        <w:t>Sr. Lara Martín</w:t>
      </w:r>
      <w:r>
        <w:rPr>
          <w:lang w:eastAsia="ar-SA"/>
        </w:rPr>
        <w:t>, Portavoz del Grupo Municipal Partido Popular, indicando que ha tenido poco tiempo para analizar el Informe de la Auditoría externa.</w:t>
      </w:r>
    </w:p>
    <w:p w:rsidR="005A3E9D" w:rsidRDefault="005A3E9D" w:rsidP="00AA75A5">
      <w:pPr>
        <w:ind w:right="-2" w:firstLine="709"/>
        <w:jc w:val="both"/>
        <w:rPr>
          <w:lang w:eastAsia="ar-SA"/>
        </w:rPr>
      </w:pPr>
    </w:p>
    <w:p w:rsidR="005A3E9D" w:rsidRDefault="005A3E9D" w:rsidP="005A3E9D">
      <w:pPr>
        <w:suppressAutoHyphens/>
        <w:ind w:right="-2" w:firstLine="709"/>
        <w:jc w:val="both"/>
        <w:rPr>
          <w:b/>
          <w:bCs/>
        </w:rPr>
      </w:pPr>
      <w:r w:rsidRPr="003D588E">
        <w:rPr>
          <w:b/>
          <w:bCs/>
        </w:rPr>
        <w:t xml:space="preserve">Se producen las siguientes intervenciones: </w:t>
      </w:r>
      <w:hyperlink r:id="rId11" w:history="1">
        <w:r w:rsidR="000E79F6">
          <w:rPr>
            <w:rStyle w:val="Hipervnculo"/>
            <w:b/>
            <w:bCs/>
          </w:rPr>
          <w:t>Enlace intervenciones punto 12º</w:t>
        </w:r>
      </w:hyperlink>
    </w:p>
    <w:p w:rsidR="005A3E9D" w:rsidRDefault="005A3E9D" w:rsidP="00AA75A5">
      <w:pPr>
        <w:ind w:right="-2" w:firstLine="709"/>
        <w:jc w:val="both"/>
        <w:rPr>
          <w:lang w:eastAsia="ar-SA"/>
        </w:rPr>
      </w:pPr>
    </w:p>
    <w:p w:rsidR="00AA75A5" w:rsidRPr="00AA75A5" w:rsidRDefault="00AA75A5" w:rsidP="00AA75A5">
      <w:pPr>
        <w:ind w:right="-2" w:firstLine="709"/>
        <w:jc w:val="both"/>
        <w:rPr>
          <w:lang w:eastAsia="ar-SA"/>
        </w:rPr>
      </w:pPr>
      <w:r w:rsidRPr="00AA75A5">
        <w:t xml:space="preserve">Para constancia se transcribe literalmente </w:t>
      </w:r>
      <w:r w:rsidRPr="00AA75A5">
        <w:rPr>
          <w:lang w:eastAsia="ar-SA"/>
        </w:rPr>
        <w:t xml:space="preserve">el Dictamen de la Comisión Informativa Económico-Administrativa celebrada el </w:t>
      </w:r>
      <w:r w:rsidR="003D4300">
        <w:rPr>
          <w:lang w:eastAsia="ar-SA"/>
        </w:rPr>
        <w:t>20 de abril</w:t>
      </w:r>
      <w:r>
        <w:rPr>
          <w:lang w:eastAsia="ar-SA"/>
        </w:rPr>
        <w:t xml:space="preserve"> de 2023</w:t>
      </w:r>
      <w:r w:rsidRPr="00AA75A5">
        <w:rPr>
          <w:lang w:eastAsia="ar-SA"/>
        </w:rPr>
        <w:t>:</w:t>
      </w:r>
    </w:p>
    <w:p w:rsidR="00AA75A5" w:rsidRDefault="00AA75A5" w:rsidP="0046197D">
      <w:pPr>
        <w:ind w:right="-2" w:firstLine="709"/>
        <w:jc w:val="both"/>
      </w:pPr>
    </w:p>
    <w:p w:rsidR="003D4300" w:rsidRPr="003D4300" w:rsidRDefault="003D4300" w:rsidP="003D4300">
      <w:pPr>
        <w:ind w:right="-1"/>
        <w:rPr>
          <w:b/>
          <w:sz w:val="20"/>
          <w:szCs w:val="20"/>
          <w:lang w:eastAsia="zh-CN" w:bidi="en-US"/>
        </w:rPr>
      </w:pPr>
      <w:r>
        <w:rPr>
          <w:b/>
          <w:sz w:val="20"/>
          <w:szCs w:val="20"/>
          <w:lang w:eastAsia="zh-CN" w:bidi="en-US"/>
        </w:rPr>
        <w:t>“</w:t>
      </w:r>
      <w:r w:rsidRPr="003D4300">
        <w:rPr>
          <w:b/>
          <w:sz w:val="20"/>
          <w:szCs w:val="20"/>
          <w:lang w:eastAsia="zh-CN" w:bidi="en-US"/>
        </w:rPr>
        <w:t>INFORME DEFINITIVO DIVERSAS ÁREAS MUNICIPALES AUDITORÍA 2019</w:t>
      </w:r>
    </w:p>
    <w:p w:rsidR="003D4300" w:rsidRDefault="003D4300" w:rsidP="003D4300">
      <w:pPr>
        <w:suppressAutoHyphens/>
        <w:ind w:right="-1"/>
        <w:jc w:val="both"/>
        <w:rPr>
          <w:rFonts w:cs="Tele-GroteskNor"/>
          <w:sz w:val="20"/>
          <w:szCs w:val="20"/>
          <w:lang w:eastAsia="ar-SA"/>
        </w:rPr>
      </w:pPr>
    </w:p>
    <w:p w:rsidR="003D4300" w:rsidRPr="003D4300" w:rsidRDefault="003D4300" w:rsidP="003D4300">
      <w:pPr>
        <w:suppressAutoHyphens/>
        <w:ind w:right="-1"/>
        <w:jc w:val="both"/>
        <w:rPr>
          <w:rFonts w:cs="Tele-GroteskNor"/>
          <w:sz w:val="20"/>
          <w:szCs w:val="20"/>
          <w:lang w:eastAsia="ar-SA"/>
        </w:rPr>
      </w:pPr>
      <w:r w:rsidRPr="003D4300">
        <w:rPr>
          <w:rFonts w:cs="Tele-GroteskNor"/>
          <w:sz w:val="20"/>
          <w:szCs w:val="20"/>
          <w:lang w:eastAsia="ar-SA"/>
        </w:rPr>
        <w:t>Se da cuenta por el Secretario del siguiente informe:</w:t>
      </w:r>
    </w:p>
    <w:p w:rsidR="003D4300" w:rsidRPr="003D4300" w:rsidRDefault="003D4300" w:rsidP="003D4300">
      <w:pPr>
        <w:ind w:right="-1"/>
        <w:rPr>
          <w:sz w:val="20"/>
          <w:szCs w:val="20"/>
          <w:lang w:eastAsia="zh-CN" w:bidi="en-US"/>
        </w:rPr>
      </w:pPr>
    </w:p>
    <w:p w:rsidR="003D4300" w:rsidRPr="003D4300" w:rsidRDefault="003D4300" w:rsidP="003D4300">
      <w:pPr>
        <w:ind w:right="-1"/>
        <w:rPr>
          <w:sz w:val="20"/>
          <w:szCs w:val="20"/>
          <w:lang w:eastAsia="zh-CN" w:bidi="en-US"/>
        </w:rPr>
      </w:pPr>
    </w:p>
    <w:p w:rsidR="003D4300" w:rsidRDefault="003D4300" w:rsidP="003D4300">
      <w:pPr>
        <w:ind w:right="-1"/>
        <w:jc w:val="center"/>
        <w:rPr>
          <w:rFonts w:eastAsia="Calibri" w:cs="Calibri"/>
          <w:b/>
          <w:sz w:val="20"/>
          <w:szCs w:val="20"/>
        </w:rPr>
      </w:pPr>
      <w:r w:rsidRPr="003D4300">
        <w:rPr>
          <w:rFonts w:eastAsia="Calibri" w:cs="Calibri"/>
          <w:b/>
          <w:sz w:val="20"/>
          <w:szCs w:val="20"/>
        </w:rPr>
        <w:t>OFICIO</w:t>
      </w:r>
    </w:p>
    <w:p w:rsidR="003D4300" w:rsidRPr="003D4300" w:rsidRDefault="003D4300" w:rsidP="003D4300">
      <w:pPr>
        <w:ind w:right="-1"/>
        <w:jc w:val="center"/>
        <w:rPr>
          <w:sz w:val="20"/>
          <w:szCs w:val="20"/>
        </w:rPr>
      </w:pPr>
    </w:p>
    <w:tbl>
      <w:tblPr>
        <w:tblStyle w:val="TableGrid470"/>
        <w:tblW w:w="9322" w:type="dxa"/>
        <w:jc w:val="center"/>
        <w:tblInd w:w="0" w:type="dxa"/>
        <w:tblCellMar>
          <w:top w:w="42" w:type="dxa"/>
          <w:left w:w="108" w:type="dxa"/>
          <w:right w:w="115" w:type="dxa"/>
        </w:tblCellMar>
        <w:tblLook w:val="04A0" w:firstRow="1" w:lastRow="0" w:firstColumn="1" w:lastColumn="0" w:noHBand="0" w:noVBand="1"/>
      </w:tblPr>
      <w:tblGrid>
        <w:gridCol w:w="9322"/>
      </w:tblGrid>
      <w:tr w:rsidR="003D4300" w:rsidRPr="003D4300" w:rsidTr="003D4300">
        <w:trPr>
          <w:trHeight w:val="394"/>
          <w:jc w:val="center"/>
        </w:trPr>
        <w:tc>
          <w:tcPr>
            <w:tcW w:w="9322" w:type="dxa"/>
            <w:tcBorders>
              <w:top w:val="single" w:sz="4" w:space="0" w:color="000000"/>
              <w:left w:val="single" w:sz="4" w:space="0" w:color="000000"/>
              <w:bottom w:val="single" w:sz="4" w:space="0" w:color="000000"/>
              <w:right w:val="single" w:sz="4" w:space="0" w:color="000000"/>
            </w:tcBorders>
          </w:tcPr>
          <w:p w:rsidR="003D4300" w:rsidRPr="003D4300" w:rsidRDefault="003D4300" w:rsidP="003D4300">
            <w:pPr>
              <w:ind w:right="-1"/>
              <w:rPr>
                <w:rFonts w:ascii="Book Antiqua" w:hAnsi="Book Antiqua"/>
                <w:sz w:val="20"/>
                <w:szCs w:val="20"/>
              </w:rPr>
            </w:pPr>
            <w:r w:rsidRPr="003D4300">
              <w:rPr>
                <w:rFonts w:ascii="Book Antiqua" w:hAnsi="Book Antiqua" w:cs="Calibri"/>
                <w:sz w:val="20"/>
                <w:szCs w:val="20"/>
              </w:rPr>
              <w:t>De: Intervención</w:t>
            </w:r>
          </w:p>
        </w:tc>
      </w:tr>
      <w:tr w:rsidR="003D4300" w:rsidRPr="003D4300" w:rsidTr="003D4300">
        <w:trPr>
          <w:trHeight w:val="394"/>
          <w:jc w:val="center"/>
        </w:trPr>
        <w:tc>
          <w:tcPr>
            <w:tcW w:w="9322" w:type="dxa"/>
            <w:tcBorders>
              <w:top w:val="single" w:sz="4" w:space="0" w:color="000000"/>
              <w:left w:val="single" w:sz="4" w:space="0" w:color="000000"/>
              <w:bottom w:val="single" w:sz="4" w:space="0" w:color="000000"/>
              <w:right w:val="single" w:sz="4" w:space="0" w:color="000000"/>
            </w:tcBorders>
          </w:tcPr>
          <w:p w:rsidR="003D4300" w:rsidRPr="003D4300" w:rsidRDefault="003D4300" w:rsidP="003D4300">
            <w:pPr>
              <w:ind w:right="-1"/>
              <w:rPr>
                <w:rFonts w:ascii="Book Antiqua" w:hAnsi="Book Antiqua"/>
                <w:sz w:val="20"/>
                <w:szCs w:val="20"/>
              </w:rPr>
            </w:pPr>
            <w:r w:rsidRPr="003D4300">
              <w:rPr>
                <w:rFonts w:ascii="Book Antiqua" w:hAnsi="Book Antiqua" w:cs="Calibri"/>
                <w:sz w:val="20"/>
                <w:szCs w:val="20"/>
              </w:rPr>
              <w:t>A: Comisión Informativa Municipal Económico Administrativa</w:t>
            </w:r>
          </w:p>
        </w:tc>
      </w:tr>
    </w:tbl>
    <w:p w:rsidR="003D4300" w:rsidRDefault="003D4300" w:rsidP="003D4300">
      <w:pPr>
        <w:ind w:right="-1" w:firstLine="708"/>
        <w:jc w:val="both"/>
        <w:rPr>
          <w:rFonts w:eastAsia="Calibri" w:cs="Calibri"/>
          <w:sz w:val="20"/>
          <w:szCs w:val="20"/>
        </w:rPr>
      </w:pPr>
    </w:p>
    <w:p w:rsidR="003D4300" w:rsidRPr="003D4300" w:rsidRDefault="003D4300" w:rsidP="003D4300">
      <w:pPr>
        <w:ind w:right="-1" w:firstLine="708"/>
        <w:jc w:val="both"/>
        <w:rPr>
          <w:rFonts w:eastAsia="Calibri" w:cs="Calibri"/>
          <w:sz w:val="20"/>
          <w:szCs w:val="20"/>
        </w:rPr>
      </w:pPr>
      <w:r w:rsidRPr="003D4300">
        <w:rPr>
          <w:rFonts w:eastAsia="Calibri" w:cs="Calibri"/>
          <w:sz w:val="20"/>
          <w:szCs w:val="20"/>
        </w:rPr>
        <w:t>Adjunto remitimos el “Informe definitivo de las actuaciones de control permanente de diversas áreas del Ayuntamiento de Benalmádena, ejercicio 2019, realizado por la sociedad Garum Consultores, S.L.P.U., para su inclusión en la próxima Comisión Informativa Municipal Económica Administrativa.</w:t>
      </w:r>
    </w:p>
    <w:p w:rsidR="003D4300" w:rsidRDefault="003D4300" w:rsidP="003D4300">
      <w:pPr>
        <w:ind w:right="-1" w:firstLine="708"/>
        <w:jc w:val="both"/>
        <w:rPr>
          <w:rFonts w:eastAsia="Calibri" w:cs="Calibri"/>
          <w:sz w:val="20"/>
          <w:szCs w:val="20"/>
        </w:rPr>
      </w:pPr>
    </w:p>
    <w:p w:rsidR="003D4300" w:rsidRDefault="003D4300" w:rsidP="003D4300">
      <w:pPr>
        <w:ind w:right="-1" w:firstLine="708"/>
        <w:jc w:val="both"/>
        <w:rPr>
          <w:rFonts w:eastAsia="Calibri" w:cs="Calibri"/>
          <w:sz w:val="20"/>
          <w:szCs w:val="20"/>
        </w:rPr>
      </w:pPr>
      <w:r w:rsidRPr="003D4300">
        <w:rPr>
          <w:rFonts w:eastAsia="Calibri" w:cs="Calibri"/>
          <w:sz w:val="20"/>
          <w:szCs w:val="20"/>
        </w:rPr>
        <w:t>Se anexa informe de la empresa auditora.</w:t>
      </w:r>
    </w:p>
    <w:p w:rsidR="003D4300" w:rsidRPr="003D4300" w:rsidRDefault="003D4300" w:rsidP="003D4300">
      <w:pPr>
        <w:ind w:right="-1" w:firstLine="708"/>
        <w:jc w:val="both"/>
        <w:rPr>
          <w:sz w:val="20"/>
          <w:szCs w:val="20"/>
        </w:rPr>
      </w:pPr>
    </w:p>
    <w:p w:rsidR="003D4300" w:rsidRPr="003D4300" w:rsidRDefault="003D4300" w:rsidP="003D4300">
      <w:pPr>
        <w:ind w:right="-1"/>
        <w:jc w:val="both"/>
        <w:rPr>
          <w:sz w:val="20"/>
          <w:szCs w:val="20"/>
          <w:lang w:eastAsia="zh-CN" w:bidi="en-US"/>
        </w:rPr>
      </w:pPr>
      <w:r w:rsidRPr="003D4300">
        <w:rPr>
          <w:sz w:val="20"/>
          <w:szCs w:val="20"/>
        </w:rPr>
        <w:t>Los Señores vocales reunidos se dan por enterados del contenido del informe.</w:t>
      </w:r>
      <w:r>
        <w:rPr>
          <w:sz w:val="20"/>
          <w:szCs w:val="20"/>
        </w:rPr>
        <w:t>”</w:t>
      </w:r>
    </w:p>
    <w:p w:rsidR="00BA626D" w:rsidRDefault="00BA626D" w:rsidP="00F42D86">
      <w:pPr>
        <w:ind w:right="-2" w:firstLine="709"/>
        <w:jc w:val="both"/>
        <w:rPr>
          <w:lang w:eastAsia="ar-SA"/>
        </w:rPr>
      </w:pPr>
    </w:p>
    <w:p w:rsidR="00C4014B" w:rsidRDefault="00C4014B" w:rsidP="00F42D86">
      <w:pPr>
        <w:ind w:right="-2" w:firstLine="709"/>
        <w:jc w:val="both"/>
        <w:rPr>
          <w:lang w:eastAsia="ar-SA"/>
        </w:rPr>
      </w:pPr>
      <w:r>
        <w:rPr>
          <w:lang w:eastAsia="ar-SA"/>
        </w:rPr>
        <w:t xml:space="preserve">El </w:t>
      </w:r>
      <w:r w:rsidRPr="00C4014B">
        <w:rPr>
          <w:b/>
          <w:lang w:eastAsia="ar-SA"/>
        </w:rPr>
        <w:t>Sr. Centella Gómez</w:t>
      </w:r>
      <w:r>
        <w:rPr>
          <w:lang w:eastAsia="ar-SA"/>
        </w:rPr>
        <w:t xml:space="preserve">, Concejal Delegado de Cultura y Educación, </w:t>
      </w:r>
      <w:r w:rsidR="000E6EF3">
        <w:rPr>
          <w:lang w:eastAsia="ar-SA"/>
        </w:rPr>
        <w:t xml:space="preserve">y el </w:t>
      </w:r>
      <w:r w:rsidR="000E6EF3" w:rsidRPr="000E6EF3">
        <w:rPr>
          <w:b/>
          <w:lang w:eastAsia="ar-SA"/>
        </w:rPr>
        <w:t>Sr. Jiménez Ruiz</w:t>
      </w:r>
      <w:r w:rsidR="000E6EF3">
        <w:rPr>
          <w:lang w:eastAsia="ar-SA"/>
        </w:rPr>
        <w:t>, Portavoz del Grupo Municipal VOX, se ausentan</w:t>
      </w:r>
      <w:r>
        <w:rPr>
          <w:lang w:eastAsia="ar-SA"/>
        </w:rPr>
        <w:t xml:space="preserve"> de la sesión plenaria siendo las once horas y veinte y un minuto.</w:t>
      </w:r>
    </w:p>
    <w:p w:rsidR="00C4014B" w:rsidRPr="003D588E" w:rsidRDefault="00C4014B" w:rsidP="00F42D86">
      <w:pPr>
        <w:ind w:right="-2" w:firstLine="709"/>
        <w:jc w:val="both"/>
        <w:rPr>
          <w:lang w:eastAsia="ar-SA"/>
        </w:rPr>
      </w:pPr>
    </w:p>
    <w:p w:rsidR="008C0375" w:rsidRPr="008A1347" w:rsidRDefault="002E3E69" w:rsidP="008C0375">
      <w:pPr>
        <w:ind w:right="-2"/>
        <w:jc w:val="both"/>
        <w:rPr>
          <w:b/>
          <w:sz w:val="24"/>
          <w:szCs w:val="24"/>
          <w:lang w:eastAsia="ar-SA"/>
        </w:rPr>
      </w:pPr>
      <w:r w:rsidRPr="008A1347">
        <w:rPr>
          <w:b/>
          <w:sz w:val="24"/>
          <w:szCs w:val="24"/>
          <w:lang w:eastAsia="ar-SA"/>
        </w:rPr>
        <w:t>1</w:t>
      </w:r>
      <w:r w:rsidR="000867E6">
        <w:rPr>
          <w:b/>
          <w:sz w:val="24"/>
          <w:szCs w:val="24"/>
          <w:lang w:eastAsia="ar-SA"/>
        </w:rPr>
        <w:t>3</w:t>
      </w:r>
      <w:r w:rsidR="008C0375" w:rsidRPr="008A1347">
        <w:rPr>
          <w:b/>
          <w:sz w:val="24"/>
          <w:szCs w:val="24"/>
          <w:lang w:eastAsia="ar-SA"/>
        </w:rPr>
        <w:t xml:space="preserve">º.- </w:t>
      </w:r>
      <w:r w:rsidR="00084441" w:rsidRPr="008A1347">
        <w:rPr>
          <w:b/>
          <w:sz w:val="24"/>
          <w:szCs w:val="24"/>
          <w:u w:val="single"/>
          <w:lang w:eastAsia="ar-SA"/>
        </w:rPr>
        <w:t xml:space="preserve">Preguntas del Grupo Municipal </w:t>
      </w:r>
      <w:r w:rsidR="00B6541D">
        <w:rPr>
          <w:b/>
          <w:sz w:val="24"/>
          <w:szCs w:val="24"/>
          <w:u w:val="single"/>
          <w:lang w:eastAsia="ar-SA"/>
        </w:rPr>
        <w:t>Partido Popular s</w:t>
      </w:r>
      <w:r w:rsidR="000E6DE1">
        <w:rPr>
          <w:b/>
          <w:sz w:val="24"/>
          <w:szCs w:val="24"/>
          <w:u w:val="single"/>
          <w:lang w:eastAsia="ar-SA"/>
        </w:rPr>
        <w:t>obre el mal estado de la Calle J</w:t>
      </w:r>
      <w:r w:rsidR="00B6541D">
        <w:rPr>
          <w:b/>
          <w:sz w:val="24"/>
          <w:szCs w:val="24"/>
          <w:u w:val="single"/>
          <w:lang w:eastAsia="ar-SA"/>
        </w:rPr>
        <w:t>aramago</w:t>
      </w:r>
      <w:r w:rsidR="008C0375" w:rsidRPr="008A1347">
        <w:rPr>
          <w:b/>
          <w:sz w:val="24"/>
          <w:szCs w:val="24"/>
          <w:u w:val="single"/>
          <w:lang w:eastAsia="ar-SA"/>
        </w:rPr>
        <w:t>.</w:t>
      </w:r>
    </w:p>
    <w:p w:rsidR="008C0375" w:rsidRPr="003D588E" w:rsidRDefault="008C0375" w:rsidP="008C0375">
      <w:pPr>
        <w:ind w:right="-2" w:firstLine="709"/>
        <w:jc w:val="both"/>
        <w:rPr>
          <w:lang w:eastAsia="ar-SA"/>
        </w:rPr>
      </w:pPr>
    </w:p>
    <w:p w:rsidR="00631A30" w:rsidRDefault="00631A30" w:rsidP="00631A30">
      <w:pPr>
        <w:ind w:right="-2" w:firstLine="709"/>
        <w:jc w:val="both"/>
      </w:pPr>
      <w:r>
        <w:t>La</w:t>
      </w:r>
      <w:r w:rsidRPr="003D588E">
        <w:t xml:space="preserve"> </w:t>
      </w:r>
      <w:r w:rsidRPr="003D588E">
        <w:rPr>
          <w:b/>
        </w:rPr>
        <w:t>Sr</w:t>
      </w:r>
      <w:r>
        <w:rPr>
          <w:b/>
        </w:rPr>
        <w:t>a</w:t>
      </w:r>
      <w:r w:rsidR="00B70602">
        <w:rPr>
          <w:b/>
        </w:rPr>
        <w:t>. Camero Lara</w:t>
      </w:r>
      <w:r w:rsidRPr="003D588E">
        <w:t xml:space="preserve">, </w:t>
      </w:r>
      <w:r w:rsidR="000272AE">
        <w:t>Concejala</w:t>
      </w:r>
      <w:r w:rsidRPr="003D588E">
        <w:t xml:space="preserve"> del Grupo, lee </w:t>
      </w:r>
      <w:r>
        <w:t>las preguntas</w:t>
      </w:r>
      <w:r w:rsidRPr="003D588E">
        <w:t xml:space="preserve">, con Registro de Entrada el </w:t>
      </w:r>
      <w:r w:rsidR="00B6541D">
        <w:t>20 de abril</w:t>
      </w:r>
      <w:r w:rsidR="00AA6702">
        <w:t xml:space="preserve"> de 2023</w:t>
      </w:r>
      <w:r w:rsidRPr="003D588E">
        <w:t xml:space="preserve">, nº </w:t>
      </w:r>
      <w:r w:rsidR="00B6541D">
        <w:t>2023019476</w:t>
      </w:r>
      <w:r w:rsidRPr="003D588E">
        <w:t>.</w:t>
      </w:r>
    </w:p>
    <w:p w:rsidR="00631A30" w:rsidRDefault="00631A30" w:rsidP="00631A30">
      <w:pPr>
        <w:ind w:right="-2" w:firstLine="709"/>
        <w:jc w:val="both"/>
      </w:pPr>
    </w:p>
    <w:p w:rsidR="00631A30" w:rsidRDefault="00631A30" w:rsidP="00B6541D">
      <w:pPr>
        <w:ind w:right="-2" w:firstLine="709"/>
        <w:jc w:val="both"/>
        <w:rPr>
          <w:sz w:val="20"/>
          <w:szCs w:val="20"/>
        </w:rPr>
      </w:pPr>
      <w:r>
        <w:rPr>
          <w:sz w:val="20"/>
          <w:szCs w:val="20"/>
        </w:rPr>
        <w:t>“</w:t>
      </w:r>
      <w:r w:rsidR="00B6541D">
        <w:rPr>
          <w:sz w:val="20"/>
          <w:szCs w:val="20"/>
        </w:rPr>
        <w:t xml:space="preserve">D. Juan Antonio Lara Martín, como Portavoz en el Excmo. Ayuntamiento de Benalmádena, del Grupo Municipal Partido Popular, presento para la próxima sesión plenaria las siguientes </w:t>
      </w:r>
      <w:r w:rsidR="00B6541D" w:rsidRPr="00B6541D">
        <w:rPr>
          <w:b/>
          <w:sz w:val="20"/>
          <w:szCs w:val="20"/>
        </w:rPr>
        <w:t>PREGUNTAS</w:t>
      </w:r>
      <w:r w:rsidR="00B6541D">
        <w:rPr>
          <w:sz w:val="20"/>
          <w:szCs w:val="20"/>
        </w:rPr>
        <w:t>.</w:t>
      </w:r>
    </w:p>
    <w:p w:rsidR="00B6541D" w:rsidRDefault="00B6541D" w:rsidP="00B6541D">
      <w:pPr>
        <w:ind w:right="-2" w:firstLine="709"/>
        <w:jc w:val="both"/>
        <w:rPr>
          <w:sz w:val="20"/>
          <w:szCs w:val="20"/>
        </w:rPr>
      </w:pPr>
    </w:p>
    <w:p w:rsidR="00B6541D" w:rsidRPr="00B6541D" w:rsidRDefault="00B6541D" w:rsidP="00B6541D">
      <w:pPr>
        <w:ind w:right="-2" w:firstLine="709"/>
        <w:jc w:val="center"/>
        <w:rPr>
          <w:b/>
          <w:sz w:val="20"/>
          <w:szCs w:val="20"/>
          <w:u w:val="single"/>
        </w:rPr>
      </w:pPr>
      <w:r w:rsidRPr="00B6541D">
        <w:rPr>
          <w:b/>
          <w:sz w:val="20"/>
          <w:szCs w:val="20"/>
          <w:u w:val="single"/>
        </w:rPr>
        <w:t>EXPONGO</w:t>
      </w:r>
    </w:p>
    <w:p w:rsidR="00B6541D" w:rsidRDefault="00B6541D" w:rsidP="00B6541D">
      <w:pPr>
        <w:ind w:right="-2" w:firstLine="709"/>
        <w:jc w:val="both"/>
        <w:rPr>
          <w:sz w:val="20"/>
          <w:szCs w:val="20"/>
        </w:rPr>
      </w:pPr>
    </w:p>
    <w:p w:rsidR="00B6541D" w:rsidRDefault="00B6541D" w:rsidP="00B6541D">
      <w:pPr>
        <w:ind w:right="-2" w:firstLine="709"/>
        <w:jc w:val="both"/>
        <w:rPr>
          <w:sz w:val="20"/>
          <w:szCs w:val="20"/>
        </w:rPr>
      </w:pPr>
      <w:r>
        <w:rPr>
          <w:sz w:val="20"/>
          <w:szCs w:val="20"/>
        </w:rPr>
        <w:t>Vecinos residentes de Benalmádena Pueblo se han puesto en contacto con nuestro Grupo Municipal para trasladarnos algunas quejas sobre el mal estado en el que se encuentra la Calle Jaramago.</w:t>
      </w:r>
    </w:p>
    <w:p w:rsidR="00B6541D" w:rsidRDefault="00B6541D" w:rsidP="00B6541D">
      <w:pPr>
        <w:ind w:right="-2" w:firstLine="709"/>
        <w:jc w:val="both"/>
        <w:rPr>
          <w:sz w:val="20"/>
          <w:szCs w:val="20"/>
        </w:rPr>
      </w:pPr>
    </w:p>
    <w:p w:rsidR="00B6541D" w:rsidRDefault="00B6541D" w:rsidP="00B6541D">
      <w:pPr>
        <w:ind w:right="-2" w:firstLine="709"/>
        <w:jc w:val="both"/>
        <w:rPr>
          <w:sz w:val="20"/>
          <w:szCs w:val="20"/>
        </w:rPr>
      </w:pPr>
      <w:r>
        <w:rPr>
          <w:sz w:val="20"/>
          <w:szCs w:val="20"/>
        </w:rPr>
        <w:t>Nos han adjuntado algunas fotos de la calle donde podemos apreciar que el pavimento está deteriorado, dañado y desgastado. A los conductores y conductoras, al pasar por este tramo, no les queda más remedio que esquivar los agujeros de la zona que se encuentra plagada de socavones tan profundos que sin duda perjudican gravemente los vehículos que circulan por ahí. Por no hablar del grave peligro que supone, ya no sólo para los mencionados utilitarios, sino en especial a los vecinos de la Calle jaramago que vienen reivindicando esta necesidad desde hace mucho tiempo.</w:t>
      </w:r>
    </w:p>
    <w:p w:rsidR="00B6541D" w:rsidRDefault="00B6541D" w:rsidP="00B6541D">
      <w:pPr>
        <w:ind w:right="-2" w:firstLine="709"/>
        <w:jc w:val="both"/>
        <w:rPr>
          <w:sz w:val="20"/>
          <w:szCs w:val="20"/>
        </w:rPr>
      </w:pPr>
    </w:p>
    <w:p w:rsidR="00B6541D" w:rsidRDefault="00B6541D" w:rsidP="00B6541D">
      <w:pPr>
        <w:ind w:right="-2" w:firstLine="709"/>
        <w:jc w:val="both"/>
        <w:rPr>
          <w:sz w:val="20"/>
          <w:szCs w:val="20"/>
        </w:rPr>
      </w:pPr>
      <w:r>
        <w:rPr>
          <w:sz w:val="20"/>
          <w:szCs w:val="20"/>
        </w:rPr>
        <w:t>Por otro lado, nos encontramos algunos lugares en las que se encuentran vallas rotas y desplazadas de su lugar. Lo que en palabras texturales de los habitantes de esa zona y cito textualmente: “</w:t>
      </w:r>
      <w:r w:rsidRPr="00B6541D">
        <w:rPr>
          <w:i/>
          <w:sz w:val="20"/>
          <w:szCs w:val="20"/>
        </w:rPr>
        <w:t>Es un criadero de ratas y mosquitos</w:t>
      </w:r>
      <w:r>
        <w:rPr>
          <w:sz w:val="20"/>
          <w:szCs w:val="20"/>
        </w:rPr>
        <w:t>”.</w:t>
      </w:r>
    </w:p>
    <w:p w:rsidR="00B6541D" w:rsidRDefault="00B6541D" w:rsidP="00B6541D">
      <w:pPr>
        <w:ind w:right="-2" w:firstLine="709"/>
        <w:jc w:val="both"/>
        <w:rPr>
          <w:sz w:val="20"/>
          <w:szCs w:val="20"/>
        </w:rPr>
      </w:pPr>
    </w:p>
    <w:p w:rsidR="00B6541D" w:rsidRDefault="00B6541D" w:rsidP="00B6541D">
      <w:pPr>
        <w:ind w:right="-2" w:firstLine="709"/>
        <w:jc w:val="both"/>
        <w:rPr>
          <w:sz w:val="20"/>
          <w:szCs w:val="20"/>
        </w:rPr>
      </w:pPr>
      <w:r w:rsidRPr="00B6541D">
        <w:rPr>
          <w:b/>
          <w:sz w:val="20"/>
          <w:szCs w:val="20"/>
          <w:u w:val="single"/>
        </w:rPr>
        <w:t>También nos han trasladado que han mandado un escrito al Ayuntamiento, en concreto el documento con número de registro 2023012594. Estos residentes están cansados y cansadas de esta situación y siguen esperando la resolución de este problema</w:t>
      </w:r>
      <w:r>
        <w:rPr>
          <w:sz w:val="20"/>
          <w:szCs w:val="20"/>
        </w:rPr>
        <w:t>.</w:t>
      </w:r>
    </w:p>
    <w:p w:rsidR="00B6541D" w:rsidRDefault="00B6541D" w:rsidP="00B6541D">
      <w:pPr>
        <w:ind w:right="-2" w:firstLine="709"/>
        <w:jc w:val="both"/>
        <w:rPr>
          <w:sz w:val="20"/>
          <w:szCs w:val="20"/>
        </w:rPr>
      </w:pPr>
    </w:p>
    <w:p w:rsidR="00B6541D" w:rsidRDefault="00B6541D" w:rsidP="00B6541D">
      <w:pPr>
        <w:ind w:right="-2" w:firstLine="709"/>
        <w:jc w:val="both"/>
        <w:rPr>
          <w:sz w:val="20"/>
          <w:szCs w:val="20"/>
        </w:rPr>
      </w:pPr>
      <w:r>
        <w:rPr>
          <w:sz w:val="20"/>
          <w:szCs w:val="20"/>
        </w:rPr>
        <w:t xml:space="preserve">Por todo ello, </w:t>
      </w:r>
    </w:p>
    <w:p w:rsidR="00B6541D" w:rsidRDefault="00B6541D" w:rsidP="00B6541D">
      <w:pPr>
        <w:ind w:right="-2" w:firstLine="709"/>
        <w:jc w:val="both"/>
        <w:rPr>
          <w:sz w:val="20"/>
          <w:szCs w:val="20"/>
        </w:rPr>
      </w:pPr>
    </w:p>
    <w:p w:rsidR="00B6541D" w:rsidRPr="00B6541D" w:rsidRDefault="00B6541D" w:rsidP="00B6541D">
      <w:pPr>
        <w:ind w:right="-2" w:firstLine="709"/>
        <w:jc w:val="center"/>
        <w:rPr>
          <w:b/>
          <w:sz w:val="20"/>
          <w:szCs w:val="20"/>
          <w:u w:val="single"/>
        </w:rPr>
      </w:pPr>
      <w:r w:rsidRPr="00B6541D">
        <w:rPr>
          <w:b/>
          <w:sz w:val="20"/>
          <w:szCs w:val="20"/>
          <w:u w:val="single"/>
        </w:rPr>
        <w:t>PREGUNTO</w:t>
      </w:r>
    </w:p>
    <w:p w:rsidR="00B6541D" w:rsidRDefault="00B6541D" w:rsidP="00B6541D">
      <w:pPr>
        <w:ind w:right="-2" w:firstLine="709"/>
        <w:jc w:val="both"/>
        <w:rPr>
          <w:sz w:val="20"/>
          <w:szCs w:val="20"/>
        </w:rPr>
      </w:pPr>
    </w:p>
    <w:p w:rsidR="00B6541D" w:rsidRPr="00CF211B" w:rsidRDefault="00CF211B" w:rsidP="00B6541D">
      <w:pPr>
        <w:ind w:right="-2" w:firstLine="709"/>
        <w:jc w:val="both"/>
        <w:rPr>
          <w:b/>
          <w:sz w:val="20"/>
          <w:szCs w:val="20"/>
        </w:rPr>
      </w:pPr>
      <w:r w:rsidRPr="00CF211B">
        <w:rPr>
          <w:b/>
          <w:sz w:val="20"/>
          <w:szCs w:val="20"/>
          <w:u w:val="single"/>
        </w:rPr>
        <w:t>PRIMERO:</w:t>
      </w:r>
      <w:r w:rsidRPr="00CF211B">
        <w:rPr>
          <w:b/>
          <w:sz w:val="20"/>
          <w:szCs w:val="20"/>
        </w:rPr>
        <w:t xml:space="preserve"> ¿Cuál</w:t>
      </w:r>
      <w:r w:rsidR="00B6541D" w:rsidRPr="00CF211B">
        <w:rPr>
          <w:b/>
          <w:sz w:val="20"/>
          <w:szCs w:val="20"/>
        </w:rPr>
        <w:t xml:space="preserve"> es el motivo de haber asfaltado las calles colindantes y no la Calle Jaramago?</w:t>
      </w:r>
    </w:p>
    <w:p w:rsidR="00B6541D" w:rsidRPr="00CF211B" w:rsidRDefault="00B6541D" w:rsidP="00B6541D">
      <w:pPr>
        <w:ind w:right="-2" w:firstLine="709"/>
        <w:jc w:val="both"/>
        <w:rPr>
          <w:b/>
          <w:sz w:val="20"/>
          <w:szCs w:val="20"/>
        </w:rPr>
      </w:pPr>
      <w:r w:rsidRPr="00CF211B">
        <w:rPr>
          <w:b/>
          <w:sz w:val="20"/>
          <w:szCs w:val="20"/>
          <w:u w:val="single"/>
        </w:rPr>
        <w:t>SEGUNDO:</w:t>
      </w:r>
      <w:r w:rsidRPr="00CF211B">
        <w:rPr>
          <w:b/>
          <w:sz w:val="20"/>
          <w:szCs w:val="20"/>
        </w:rPr>
        <w:t xml:space="preserve"> ¿Cuándo se piensa asfaltar y mejorar la Calle Jaramago?</w:t>
      </w:r>
    </w:p>
    <w:p w:rsidR="00B6541D" w:rsidRPr="00CF211B" w:rsidRDefault="00B6541D" w:rsidP="00B6541D">
      <w:pPr>
        <w:ind w:right="-2" w:firstLine="709"/>
        <w:jc w:val="both"/>
        <w:rPr>
          <w:b/>
          <w:sz w:val="20"/>
          <w:szCs w:val="20"/>
        </w:rPr>
      </w:pPr>
      <w:r w:rsidRPr="00CF211B">
        <w:rPr>
          <w:b/>
          <w:sz w:val="20"/>
          <w:szCs w:val="20"/>
          <w:u w:val="single"/>
        </w:rPr>
        <w:t>TERCERO:</w:t>
      </w:r>
      <w:r w:rsidRPr="00CF211B">
        <w:rPr>
          <w:b/>
          <w:sz w:val="20"/>
          <w:szCs w:val="20"/>
        </w:rPr>
        <w:t xml:space="preserve"> ¿Para cuándo se va a vallar aquellas zonas donde es necesario?”</w:t>
      </w:r>
    </w:p>
    <w:p w:rsidR="00631A30" w:rsidRPr="003D588E" w:rsidRDefault="00631A30" w:rsidP="00631A30">
      <w:pPr>
        <w:ind w:right="-2" w:firstLine="709"/>
        <w:jc w:val="both"/>
      </w:pPr>
    </w:p>
    <w:p w:rsidR="00084441" w:rsidRDefault="00631A30" w:rsidP="00631A30">
      <w:pPr>
        <w:ind w:right="-2" w:firstLine="709"/>
        <w:jc w:val="both"/>
        <w:rPr>
          <w:lang w:eastAsia="ar-SA"/>
        </w:rPr>
      </w:pPr>
      <w:r>
        <w:rPr>
          <w:lang w:eastAsia="ar-SA"/>
        </w:rPr>
        <w:t>Toma la palabra</w:t>
      </w:r>
      <w:r w:rsidRPr="003D588E">
        <w:rPr>
          <w:lang w:eastAsia="ar-SA"/>
        </w:rPr>
        <w:t xml:space="preserve"> </w:t>
      </w:r>
      <w:r w:rsidR="00B70602">
        <w:rPr>
          <w:lang w:eastAsia="ar-SA"/>
        </w:rPr>
        <w:t>el</w:t>
      </w:r>
      <w:r w:rsidRPr="003D588E">
        <w:rPr>
          <w:lang w:eastAsia="ar-SA"/>
        </w:rPr>
        <w:t xml:space="preserve"> </w:t>
      </w:r>
      <w:r w:rsidR="00B70602">
        <w:rPr>
          <w:b/>
          <w:lang w:eastAsia="ar-SA"/>
        </w:rPr>
        <w:t>Sr</w:t>
      </w:r>
      <w:r w:rsidR="000272AE">
        <w:rPr>
          <w:b/>
          <w:lang w:eastAsia="ar-SA"/>
        </w:rPr>
        <w:t xml:space="preserve">. </w:t>
      </w:r>
      <w:r w:rsidR="00B70602">
        <w:rPr>
          <w:b/>
          <w:lang w:eastAsia="ar-SA"/>
        </w:rPr>
        <w:t>Villazón Aramendi</w:t>
      </w:r>
      <w:r w:rsidR="00843041" w:rsidRPr="00843041">
        <w:rPr>
          <w:lang w:eastAsia="ar-SA"/>
        </w:rPr>
        <w:t xml:space="preserve">, </w:t>
      </w:r>
      <w:r w:rsidR="00B70602">
        <w:rPr>
          <w:lang w:eastAsia="ar-SA"/>
        </w:rPr>
        <w:t>Concejal Delegado de Vías y Obras</w:t>
      </w:r>
      <w:r w:rsidRPr="00843041">
        <w:rPr>
          <w:lang w:eastAsia="ar-SA"/>
        </w:rPr>
        <w:t>:</w:t>
      </w:r>
      <w:r w:rsidRPr="003D588E">
        <w:rPr>
          <w:lang w:eastAsia="ar-SA"/>
        </w:rPr>
        <w:t xml:space="preserve"> </w:t>
      </w:r>
      <w:hyperlink r:id="rId12" w:history="1">
        <w:r w:rsidR="000E79F6">
          <w:rPr>
            <w:rStyle w:val="Hipervnculo"/>
            <w:lang w:eastAsia="ar-SA"/>
          </w:rPr>
          <w:t>Enlace intervenciones punto 13º</w:t>
        </w:r>
      </w:hyperlink>
    </w:p>
    <w:p w:rsidR="00CF211B" w:rsidRPr="003D588E" w:rsidRDefault="00CF211B" w:rsidP="00631A30">
      <w:pPr>
        <w:ind w:right="-2" w:firstLine="709"/>
        <w:jc w:val="both"/>
        <w:rPr>
          <w:lang w:eastAsia="ar-SA"/>
        </w:rPr>
      </w:pPr>
    </w:p>
    <w:p w:rsidR="00D76A81" w:rsidRPr="00FB54F5" w:rsidRDefault="00084441" w:rsidP="00D76A81">
      <w:pPr>
        <w:ind w:right="-2"/>
        <w:jc w:val="both"/>
        <w:rPr>
          <w:b/>
          <w:sz w:val="24"/>
          <w:szCs w:val="24"/>
          <w:lang w:eastAsia="ar-SA"/>
        </w:rPr>
      </w:pPr>
      <w:r>
        <w:rPr>
          <w:b/>
          <w:sz w:val="24"/>
          <w:szCs w:val="24"/>
          <w:lang w:eastAsia="ar-SA"/>
        </w:rPr>
        <w:t>1</w:t>
      </w:r>
      <w:r w:rsidR="000867E6">
        <w:rPr>
          <w:b/>
          <w:sz w:val="24"/>
          <w:szCs w:val="24"/>
          <w:lang w:eastAsia="ar-SA"/>
        </w:rPr>
        <w:t>4</w:t>
      </w:r>
      <w:r w:rsidR="00D76A81" w:rsidRPr="00FB54F5">
        <w:rPr>
          <w:b/>
          <w:sz w:val="24"/>
          <w:szCs w:val="24"/>
          <w:lang w:eastAsia="ar-SA"/>
        </w:rPr>
        <w:t xml:space="preserve">º.- </w:t>
      </w:r>
      <w:r>
        <w:rPr>
          <w:b/>
          <w:sz w:val="24"/>
          <w:szCs w:val="24"/>
          <w:u w:val="single"/>
          <w:lang w:eastAsia="ar-SA"/>
        </w:rPr>
        <w:t xml:space="preserve">Preguntas del Grupo Municipal </w:t>
      </w:r>
      <w:r w:rsidR="00CF211B">
        <w:rPr>
          <w:b/>
          <w:sz w:val="24"/>
          <w:szCs w:val="24"/>
          <w:u w:val="single"/>
          <w:lang w:eastAsia="ar-SA"/>
        </w:rPr>
        <w:t>Partido Popular referentes a amarres no susceptibles de ser explotados comercialmente</w:t>
      </w:r>
      <w:r w:rsidR="00D76A81" w:rsidRPr="00FB54F5">
        <w:rPr>
          <w:b/>
          <w:sz w:val="24"/>
          <w:szCs w:val="24"/>
          <w:u w:val="single"/>
          <w:lang w:eastAsia="ar-SA"/>
        </w:rPr>
        <w:t>.</w:t>
      </w:r>
    </w:p>
    <w:p w:rsidR="00D76A81" w:rsidRPr="003D588E" w:rsidRDefault="00D76A81" w:rsidP="00D76A81">
      <w:pPr>
        <w:ind w:right="-2" w:firstLine="709"/>
        <w:jc w:val="both"/>
        <w:rPr>
          <w:lang w:eastAsia="ar-SA"/>
        </w:rPr>
      </w:pPr>
    </w:p>
    <w:p w:rsidR="00CF211B" w:rsidRDefault="00CF211B" w:rsidP="00CF211B">
      <w:pPr>
        <w:ind w:right="-2" w:firstLine="709"/>
        <w:jc w:val="both"/>
      </w:pPr>
      <w:r>
        <w:t>La</w:t>
      </w:r>
      <w:r w:rsidRPr="003D588E">
        <w:t xml:space="preserve"> </w:t>
      </w:r>
      <w:r w:rsidRPr="003D588E">
        <w:rPr>
          <w:b/>
        </w:rPr>
        <w:t>Sr</w:t>
      </w:r>
      <w:r>
        <w:rPr>
          <w:b/>
        </w:rPr>
        <w:t>a</w:t>
      </w:r>
      <w:r w:rsidRPr="003D588E">
        <w:rPr>
          <w:b/>
        </w:rPr>
        <w:t xml:space="preserve">. </w:t>
      </w:r>
      <w:r w:rsidR="006A670C">
        <w:rPr>
          <w:b/>
        </w:rPr>
        <w:t>Aguilera Crespillo</w:t>
      </w:r>
      <w:r w:rsidRPr="003D588E">
        <w:t xml:space="preserve">, </w:t>
      </w:r>
      <w:r>
        <w:t>Concejala</w:t>
      </w:r>
      <w:r w:rsidRPr="003D588E">
        <w:t xml:space="preserve"> del Grupo, lee </w:t>
      </w:r>
      <w:r>
        <w:t>las preguntas</w:t>
      </w:r>
      <w:r w:rsidRPr="003D588E">
        <w:t xml:space="preserve">, con Registro de Entrada el </w:t>
      </w:r>
      <w:r>
        <w:t>20 de abril de 2023</w:t>
      </w:r>
      <w:r w:rsidRPr="003D588E">
        <w:t xml:space="preserve">, nº </w:t>
      </w:r>
      <w:r>
        <w:t>2023019476</w:t>
      </w:r>
      <w:r w:rsidRPr="003D588E">
        <w:t>.</w:t>
      </w:r>
    </w:p>
    <w:p w:rsidR="00FB54F5" w:rsidRDefault="00FB54F5" w:rsidP="00FB54F5">
      <w:pPr>
        <w:ind w:right="-2" w:firstLine="709"/>
        <w:jc w:val="both"/>
      </w:pPr>
    </w:p>
    <w:p w:rsidR="00D76A81" w:rsidRDefault="00FB54F5" w:rsidP="00CF211B">
      <w:pPr>
        <w:ind w:right="-2" w:firstLine="709"/>
        <w:jc w:val="both"/>
        <w:rPr>
          <w:sz w:val="20"/>
          <w:szCs w:val="20"/>
        </w:rPr>
      </w:pPr>
      <w:r>
        <w:rPr>
          <w:sz w:val="20"/>
          <w:szCs w:val="20"/>
        </w:rPr>
        <w:lastRenderedPageBreak/>
        <w:t>“</w:t>
      </w:r>
      <w:r w:rsidR="00CF211B">
        <w:rPr>
          <w:sz w:val="20"/>
          <w:szCs w:val="20"/>
        </w:rPr>
        <w:t xml:space="preserve">D. Juan Antonio Lara Martín, como Portavoz en el Excmo. Ayuntamiento de Benalmádena, del Grupo Municipal Partido Popular, presento para la próxima sesión plenaria las siguientes </w:t>
      </w:r>
      <w:r w:rsidR="00CF211B" w:rsidRPr="00CF211B">
        <w:rPr>
          <w:b/>
          <w:sz w:val="20"/>
          <w:szCs w:val="20"/>
        </w:rPr>
        <w:t>PREGUNTAS</w:t>
      </w:r>
      <w:r w:rsidR="00CF211B">
        <w:rPr>
          <w:sz w:val="20"/>
          <w:szCs w:val="20"/>
        </w:rPr>
        <w:t>.</w:t>
      </w:r>
    </w:p>
    <w:p w:rsidR="00CF211B" w:rsidRDefault="00CF211B" w:rsidP="00CF211B">
      <w:pPr>
        <w:ind w:right="-2" w:firstLine="709"/>
        <w:jc w:val="both"/>
        <w:rPr>
          <w:sz w:val="20"/>
          <w:szCs w:val="20"/>
        </w:rPr>
      </w:pPr>
    </w:p>
    <w:p w:rsidR="00CF211B" w:rsidRPr="00CF211B" w:rsidRDefault="00CF211B" w:rsidP="00CF211B">
      <w:pPr>
        <w:ind w:right="-2" w:firstLine="709"/>
        <w:jc w:val="center"/>
        <w:rPr>
          <w:b/>
          <w:sz w:val="20"/>
          <w:szCs w:val="20"/>
          <w:u w:val="single"/>
        </w:rPr>
      </w:pPr>
      <w:r w:rsidRPr="00CF211B">
        <w:rPr>
          <w:b/>
          <w:sz w:val="20"/>
          <w:szCs w:val="20"/>
          <w:u w:val="single"/>
        </w:rPr>
        <w:t>EXPONGO</w:t>
      </w:r>
    </w:p>
    <w:p w:rsidR="00CF211B" w:rsidRDefault="00CF211B" w:rsidP="00CF211B">
      <w:pPr>
        <w:ind w:right="-2" w:firstLine="709"/>
        <w:jc w:val="both"/>
        <w:rPr>
          <w:sz w:val="20"/>
          <w:szCs w:val="20"/>
        </w:rPr>
      </w:pPr>
    </w:p>
    <w:p w:rsidR="00CF211B" w:rsidRDefault="00CF211B" w:rsidP="00CF211B">
      <w:pPr>
        <w:ind w:right="-2" w:firstLine="709"/>
        <w:jc w:val="both"/>
        <w:rPr>
          <w:sz w:val="20"/>
          <w:szCs w:val="20"/>
        </w:rPr>
      </w:pPr>
      <w:r>
        <w:rPr>
          <w:sz w:val="20"/>
          <w:szCs w:val="20"/>
        </w:rPr>
        <w:t>Hemos recibido la queja del propietario de una embarcación con amarre actual Nº 304 en el Puerto Deportivo, que ha solicitado su traslado a otro amarre en la misma zona, que según nos traslada ocupa desde los años 90.</w:t>
      </w:r>
    </w:p>
    <w:p w:rsidR="00CF211B" w:rsidRDefault="00CF211B" w:rsidP="00CF211B">
      <w:pPr>
        <w:ind w:right="-2" w:firstLine="709"/>
        <w:jc w:val="both"/>
        <w:rPr>
          <w:sz w:val="20"/>
          <w:szCs w:val="20"/>
        </w:rPr>
      </w:pPr>
    </w:p>
    <w:p w:rsidR="00CF211B" w:rsidRDefault="00CF211B" w:rsidP="00CF211B">
      <w:pPr>
        <w:ind w:right="-2" w:firstLine="709"/>
        <w:jc w:val="both"/>
        <w:rPr>
          <w:sz w:val="20"/>
          <w:szCs w:val="20"/>
        </w:rPr>
      </w:pPr>
      <w:r>
        <w:rPr>
          <w:sz w:val="20"/>
          <w:szCs w:val="20"/>
        </w:rPr>
        <w:t>En la respuesta por parte de la gerencia del Puerto Deportivo se le indica que no puede continuar ocupando ni el amarre que tiene ni podrá ocupar el que solicita, porque estos amarres no son susceptibles de ser explotados comercialmente.</w:t>
      </w:r>
    </w:p>
    <w:p w:rsidR="00CF211B" w:rsidRDefault="00CF211B" w:rsidP="00CF211B">
      <w:pPr>
        <w:ind w:right="-2" w:firstLine="709"/>
        <w:jc w:val="both"/>
        <w:rPr>
          <w:sz w:val="20"/>
          <w:szCs w:val="20"/>
        </w:rPr>
      </w:pPr>
    </w:p>
    <w:p w:rsidR="00CF211B" w:rsidRPr="00CF211B" w:rsidRDefault="00CF211B" w:rsidP="00CF211B">
      <w:pPr>
        <w:ind w:right="-2" w:firstLine="709"/>
        <w:jc w:val="center"/>
        <w:rPr>
          <w:b/>
          <w:sz w:val="20"/>
          <w:szCs w:val="20"/>
          <w:u w:val="single"/>
        </w:rPr>
      </w:pPr>
      <w:r w:rsidRPr="00CF211B">
        <w:rPr>
          <w:b/>
          <w:sz w:val="20"/>
          <w:szCs w:val="20"/>
          <w:u w:val="single"/>
        </w:rPr>
        <w:t>PREGUNTO</w:t>
      </w:r>
    </w:p>
    <w:p w:rsidR="00CF211B" w:rsidRDefault="00CF211B" w:rsidP="00CF211B">
      <w:pPr>
        <w:ind w:right="-2" w:firstLine="709"/>
        <w:jc w:val="both"/>
        <w:rPr>
          <w:sz w:val="20"/>
          <w:szCs w:val="20"/>
        </w:rPr>
      </w:pPr>
    </w:p>
    <w:p w:rsidR="00CF211B" w:rsidRPr="00CF211B" w:rsidRDefault="00CF211B" w:rsidP="00CF211B">
      <w:pPr>
        <w:ind w:right="-2" w:firstLine="709"/>
        <w:jc w:val="both"/>
        <w:rPr>
          <w:b/>
          <w:sz w:val="20"/>
          <w:szCs w:val="20"/>
        </w:rPr>
      </w:pPr>
      <w:r w:rsidRPr="00CF211B">
        <w:rPr>
          <w:b/>
          <w:sz w:val="20"/>
          <w:szCs w:val="20"/>
          <w:u w:val="single"/>
        </w:rPr>
        <w:t>PRIMERO:</w:t>
      </w:r>
      <w:r w:rsidRPr="00CF211B">
        <w:rPr>
          <w:b/>
          <w:sz w:val="20"/>
          <w:szCs w:val="20"/>
        </w:rPr>
        <w:t xml:space="preserve"> ¿Puede explicarnos en concreto las razones por las que estos amarres en concreto no pueden ser explotados comercialmente?</w:t>
      </w:r>
    </w:p>
    <w:p w:rsidR="00CF211B" w:rsidRPr="00CF211B" w:rsidRDefault="00CF211B" w:rsidP="00CF211B">
      <w:pPr>
        <w:ind w:right="-2" w:firstLine="709"/>
        <w:jc w:val="both"/>
        <w:rPr>
          <w:b/>
          <w:sz w:val="20"/>
          <w:szCs w:val="20"/>
        </w:rPr>
      </w:pPr>
      <w:r w:rsidRPr="00CF211B">
        <w:rPr>
          <w:b/>
          <w:sz w:val="20"/>
          <w:szCs w:val="20"/>
          <w:u w:val="single"/>
        </w:rPr>
        <w:t>SEGUNDO:</w:t>
      </w:r>
      <w:r w:rsidRPr="00CF211B">
        <w:rPr>
          <w:b/>
          <w:sz w:val="20"/>
          <w:szCs w:val="20"/>
        </w:rPr>
        <w:t xml:space="preserve"> ¿Lo han sido desde los años 90?</w:t>
      </w:r>
    </w:p>
    <w:p w:rsidR="00CF211B" w:rsidRPr="00CF211B" w:rsidRDefault="00CF211B" w:rsidP="00CF211B">
      <w:pPr>
        <w:ind w:right="-2" w:firstLine="709"/>
        <w:jc w:val="both"/>
        <w:rPr>
          <w:b/>
          <w:sz w:val="20"/>
          <w:szCs w:val="20"/>
        </w:rPr>
      </w:pPr>
      <w:r w:rsidRPr="00CF211B">
        <w:rPr>
          <w:b/>
          <w:sz w:val="20"/>
          <w:szCs w:val="20"/>
          <w:u w:val="single"/>
        </w:rPr>
        <w:t>TERCERO:</w:t>
      </w:r>
      <w:r w:rsidRPr="00CF211B">
        <w:rPr>
          <w:b/>
          <w:sz w:val="20"/>
          <w:szCs w:val="20"/>
        </w:rPr>
        <w:t xml:space="preserve"> ¿Hay alguna normativa portuaria al respecto que puedan facilitar al interesado?”</w:t>
      </w:r>
    </w:p>
    <w:p w:rsidR="00D76A81" w:rsidRDefault="00D76A81" w:rsidP="00F42D86">
      <w:pPr>
        <w:ind w:right="-2" w:firstLine="709"/>
        <w:jc w:val="both"/>
        <w:rPr>
          <w:sz w:val="20"/>
          <w:szCs w:val="20"/>
        </w:rPr>
      </w:pPr>
    </w:p>
    <w:p w:rsidR="00D76A81" w:rsidRDefault="006A670C" w:rsidP="00F42D86">
      <w:pPr>
        <w:ind w:right="-2" w:firstLine="709"/>
        <w:jc w:val="both"/>
        <w:rPr>
          <w:lang w:eastAsia="ar-SA"/>
        </w:rPr>
      </w:pPr>
      <w:r>
        <w:rPr>
          <w:lang w:eastAsia="ar-SA"/>
        </w:rPr>
        <w:t>La Concejala Delegada del Puerto Deportivo</w:t>
      </w:r>
      <w:r w:rsidR="000272AE">
        <w:rPr>
          <w:lang w:eastAsia="ar-SA"/>
        </w:rPr>
        <w:t>,</w:t>
      </w:r>
      <w:r w:rsidR="00AB00DF" w:rsidRPr="003D588E">
        <w:rPr>
          <w:lang w:eastAsia="ar-SA"/>
        </w:rPr>
        <w:t xml:space="preserve"> </w:t>
      </w:r>
      <w:r>
        <w:rPr>
          <w:b/>
          <w:lang w:eastAsia="ar-SA"/>
        </w:rPr>
        <w:t>Sra. Cortés Gallardo</w:t>
      </w:r>
      <w:r w:rsidR="000272AE">
        <w:rPr>
          <w:lang w:eastAsia="ar-SA"/>
        </w:rPr>
        <w:t>,</w:t>
      </w:r>
      <w:r w:rsidR="00ED4F25">
        <w:rPr>
          <w:lang w:eastAsia="ar-SA"/>
        </w:rPr>
        <w:t xml:space="preserve"> </w:t>
      </w:r>
      <w:r>
        <w:rPr>
          <w:lang w:eastAsia="ar-SA"/>
        </w:rPr>
        <w:t>explica</w:t>
      </w:r>
      <w:r w:rsidR="001F18EF">
        <w:rPr>
          <w:lang w:eastAsia="ar-SA"/>
        </w:rPr>
        <w:t>:</w:t>
      </w:r>
      <w:r w:rsidR="00A0158C" w:rsidRPr="003D588E">
        <w:rPr>
          <w:lang w:eastAsia="ar-SA"/>
        </w:rPr>
        <w:t xml:space="preserve"> </w:t>
      </w:r>
      <w:hyperlink r:id="rId13" w:history="1">
        <w:r w:rsidR="000E79F6">
          <w:rPr>
            <w:rStyle w:val="Hipervnculo"/>
            <w:lang w:eastAsia="ar-SA"/>
          </w:rPr>
          <w:t>Enlace intervenciones punto 14º</w:t>
        </w:r>
      </w:hyperlink>
    </w:p>
    <w:p w:rsidR="00E2001B" w:rsidRPr="003D588E" w:rsidRDefault="00E2001B" w:rsidP="00F42D86">
      <w:pPr>
        <w:ind w:right="-2" w:firstLine="709"/>
        <w:jc w:val="both"/>
        <w:rPr>
          <w:lang w:eastAsia="ar-SA"/>
        </w:rPr>
      </w:pPr>
    </w:p>
    <w:p w:rsidR="00D76A81" w:rsidRPr="008E4BEA" w:rsidRDefault="00084441" w:rsidP="00D76A81">
      <w:pPr>
        <w:ind w:right="-2"/>
        <w:jc w:val="both"/>
        <w:rPr>
          <w:b/>
          <w:sz w:val="24"/>
          <w:szCs w:val="24"/>
          <w:lang w:eastAsia="ar-SA"/>
        </w:rPr>
      </w:pPr>
      <w:r>
        <w:rPr>
          <w:b/>
          <w:sz w:val="24"/>
          <w:szCs w:val="24"/>
          <w:lang w:eastAsia="ar-SA"/>
        </w:rPr>
        <w:t>1</w:t>
      </w:r>
      <w:r w:rsidR="000867E6">
        <w:rPr>
          <w:b/>
          <w:sz w:val="24"/>
          <w:szCs w:val="24"/>
          <w:lang w:eastAsia="ar-SA"/>
        </w:rPr>
        <w:t>5</w:t>
      </w:r>
      <w:r w:rsidR="00D76A81" w:rsidRPr="008E4BEA">
        <w:rPr>
          <w:b/>
          <w:sz w:val="24"/>
          <w:szCs w:val="24"/>
          <w:lang w:eastAsia="ar-SA"/>
        </w:rPr>
        <w:t xml:space="preserve">º.- </w:t>
      </w:r>
      <w:r w:rsidR="008E4BEA">
        <w:rPr>
          <w:b/>
          <w:sz w:val="24"/>
          <w:szCs w:val="24"/>
          <w:u w:val="single"/>
          <w:lang w:eastAsia="ar-SA"/>
        </w:rPr>
        <w:t xml:space="preserve">Preguntas del Grupo Municipal </w:t>
      </w:r>
      <w:r w:rsidR="00E2001B">
        <w:rPr>
          <w:b/>
          <w:sz w:val="24"/>
          <w:szCs w:val="24"/>
          <w:u w:val="single"/>
          <w:lang w:eastAsia="ar-SA"/>
        </w:rPr>
        <w:t>Partido Popular relativas a la prueba piloto de las nuevas líneas de transporte público 106 y 107</w:t>
      </w:r>
      <w:r w:rsidR="00D76A81" w:rsidRPr="008E4BEA">
        <w:rPr>
          <w:b/>
          <w:sz w:val="24"/>
          <w:szCs w:val="24"/>
          <w:u w:val="single"/>
          <w:lang w:eastAsia="ar-SA"/>
        </w:rPr>
        <w:t>.</w:t>
      </w:r>
    </w:p>
    <w:p w:rsidR="00D76A81" w:rsidRPr="003D588E" w:rsidRDefault="00D76A81" w:rsidP="00D76A81">
      <w:pPr>
        <w:ind w:right="-2" w:firstLine="709"/>
        <w:jc w:val="both"/>
        <w:rPr>
          <w:lang w:eastAsia="ar-SA"/>
        </w:rPr>
      </w:pPr>
    </w:p>
    <w:p w:rsidR="00E2001B" w:rsidRDefault="00E2001B" w:rsidP="00E2001B">
      <w:pPr>
        <w:ind w:right="-2" w:firstLine="709"/>
        <w:jc w:val="both"/>
      </w:pPr>
      <w:r>
        <w:t>La</w:t>
      </w:r>
      <w:r w:rsidRPr="003D588E">
        <w:t xml:space="preserve"> </w:t>
      </w:r>
      <w:r w:rsidRPr="003D588E">
        <w:rPr>
          <w:b/>
        </w:rPr>
        <w:t>Sr</w:t>
      </w:r>
      <w:r>
        <w:rPr>
          <w:b/>
        </w:rPr>
        <w:t>a</w:t>
      </w:r>
      <w:r w:rsidRPr="003D588E">
        <w:rPr>
          <w:b/>
        </w:rPr>
        <w:t xml:space="preserve">. </w:t>
      </w:r>
      <w:r w:rsidR="006A670C">
        <w:rPr>
          <w:b/>
        </w:rPr>
        <w:t>Aguilera Crespillo</w:t>
      </w:r>
      <w:r w:rsidRPr="003D588E">
        <w:t xml:space="preserve">, </w:t>
      </w:r>
      <w:r>
        <w:t>Concejala</w:t>
      </w:r>
      <w:r w:rsidRPr="003D588E">
        <w:t xml:space="preserve"> del Grupo, lee </w:t>
      </w:r>
      <w:r>
        <w:t>las preguntas</w:t>
      </w:r>
      <w:r w:rsidRPr="003D588E">
        <w:t xml:space="preserve">, con Registro de Entrada el </w:t>
      </w:r>
      <w:r>
        <w:t>20 de abril de 2023</w:t>
      </w:r>
      <w:r w:rsidRPr="003D588E">
        <w:t xml:space="preserve">, nº </w:t>
      </w:r>
      <w:r>
        <w:t>2023019476</w:t>
      </w:r>
      <w:r w:rsidRPr="003D588E">
        <w:t>.</w:t>
      </w:r>
    </w:p>
    <w:p w:rsidR="008E4BEA" w:rsidRDefault="008E4BEA" w:rsidP="008E4BEA">
      <w:pPr>
        <w:ind w:right="-2" w:firstLine="709"/>
        <w:jc w:val="both"/>
      </w:pPr>
    </w:p>
    <w:p w:rsidR="00F73BCF" w:rsidRDefault="008E4BEA" w:rsidP="00E2001B">
      <w:pPr>
        <w:ind w:right="-2" w:firstLine="709"/>
        <w:jc w:val="both"/>
        <w:rPr>
          <w:sz w:val="20"/>
          <w:szCs w:val="20"/>
        </w:rPr>
      </w:pPr>
      <w:r>
        <w:rPr>
          <w:sz w:val="20"/>
          <w:szCs w:val="20"/>
        </w:rPr>
        <w:t>“</w:t>
      </w:r>
      <w:r w:rsidR="00E2001B">
        <w:rPr>
          <w:sz w:val="20"/>
          <w:szCs w:val="20"/>
        </w:rPr>
        <w:t xml:space="preserve">D. Juan Antonio Lara Martín, como Portavoz en el Excmo. Ayuntamiento de Benalmádena, del Grupo Municipal Partido Popular, presento para la próxima sesión plenaria las siguientes </w:t>
      </w:r>
      <w:r w:rsidR="00E2001B" w:rsidRPr="00E2001B">
        <w:rPr>
          <w:b/>
          <w:sz w:val="20"/>
          <w:szCs w:val="20"/>
        </w:rPr>
        <w:t>PREGUNTAS</w:t>
      </w:r>
      <w:r w:rsidR="00E2001B">
        <w:rPr>
          <w:sz w:val="20"/>
          <w:szCs w:val="20"/>
        </w:rPr>
        <w:t>.</w:t>
      </w:r>
    </w:p>
    <w:p w:rsidR="00E2001B" w:rsidRDefault="00E2001B" w:rsidP="00E2001B">
      <w:pPr>
        <w:ind w:right="-2" w:firstLine="709"/>
        <w:jc w:val="both"/>
        <w:rPr>
          <w:sz w:val="20"/>
          <w:szCs w:val="20"/>
        </w:rPr>
      </w:pPr>
    </w:p>
    <w:p w:rsidR="00E2001B" w:rsidRPr="00E2001B" w:rsidRDefault="00E2001B" w:rsidP="00E2001B">
      <w:pPr>
        <w:ind w:right="-2" w:firstLine="709"/>
        <w:jc w:val="center"/>
        <w:rPr>
          <w:b/>
          <w:sz w:val="20"/>
          <w:szCs w:val="20"/>
          <w:u w:val="single"/>
        </w:rPr>
      </w:pPr>
      <w:r w:rsidRPr="00E2001B">
        <w:rPr>
          <w:b/>
          <w:sz w:val="20"/>
          <w:szCs w:val="20"/>
          <w:u w:val="single"/>
        </w:rPr>
        <w:t>EXPONGO</w:t>
      </w:r>
    </w:p>
    <w:p w:rsidR="00E2001B" w:rsidRDefault="00E2001B" w:rsidP="00E2001B">
      <w:pPr>
        <w:ind w:right="-2" w:firstLine="709"/>
        <w:jc w:val="both"/>
        <w:rPr>
          <w:sz w:val="20"/>
          <w:szCs w:val="20"/>
        </w:rPr>
      </w:pPr>
    </w:p>
    <w:p w:rsidR="00E2001B" w:rsidRDefault="00E2001B" w:rsidP="00E2001B">
      <w:pPr>
        <w:ind w:right="-2" w:firstLine="709"/>
        <w:jc w:val="both"/>
        <w:rPr>
          <w:sz w:val="20"/>
          <w:szCs w:val="20"/>
        </w:rPr>
      </w:pPr>
      <w:r>
        <w:rPr>
          <w:sz w:val="20"/>
          <w:szCs w:val="20"/>
        </w:rPr>
        <w:t>Según han publicado en medios de comunicación se han añadido dos nuevas líneas de transporte público, la 106 y 107, que serán una prueba piloto de transporte a demanda de uso gratuito para empadronados, y que los usuarios podrán solicitar a través de la aplicación Avanza TAD o llamada telefónica, para que el microbús los desplace hasta alguna parada de la línea 103, del interurbano o del Cercanías. En relación con este nuevo servicio:</w:t>
      </w:r>
    </w:p>
    <w:p w:rsidR="00E2001B" w:rsidRDefault="00E2001B" w:rsidP="00E2001B">
      <w:pPr>
        <w:ind w:right="-2" w:firstLine="709"/>
        <w:jc w:val="both"/>
        <w:rPr>
          <w:sz w:val="20"/>
          <w:szCs w:val="20"/>
        </w:rPr>
      </w:pPr>
    </w:p>
    <w:p w:rsidR="00E2001B" w:rsidRPr="00E2001B" w:rsidRDefault="00E2001B" w:rsidP="00E2001B">
      <w:pPr>
        <w:ind w:right="-2" w:firstLine="709"/>
        <w:jc w:val="center"/>
        <w:rPr>
          <w:b/>
          <w:sz w:val="20"/>
          <w:szCs w:val="20"/>
          <w:u w:val="single"/>
        </w:rPr>
      </w:pPr>
      <w:r w:rsidRPr="00E2001B">
        <w:rPr>
          <w:b/>
          <w:sz w:val="20"/>
          <w:szCs w:val="20"/>
          <w:u w:val="single"/>
        </w:rPr>
        <w:t>PREGUNTO</w:t>
      </w:r>
    </w:p>
    <w:p w:rsidR="00E2001B" w:rsidRDefault="00E2001B" w:rsidP="00E2001B">
      <w:pPr>
        <w:ind w:right="-2" w:firstLine="709"/>
        <w:jc w:val="both"/>
        <w:rPr>
          <w:sz w:val="20"/>
          <w:szCs w:val="20"/>
        </w:rPr>
      </w:pPr>
    </w:p>
    <w:p w:rsidR="00E2001B" w:rsidRPr="00E2001B" w:rsidRDefault="00E2001B" w:rsidP="00E2001B">
      <w:pPr>
        <w:ind w:right="-2" w:firstLine="709"/>
        <w:jc w:val="both"/>
        <w:rPr>
          <w:b/>
          <w:sz w:val="20"/>
          <w:szCs w:val="20"/>
        </w:rPr>
      </w:pPr>
      <w:r w:rsidRPr="00E2001B">
        <w:rPr>
          <w:b/>
          <w:sz w:val="20"/>
          <w:szCs w:val="20"/>
          <w:u w:val="single"/>
        </w:rPr>
        <w:t>PRIMERO:</w:t>
      </w:r>
      <w:r w:rsidRPr="00E2001B">
        <w:rPr>
          <w:b/>
          <w:sz w:val="20"/>
          <w:szCs w:val="20"/>
        </w:rPr>
        <w:t xml:space="preserve"> ¿Cuánto tiempo va a durar la prueba piloto mencionada? ¿Se presentará un informe sobre sus resultados?</w:t>
      </w:r>
    </w:p>
    <w:p w:rsidR="00E2001B" w:rsidRPr="00E2001B" w:rsidRDefault="00E2001B" w:rsidP="00E2001B">
      <w:pPr>
        <w:ind w:right="-2" w:firstLine="709"/>
        <w:jc w:val="both"/>
        <w:rPr>
          <w:b/>
          <w:sz w:val="20"/>
          <w:szCs w:val="20"/>
          <w:lang w:eastAsia="ar-SA"/>
        </w:rPr>
      </w:pPr>
      <w:r w:rsidRPr="00E2001B">
        <w:rPr>
          <w:b/>
          <w:sz w:val="20"/>
          <w:szCs w:val="20"/>
          <w:u w:val="single"/>
        </w:rPr>
        <w:t>SEGUNDO:</w:t>
      </w:r>
      <w:r w:rsidRPr="00E2001B">
        <w:rPr>
          <w:b/>
          <w:sz w:val="20"/>
          <w:szCs w:val="20"/>
        </w:rPr>
        <w:t xml:space="preserve"> ¿Qué coste va a tener este servicio para nuestro Ayuntamiento?”</w:t>
      </w:r>
    </w:p>
    <w:p w:rsidR="00D76A81" w:rsidRPr="003D588E" w:rsidRDefault="00D76A81" w:rsidP="00D76A81">
      <w:pPr>
        <w:ind w:right="-2" w:firstLine="709"/>
        <w:jc w:val="both"/>
        <w:rPr>
          <w:lang w:eastAsia="ar-SA"/>
        </w:rPr>
      </w:pPr>
    </w:p>
    <w:p w:rsidR="00D76A81" w:rsidRDefault="000272AE" w:rsidP="00D76A81">
      <w:pPr>
        <w:ind w:right="-2" w:firstLine="709"/>
        <w:jc w:val="both"/>
        <w:rPr>
          <w:lang w:eastAsia="ar-SA"/>
        </w:rPr>
      </w:pPr>
      <w:r>
        <w:rPr>
          <w:lang w:eastAsia="ar-SA"/>
        </w:rPr>
        <w:lastRenderedPageBreak/>
        <w:t>El</w:t>
      </w:r>
      <w:r w:rsidR="00D76A81" w:rsidRPr="003D588E">
        <w:rPr>
          <w:lang w:eastAsia="ar-SA"/>
        </w:rPr>
        <w:t xml:space="preserve"> </w:t>
      </w:r>
      <w:r w:rsidR="00D76A81" w:rsidRPr="003D588E">
        <w:rPr>
          <w:b/>
          <w:lang w:eastAsia="ar-SA"/>
        </w:rPr>
        <w:t xml:space="preserve">Sr. </w:t>
      </w:r>
      <w:r w:rsidR="006A670C">
        <w:rPr>
          <w:b/>
          <w:lang w:eastAsia="ar-SA"/>
        </w:rPr>
        <w:t>Marín Alcaráz</w:t>
      </w:r>
      <w:r w:rsidR="00D76A81" w:rsidRPr="003D588E">
        <w:rPr>
          <w:lang w:eastAsia="ar-SA"/>
        </w:rPr>
        <w:t xml:space="preserve">, </w:t>
      </w:r>
      <w:r w:rsidR="006A670C">
        <w:rPr>
          <w:lang w:eastAsia="ar-SA"/>
        </w:rPr>
        <w:t xml:space="preserve">Concejal Delegado de Transportes, y el </w:t>
      </w:r>
      <w:r w:rsidR="006A670C" w:rsidRPr="006A670C">
        <w:rPr>
          <w:b/>
          <w:lang w:eastAsia="ar-SA"/>
        </w:rPr>
        <w:t>Sr. Alcalde-Presidente</w:t>
      </w:r>
      <w:r>
        <w:rPr>
          <w:lang w:eastAsia="ar-SA"/>
        </w:rPr>
        <w:t xml:space="preserve">, </w:t>
      </w:r>
      <w:r w:rsidR="006A670C">
        <w:rPr>
          <w:lang w:eastAsia="ar-SA"/>
        </w:rPr>
        <w:t>manifiestan</w:t>
      </w:r>
      <w:r>
        <w:rPr>
          <w:lang w:eastAsia="ar-SA"/>
        </w:rPr>
        <w:t>:</w:t>
      </w:r>
      <w:r w:rsidR="008A1347">
        <w:rPr>
          <w:lang w:eastAsia="ar-SA"/>
        </w:rPr>
        <w:t xml:space="preserve"> </w:t>
      </w:r>
      <w:hyperlink r:id="rId14" w:history="1">
        <w:r w:rsidR="000E79F6">
          <w:rPr>
            <w:rStyle w:val="Hipervnculo"/>
            <w:lang w:eastAsia="ar-SA"/>
          </w:rPr>
          <w:t>Enlace intervenciones punto 15º</w:t>
        </w:r>
      </w:hyperlink>
    </w:p>
    <w:p w:rsidR="009E0EA5" w:rsidRPr="003D588E" w:rsidRDefault="009E0EA5" w:rsidP="00F42D86">
      <w:pPr>
        <w:ind w:right="-2" w:firstLine="709"/>
        <w:jc w:val="both"/>
      </w:pPr>
    </w:p>
    <w:p w:rsidR="00D76A81" w:rsidRPr="00AE14A9" w:rsidRDefault="000867E6" w:rsidP="00D76A81">
      <w:pPr>
        <w:ind w:right="-2"/>
        <w:jc w:val="both"/>
        <w:rPr>
          <w:b/>
          <w:sz w:val="24"/>
          <w:szCs w:val="24"/>
          <w:lang w:eastAsia="ar-SA"/>
        </w:rPr>
      </w:pPr>
      <w:r>
        <w:rPr>
          <w:b/>
          <w:sz w:val="24"/>
          <w:szCs w:val="24"/>
          <w:lang w:eastAsia="ar-SA"/>
        </w:rPr>
        <w:t>16</w:t>
      </w:r>
      <w:r w:rsidR="00D76A81" w:rsidRPr="00AE14A9">
        <w:rPr>
          <w:b/>
          <w:sz w:val="24"/>
          <w:szCs w:val="24"/>
          <w:lang w:eastAsia="ar-SA"/>
        </w:rPr>
        <w:t xml:space="preserve">º.- </w:t>
      </w:r>
      <w:r w:rsidR="00AE14A9">
        <w:rPr>
          <w:b/>
          <w:sz w:val="24"/>
          <w:szCs w:val="24"/>
          <w:u w:val="single"/>
          <w:lang w:eastAsia="ar-SA"/>
        </w:rPr>
        <w:t xml:space="preserve">Pregunta del Grupo Municipal </w:t>
      </w:r>
      <w:r w:rsidR="00E2001B">
        <w:rPr>
          <w:b/>
          <w:sz w:val="24"/>
          <w:szCs w:val="24"/>
          <w:u w:val="single"/>
          <w:lang w:eastAsia="ar-SA"/>
        </w:rPr>
        <w:t>Partido Popular sobre la Playa de Torremuelle</w:t>
      </w:r>
      <w:r w:rsidR="00D76A81" w:rsidRPr="00AE14A9">
        <w:rPr>
          <w:b/>
          <w:sz w:val="24"/>
          <w:szCs w:val="24"/>
          <w:u w:val="single"/>
          <w:lang w:eastAsia="ar-SA"/>
        </w:rPr>
        <w:t>.</w:t>
      </w:r>
    </w:p>
    <w:p w:rsidR="00D76A81" w:rsidRPr="003D588E" w:rsidRDefault="00D76A81" w:rsidP="00D76A81">
      <w:pPr>
        <w:ind w:right="-2" w:firstLine="709"/>
        <w:jc w:val="both"/>
        <w:rPr>
          <w:lang w:eastAsia="ar-SA"/>
        </w:rPr>
      </w:pPr>
    </w:p>
    <w:p w:rsidR="00E2001B" w:rsidRDefault="00E2001B" w:rsidP="00E2001B">
      <w:pPr>
        <w:ind w:right="-2" w:firstLine="709"/>
        <w:jc w:val="both"/>
      </w:pPr>
      <w:r>
        <w:t>La</w:t>
      </w:r>
      <w:r w:rsidRPr="003D588E">
        <w:t xml:space="preserve"> </w:t>
      </w:r>
      <w:r w:rsidRPr="003D588E">
        <w:rPr>
          <w:b/>
        </w:rPr>
        <w:t>Sr</w:t>
      </w:r>
      <w:r>
        <w:rPr>
          <w:b/>
        </w:rPr>
        <w:t>a</w:t>
      </w:r>
      <w:r w:rsidRPr="003D588E">
        <w:rPr>
          <w:b/>
        </w:rPr>
        <w:t xml:space="preserve">. </w:t>
      </w:r>
      <w:r w:rsidR="00B0584C">
        <w:rPr>
          <w:b/>
        </w:rPr>
        <w:t>Lara Bautista</w:t>
      </w:r>
      <w:r w:rsidRPr="003D588E">
        <w:t xml:space="preserve">, </w:t>
      </w:r>
      <w:r>
        <w:t>Concejala</w:t>
      </w:r>
      <w:r w:rsidRPr="003D588E">
        <w:t xml:space="preserve"> del Grupo, lee </w:t>
      </w:r>
      <w:r>
        <w:t>la pregunta</w:t>
      </w:r>
      <w:r w:rsidRPr="003D588E">
        <w:t xml:space="preserve">, con Registro de Entrada el </w:t>
      </w:r>
      <w:r>
        <w:t>20 de abril de 2023</w:t>
      </w:r>
      <w:r w:rsidRPr="003D588E">
        <w:t xml:space="preserve">, nº </w:t>
      </w:r>
      <w:r>
        <w:t>2023019476</w:t>
      </w:r>
      <w:r w:rsidRPr="003D588E">
        <w:t>.</w:t>
      </w:r>
    </w:p>
    <w:p w:rsidR="00AE14A9" w:rsidRDefault="00AE14A9" w:rsidP="00AE14A9">
      <w:pPr>
        <w:ind w:right="-2" w:firstLine="709"/>
        <w:jc w:val="both"/>
      </w:pPr>
    </w:p>
    <w:p w:rsidR="006337DF" w:rsidRDefault="00AE14A9" w:rsidP="00E2001B">
      <w:pPr>
        <w:ind w:right="-2" w:firstLine="709"/>
        <w:jc w:val="both"/>
        <w:rPr>
          <w:sz w:val="20"/>
          <w:szCs w:val="20"/>
        </w:rPr>
      </w:pPr>
      <w:r>
        <w:rPr>
          <w:sz w:val="20"/>
          <w:szCs w:val="20"/>
        </w:rPr>
        <w:t>“</w:t>
      </w:r>
      <w:r w:rsidR="00E2001B">
        <w:rPr>
          <w:sz w:val="20"/>
          <w:szCs w:val="20"/>
        </w:rPr>
        <w:t xml:space="preserve">D. Juan Antonio Lara Martín, como Portavoz en el Excmo. Ayuntamiento de Benalmádena, del Grupo Municipal Partido Popular, presento para la próxima sesión plenaria la siguiente </w:t>
      </w:r>
      <w:r w:rsidR="00E2001B" w:rsidRPr="00E2001B">
        <w:rPr>
          <w:b/>
          <w:sz w:val="20"/>
          <w:szCs w:val="20"/>
        </w:rPr>
        <w:t>PREGUNTA</w:t>
      </w:r>
      <w:r w:rsidR="00E2001B">
        <w:rPr>
          <w:sz w:val="20"/>
          <w:szCs w:val="20"/>
        </w:rPr>
        <w:t>.</w:t>
      </w:r>
    </w:p>
    <w:p w:rsidR="00E2001B" w:rsidRDefault="00E2001B" w:rsidP="00E2001B">
      <w:pPr>
        <w:ind w:right="-2" w:firstLine="709"/>
        <w:jc w:val="both"/>
        <w:rPr>
          <w:sz w:val="20"/>
          <w:szCs w:val="20"/>
        </w:rPr>
      </w:pPr>
    </w:p>
    <w:p w:rsidR="00E2001B" w:rsidRPr="00E2001B" w:rsidRDefault="00E2001B" w:rsidP="00E2001B">
      <w:pPr>
        <w:ind w:right="-2" w:firstLine="709"/>
        <w:jc w:val="center"/>
        <w:rPr>
          <w:b/>
          <w:sz w:val="20"/>
          <w:szCs w:val="20"/>
          <w:u w:val="single"/>
        </w:rPr>
      </w:pPr>
      <w:r w:rsidRPr="00E2001B">
        <w:rPr>
          <w:b/>
          <w:sz w:val="20"/>
          <w:szCs w:val="20"/>
          <w:u w:val="single"/>
        </w:rPr>
        <w:t>EXPONGO</w:t>
      </w:r>
    </w:p>
    <w:p w:rsidR="00E2001B" w:rsidRDefault="00E2001B" w:rsidP="00E2001B">
      <w:pPr>
        <w:ind w:right="-2" w:firstLine="709"/>
        <w:jc w:val="both"/>
        <w:rPr>
          <w:sz w:val="20"/>
          <w:szCs w:val="20"/>
        </w:rPr>
      </w:pPr>
    </w:p>
    <w:p w:rsidR="00E2001B" w:rsidRDefault="00E2001B" w:rsidP="00E2001B">
      <w:pPr>
        <w:ind w:right="-2" w:firstLine="709"/>
        <w:jc w:val="both"/>
        <w:rPr>
          <w:sz w:val="20"/>
          <w:szCs w:val="20"/>
        </w:rPr>
      </w:pPr>
      <w:r>
        <w:rPr>
          <w:sz w:val="20"/>
          <w:szCs w:val="20"/>
        </w:rPr>
        <w:t>La playa de Torremuelle ha sido un tema repetitivo en este pleno en estos 4 años sin que hayamos notado mejora alguna.</w:t>
      </w:r>
    </w:p>
    <w:p w:rsidR="00E2001B" w:rsidRDefault="00E2001B" w:rsidP="00E2001B">
      <w:pPr>
        <w:ind w:right="-2" w:firstLine="709"/>
        <w:jc w:val="both"/>
        <w:rPr>
          <w:sz w:val="20"/>
          <w:szCs w:val="20"/>
        </w:rPr>
      </w:pPr>
    </w:p>
    <w:p w:rsidR="00E2001B" w:rsidRDefault="00E2001B" w:rsidP="00E2001B">
      <w:pPr>
        <w:ind w:right="-2" w:firstLine="709"/>
        <w:jc w:val="both"/>
        <w:rPr>
          <w:sz w:val="20"/>
          <w:szCs w:val="20"/>
        </w:rPr>
      </w:pPr>
      <w:r>
        <w:rPr>
          <w:sz w:val="20"/>
          <w:szCs w:val="20"/>
        </w:rPr>
        <w:t>El banco y la ducha de pie están separado de la escalera y no hay pasarela de unión.</w:t>
      </w:r>
    </w:p>
    <w:p w:rsidR="00E2001B" w:rsidRDefault="00E2001B" w:rsidP="00E2001B">
      <w:pPr>
        <w:ind w:right="-2" w:firstLine="709"/>
        <w:jc w:val="both"/>
        <w:rPr>
          <w:sz w:val="20"/>
          <w:szCs w:val="20"/>
        </w:rPr>
      </w:pPr>
    </w:p>
    <w:p w:rsidR="00E2001B" w:rsidRDefault="00E2001B" w:rsidP="00E2001B">
      <w:pPr>
        <w:ind w:right="-2" w:firstLine="709"/>
        <w:jc w:val="both"/>
        <w:rPr>
          <w:sz w:val="20"/>
          <w:szCs w:val="20"/>
        </w:rPr>
      </w:pPr>
      <w:r>
        <w:rPr>
          <w:sz w:val="20"/>
          <w:szCs w:val="20"/>
        </w:rPr>
        <w:t>Y la ducha no funciona bien.</w:t>
      </w:r>
    </w:p>
    <w:p w:rsidR="00E2001B" w:rsidRDefault="00E2001B" w:rsidP="00E2001B">
      <w:pPr>
        <w:ind w:right="-2" w:firstLine="709"/>
        <w:jc w:val="both"/>
        <w:rPr>
          <w:sz w:val="20"/>
          <w:szCs w:val="20"/>
        </w:rPr>
      </w:pPr>
    </w:p>
    <w:p w:rsidR="00E2001B" w:rsidRPr="00E2001B" w:rsidRDefault="00E2001B" w:rsidP="00E2001B">
      <w:pPr>
        <w:ind w:right="-2" w:firstLine="709"/>
        <w:jc w:val="center"/>
        <w:rPr>
          <w:b/>
          <w:sz w:val="20"/>
          <w:szCs w:val="20"/>
          <w:u w:val="single"/>
        </w:rPr>
      </w:pPr>
      <w:r w:rsidRPr="00E2001B">
        <w:rPr>
          <w:b/>
          <w:sz w:val="20"/>
          <w:szCs w:val="20"/>
          <w:u w:val="single"/>
        </w:rPr>
        <w:t>PREGUNTO</w:t>
      </w:r>
    </w:p>
    <w:p w:rsidR="00E2001B" w:rsidRDefault="00E2001B" w:rsidP="00E2001B">
      <w:pPr>
        <w:ind w:right="-2" w:firstLine="709"/>
        <w:jc w:val="both"/>
        <w:rPr>
          <w:sz w:val="20"/>
          <w:szCs w:val="20"/>
        </w:rPr>
      </w:pPr>
    </w:p>
    <w:p w:rsidR="00E2001B" w:rsidRPr="00AE14A9" w:rsidRDefault="00E2001B" w:rsidP="00E2001B">
      <w:pPr>
        <w:ind w:right="-2" w:firstLine="709"/>
        <w:jc w:val="both"/>
        <w:rPr>
          <w:b/>
          <w:sz w:val="20"/>
          <w:szCs w:val="20"/>
        </w:rPr>
      </w:pPr>
      <w:r>
        <w:rPr>
          <w:sz w:val="20"/>
          <w:szCs w:val="20"/>
        </w:rPr>
        <w:t>Con esto nos preguntamos ¿qué hace falta para que la playa de Torremuelle esté en condiciones para los vecinos? ¿Van a resolver las deficiencias?”</w:t>
      </w:r>
    </w:p>
    <w:p w:rsidR="00D76A81" w:rsidRPr="003D588E" w:rsidRDefault="00D76A81" w:rsidP="00D76A81">
      <w:pPr>
        <w:ind w:right="-2" w:firstLine="709"/>
        <w:jc w:val="both"/>
        <w:rPr>
          <w:lang w:eastAsia="ar-SA"/>
        </w:rPr>
      </w:pPr>
    </w:p>
    <w:p w:rsidR="008961F6" w:rsidRDefault="00B0584C" w:rsidP="00D76A81">
      <w:pPr>
        <w:ind w:right="-2" w:firstLine="709"/>
        <w:jc w:val="both"/>
        <w:rPr>
          <w:lang w:eastAsia="ar-SA"/>
        </w:rPr>
      </w:pPr>
      <w:r>
        <w:rPr>
          <w:lang w:eastAsia="ar-SA"/>
        </w:rPr>
        <w:t>La</w:t>
      </w:r>
      <w:r w:rsidR="00D76A81" w:rsidRPr="003D588E">
        <w:rPr>
          <w:lang w:eastAsia="ar-SA"/>
        </w:rPr>
        <w:t xml:space="preserve"> </w:t>
      </w:r>
      <w:r w:rsidR="00D76A81" w:rsidRPr="003D588E">
        <w:rPr>
          <w:b/>
          <w:lang w:eastAsia="ar-SA"/>
        </w:rPr>
        <w:t>Sr</w:t>
      </w:r>
      <w:r>
        <w:rPr>
          <w:b/>
          <w:lang w:eastAsia="ar-SA"/>
        </w:rPr>
        <w:t>a</w:t>
      </w:r>
      <w:r w:rsidR="00D76A81" w:rsidRPr="003D588E">
        <w:rPr>
          <w:b/>
          <w:lang w:eastAsia="ar-SA"/>
        </w:rPr>
        <w:t xml:space="preserve">. </w:t>
      </w:r>
      <w:r>
        <w:rPr>
          <w:b/>
          <w:lang w:eastAsia="ar-SA"/>
        </w:rPr>
        <w:t>Cortés Gallardo</w:t>
      </w:r>
      <w:r w:rsidR="00D76A81" w:rsidRPr="003D588E">
        <w:rPr>
          <w:lang w:eastAsia="ar-SA"/>
        </w:rPr>
        <w:t xml:space="preserve">, </w:t>
      </w:r>
      <w:r>
        <w:rPr>
          <w:lang w:eastAsia="ar-SA"/>
        </w:rPr>
        <w:t>Concejala Delegada de Playas</w:t>
      </w:r>
      <w:r w:rsidR="0002065E">
        <w:rPr>
          <w:lang w:eastAsia="ar-SA"/>
        </w:rPr>
        <w:t xml:space="preserve">, </w:t>
      </w:r>
      <w:r>
        <w:rPr>
          <w:lang w:eastAsia="ar-SA"/>
        </w:rPr>
        <w:t>aclara</w:t>
      </w:r>
      <w:r w:rsidR="00D76A81" w:rsidRPr="003D588E">
        <w:rPr>
          <w:lang w:eastAsia="ar-SA"/>
        </w:rPr>
        <w:t xml:space="preserve">: </w:t>
      </w:r>
      <w:hyperlink r:id="rId15" w:history="1">
        <w:r w:rsidR="000E79F6">
          <w:rPr>
            <w:rStyle w:val="Hipervnculo"/>
            <w:lang w:eastAsia="ar-SA"/>
          </w:rPr>
          <w:t>Enlace intervenciones punto 16º</w:t>
        </w:r>
      </w:hyperlink>
    </w:p>
    <w:p w:rsidR="005F17C4" w:rsidRPr="003D588E" w:rsidRDefault="005F17C4" w:rsidP="00F42D86">
      <w:pPr>
        <w:ind w:right="-2" w:firstLine="709"/>
        <w:jc w:val="both"/>
        <w:rPr>
          <w:lang w:eastAsia="ar-SA"/>
        </w:rPr>
      </w:pPr>
    </w:p>
    <w:p w:rsidR="006337DF" w:rsidRPr="00AE14A9" w:rsidRDefault="000867E6" w:rsidP="006337DF">
      <w:pPr>
        <w:ind w:right="-2"/>
        <w:jc w:val="both"/>
        <w:rPr>
          <w:b/>
          <w:sz w:val="24"/>
          <w:szCs w:val="24"/>
          <w:lang w:eastAsia="ar-SA"/>
        </w:rPr>
      </w:pPr>
      <w:r>
        <w:rPr>
          <w:b/>
          <w:sz w:val="24"/>
          <w:szCs w:val="24"/>
          <w:lang w:eastAsia="ar-SA"/>
        </w:rPr>
        <w:t>17</w:t>
      </w:r>
      <w:r w:rsidR="006337DF" w:rsidRPr="00AE14A9">
        <w:rPr>
          <w:b/>
          <w:sz w:val="24"/>
          <w:szCs w:val="24"/>
          <w:lang w:eastAsia="ar-SA"/>
        </w:rPr>
        <w:t xml:space="preserve">º.- </w:t>
      </w:r>
      <w:r w:rsidR="00E2001B">
        <w:rPr>
          <w:b/>
          <w:sz w:val="24"/>
          <w:szCs w:val="24"/>
          <w:u w:val="single"/>
          <w:lang w:eastAsia="ar-SA"/>
        </w:rPr>
        <w:t>Pregunta</w:t>
      </w:r>
      <w:r w:rsidR="00A82CE4">
        <w:rPr>
          <w:b/>
          <w:sz w:val="24"/>
          <w:szCs w:val="24"/>
          <w:u w:val="single"/>
          <w:lang w:eastAsia="ar-SA"/>
        </w:rPr>
        <w:t xml:space="preserve"> del Grupo Municipal </w:t>
      </w:r>
      <w:r w:rsidR="00E2001B">
        <w:rPr>
          <w:b/>
          <w:sz w:val="24"/>
          <w:szCs w:val="24"/>
          <w:u w:val="single"/>
          <w:lang w:eastAsia="ar-SA"/>
        </w:rPr>
        <w:t>Partido Popular sobre la retirada de árboles y vegetación en el cruce entre la Calle Maestro Trujillo y Ciudad de Ceuta</w:t>
      </w:r>
      <w:r w:rsidR="00A82CE4">
        <w:rPr>
          <w:b/>
          <w:sz w:val="24"/>
          <w:szCs w:val="24"/>
          <w:u w:val="single"/>
          <w:lang w:eastAsia="ar-SA"/>
        </w:rPr>
        <w:t>.</w:t>
      </w:r>
    </w:p>
    <w:p w:rsidR="006337DF" w:rsidRPr="003D588E" w:rsidRDefault="006337DF" w:rsidP="006337DF">
      <w:pPr>
        <w:ind w:right="-2" w:firstLine="709"/>
        <w:jc w:val="both"/>
        <w:rPr>
          <w:lang w:eastAsia="ar-SA"/>
        </w:rPr>
      </w:pPr>
    </w:p>
    <w:p w:rsidR="00E2001B" w:rsidRDefault="00B0584C" w:rsidP="00E2001B">
      <w:pPr>
        <w:ind w:right="-2" w:firstLine="709"/>
        <w:jc w:val="both"/>
      </w:pPr>
      <w:r>
        <w:t>El</w:t>
      </w:r>
      <w:r w:rsidR="00E2001B" w:rsidRPr="003D588E">
        <w:t xml:space="preserve"> </w:t>
      </w:r>
      <w:r w:rsidR="00E2001B" w:rsidRPr="003D588E">
        <w:rPr>
          <w:b/>
        </w:rPr>
        <w:t xml:space="preserve">Sr. </w:t>
      </w:r>
      <w:r>
        <w:rPr>
          <w:b/>
        </w:rPr>
        <w:t>Olea Zurita</w:t>
      </w:r>
      <w:r w:rsidR="00E2001B" w:rsidRPr="003D588E">
        <w:t xml:space="preserve">, </w:t>
      </w:r>
      <w:r w:rsidR="00E2001B">
        <w:t>Concejal</w:t>
      </w:r>
      <w:r w:rsidR="00E2001B" w:rsidRPr="003D588E">
        <w:t xml:space="preserve"> del Grupo, lee </w:t>
      </w:r>
      <w:r w:rsidR="00E2001B">
        <w:t>la pregunta</w:t>
      </w:r>
      <w:r w:rsidR="00E2001B" w:rsidRPr="003D588E">
        <w:t xml:space="preserve">, con Registro de Entrada el </w:t>
      </w:r>
      <w:r w:rsidR="00E2001B">
        <w:t>20 de abril de 2023</w:t>
      </w:r>
      <w:r w:rsidR="00E2001B" w:rsidRPr="003D588E">
        <w:t xml:space="preserve">, nº </w:t>
      </w:r>
      <w:r w:rsidR="00E2001B">
        <w:t>2023019476</w:t>
      </w:r>
      <w:r w:rsidR="00E2001B" w:rsidRPr="003D588E">
        <w:t>.</w:t>
      </w:r>
    </w:p>
    <w:p w:rsidR="006337DF" w:rsidRDefault="006337DF" w:rsidP="006337DF">
      <w:pPr>
        <w:ind w:right="-2" w:firstLine="709"/>
        <w:jc w:val="both"/>
      </w:pPr>
    </w:p>
    <w:p w:rsidR="00A82CE4" w:rsidRDefault="00C35395" w:rsidP="00E2001B">
      <w:pPr>
        <w:ind w:right="-2" w:firstLine="709"/>
        <w:jc w:val="both"/>
        <w:rPr>
          <w:sz w:val="20"/>
          <w:szCs w:val="20"/>
        </w:rPr>
      </w:pPr>
      <w:r>
        <w:rPr>
          <w:sz w:val="20"/>
          <w:szCs w:val="20"/>
        </w:rPr>
        <w:t>“</w:t>
      </w:r>
      <w:r w:rsidR="00E2001B">
        <w:rPr>
          <w:sz w:val="20"/>
          <w:szCs w:val="20"/>
        </w:rPr>
        <w:t xml:space="preserve">D. Juan Antonio Martín, como Portavoz en el Excmo. Ayuntamiento de Benalmádena, del Grupo Municipal Partido Popular, presento para la próxima sesión plenaria la siguiente </w:t>
      </w:r>
      <w:r w:rsidR="00E2001B" w:rsidRPr="00E2001B">
        <w:rPr>
          <w:b/>
          <w:sz w:val="20"/>
          <w:szCs w:val="20"/>
        </w:rPr>
        <w:t>PREGUNTA</w:t>
      </w:r>
      <w:r w:rsidR="00E2001B">
        <w:rPr>
          <w:sz w:val="20"/>
          <w:szCs w:val="20"/>
        </w:rPr>
        <w:t>.</w:t>
      </w:r>
    </w:p>
    <w:p w:rsidR="00E2001B" w:rsidRDefault="00E2001B" w:rsidP="00E2001B">
      <w:pPr>
        <w:ind w:right="-2" w:firstLine="709"/>
        <w:jc w:val="both"/>
        <w:rPr>
          <w:sz w:val="20"/>
          <w:szCs w:val="20"/>
        </w:rPr>
      </w:pPr>
    </w:p>
    <w:p w:rsidR="00E2001B" w:rsidRPr="00E2001B" w:rsidRDefault="00E2001B" w:rsidP="00E2001B">
      <w:pPr>
        <w:ind w:right="-2" w:firstLine="709"/>
        <w:jc w:val="center"/>
        <w:rPr>
          <w:b/>
          <w:sz w:val="20"/>
          <w:szCs w:val="20"/>
        </w:rPr>
      </w:pPr>
      <w:r w:rsidRPr="00E2001B">
        <w:rPr>
          <w:b/>
          <w:sz w:val="20"/>
          <w:szCs w:val="20"/>
        </w:rPr>
        <w:t>EXPONGO</w:t>
      </w:r>
    </w:p>
    <w:p w:rsidR="00E2001B" w:rsidRDefault="00E2001B" w:rsidP="00E2001B">
      <w:pPr>
        <w:ind w:right="-2" w:firstLine="709"/>
        <w:jc w:val="both"/>
        <w:rPr>
          <w:sz w:val="20"/>
          <w:szCs w:val="20"/>
        </w:rPr>
      </w:pPr>
    </w:p>
    <w:p w:rsidR="00E2001B" w:rsidRDefault="00E2001B" w:rsidP="00E2001B">
      <w:pPr>
        <w:ind w:right="-2" w:firstLine="709"/>
        <w:jc w:val="both"/>
        <w:rPr>
          <w:sz w:val="20"/>
          <w:szCs w:val="20"/>
        </w:rPr>
      </w:pPr>
      <w:r>
        <w:rPr>
          <w:sz w:val="20"/>
          <w:szCs w:val="20"/>
        </w:rPr>
        <w:t>Hemos observado como en el cruce entre Calle Maestro Trujillo y Calle Ciudad de Ceuta en una isleta transformada en jardinera se han eliminado la mayoría de las palmeras existentes que se plantaron recientemente.</w:t>
      </w:r>
    </w:p>
    <w:p w:rsidR="00E2001B" w:rsidRDefault="00E2001B" w:rsidP="00E2001B">
      <w:pPr>
        <w:ind w:right="-2" w:firstLine="709"/>
        <w:jc w:val="both"/>
        <w:rPr>
          <w:sz w:val="20"/>
          <w:szCs w:val="20"/>
        </w:rPr>
      </w:pPr>
    </w:p>
    <w:p w:rsidR="00E2001B" w:rsidRPr="00E2001B" w:rsidRDefault="00E2001B" w:rsidP="00E2001B">
      <w:pPr>
        <w:ind w:right="-2" w:firstLine="709"/>
        <w:jc w:val="center"/>
        <w:rPr>
          <w:b/>
          <w:sz w:val="20"/>
          <w:szCs w:val="20"/>
          <w:u w:val="single"/>
        </w:rPr>
      </w:pPr>
      <w:r w:rsidRPr="00E2001B">
        <w:rPr>
          <w:b/>
          <w:sz w:val="20"/>
          <w:szCs w:val="20"/>
          <w:u w:val="single"/>
        </w:rPr>
        <w:t>PREGUNTO</w:t>
      </w:r>
    </w:p>
    <w:p w:rsidR="00E2001B" w:rsidRDefault="00E2001B" w:rsidP="00E2001B">
      <w:pPr>
        <w:ind w:right="-2" w:firstLine="709"/>
        <w:jc w:val="both"/>
        <w:rPr>
          <w:sz w:val="20"/>
          <w:szCs w:val="20"/>
        </w:rPr>
      </w:pPr>
    </w:p>
    <w:p w:rsidR="00E2001B" w:rsidRPr="00E2001B" w:rsidRDefault="00E2001B" w:rsidP="00E2001B">
      <w:pPr>
        <w:ind w:right="-2" w:firstLine="709"/>
        <w:jc w:val="both"/>
        <w:rPr>
          <w:b/>
          <w:sz w:val="20"/>
          <w:szCs w:val="20"/>
        </w:rPr>
      </w:pPr>
      <w:r w:rsidRPr="00E2001B">
        <w:rPr>
          <w:b/>
          <w:sz w:val="20"/>
          <w:szCs w:val="20"/>
        </w:rPr>
        <w:t>¿Cuáles han sido los motivos para retirar los árboles y vegetación en esta zona?”</w:t>
      </w:r>
    </w:p>
    <w:p w:rsidR="006337DF" w:rsidRPr="003D588E" w:rsidRDefault="006337DF" w:rsidP="006337DF">
      <w:pPr>
        <w:ind w:right="-2" w:firstLine="709"/>
        <w:jc w:val="both"/>
        <w:rPr>
          <w:lang w:eastAsia="ar-SA"/>
        </w:rPr>
      </w:pPr>
    </w:p>
    <w:p w:rsidR="008961F6" w:rsidRDefault="006337DF" w:rsidP="006337DF">
      <w:pPr>
        <w:ind w:right="-2" w:firstLine="709"/>
        <w:jc w:val="both"/>
        <w:rPr>
          <w:lang w:eastAsia="ar-SA"/>
        </w:rPr>
      </w:pPr>
      <w:r w:rsidRPr="003D588E">
        <w:rPr>
          <w:lang w:eastAsia="ar-SA"/>
        </w:rPr>
        <w:t xml:space="preserve">El </w:t>
      </w:r>
      <w:r w:rsidRPr="003D588E">
        <w:rPr>
          <w:b/>
          <w:lang w:eastAsia="ar-SA"/>
        </w:rPr>
        <w:t xml:space="preserve">Sr. </w:t>
      </w:r>
      <w:r w:rsidR="00B0584C">
        <w:rPr>
          <w:b/>
          <w:lang w:eastAsia="ar-SA"/>
        </w:rPr>
        <w:t>Villazón Aramendi</w:t>
      </w:r>
      <w:r w:rsidRPr="003D588E">
        <w:rPr>
          <w:lang w:eastAsia="ar-SA"/>
        </w:rPr>
        <w:t xml:space="preserve">, Concejal Delegado de </w:t>
      </w:r>
      <w:r w:rsidR="00B0584C">
        <w:rPr>
          <w:lang w:eastAsia="ar-SA"/>
        </w:rPr>
        <w:t>Parques y Jardines</w:t>
      </w:r>
      <w:r w:rsidR="0002065E">
        <w:rPr>
          <w:lang w:eastAsia="ar-SA"/>
        </w:rPr>
        <w:t xml:space="preserve">, </w:t>
      </w:r>
      <w:r w:rsidR="00B0584C">
        <w:rPr>
          <w:lang w:eastAsia="ar-SA"/>
        </w:rPr>
        <w:t>especifica</w:t>
      </w:r>
      <w:r w:rsidRPr="003D588E">
        <w:rPr>
          <w:lang w:eastAsia="ar-SA"/>
        </w:rPr>
        <w:t xml:space="preserve">: </w:t>
      </w:r>
      <w:hyperlink r:id="rId16" w:history="1">
        <w:r w:rsidR="000E79F6">
          <w:rPr>
            <w:rStyle w:val="Hipervnculo"/>
            <w:lang w:eastAsia="ar-SA"/>
          </w:rPr>
          <w:t>Enlace intervenciones punto 17º</w:t>
        </w:r>
      </w:hyperlink>
    </w:p>
    <w:p w:rsidR="00264E47" w:rsidRDefault="00264E47" w:rsidP="00E3524E">
      <w:pPr>
        <w:ind w:right="-2"/>
        <w:jc w:val="both"/>
        <w:rPr>
          <w:b/>
          <w:sz w:val="24"/>
          <w:szCs w:val="24"/>
          <w:lang w:eastAsia="ar-SA"/>
        </w:rPr>
      </w:pPr>
    </w:p>
    <w:p w:rsidR="00E3524E" w:rsidRPr="00AE14A9" w:rsidRDefault="000867E6" w:rsidP="00E3524E">
      <w:pPr>
        <w:ind w:right="-2"/>
        <w:jc w:val="both"/>
        <w:rPr>
          <w:b/>
          <w:sz w:val="24"/>
          <w:szCs w:val="24"/>
          <w:lang w:eastAsia="ar-SA"/>
        </w:rPr>
      </w:pPr>
      <w:r>
        <w:rPr>
          <w:b/>
          <w:sz w:val="24"/>
          <w:szCs w:val="24"/>
          <w:lang w:eastAsia="ar-SA"/>
        </w:rPr>
        <w:t>18</w:t>
      </w:r>
      <w:r w:rsidR="00E3524E" w:rsidRPr="00AE14A9">
        <w:rPr>
          <w:b/>
          <w:sz w:val="24"/>
          <w:szCs w:val="24"/>
          <w:lang w:eastAsia="ar-SA"/>
        </w:rPr>
        <w:t xml:space="preserve">º.- </w:t>
      </w:r>
      <w:r w:rsidR="00A82CE4">
        <w:rPr>
          <w:b/>
          <w:sz w:val="24"/>
          <w:szCs w:val="24"/>
          <w:u w:val="single"/>
          <w:lang w:eastAsia="ar-SA"/>
        </w:rPr>
        <w:t xml:space="preserve">Pregunta </w:t>
      </w:r>
      <w:r w:rsidR="00E2001B">
        <w:rPr>
          <w:b/>
          <w:sz w:val="24"/>
          <w:szCs w:val="24"/>
          <w:u w:val="single"/>
          <w:lang w:eastAsia="ar-SA"/>
        </w:rPr>
        <w:t>y ruego del Grupo Municipal Partido Popular referentes a los carriles de la Avda. Antonio Machado</w:t>
      </w:r>
      <w:r w:rsidR="00E3524E" w:rsidRPr="00AE14A9">
        <w:rPr>
          <w:b/>
          <w:sz w:val="24"/>
          <w:szCs w:val="24"/>
          <w:u w:val="single"/>
          <w:lang w:eastAsia="ar-SA"/>
        </w:rPr>
        <w:t>.</w:t>
      </w:r>
    </w:p>
    <w:p w:rsidR="00E3524E" w:rsidRPr="003D588E" w:rsidRDefault="00E3524E" w:rsidP="00E3524E">
      <w:pPr>
        <w:ind w:right="-2" w:firstLine="709"/>
        <w:jc w:val="both"/>
        <w:rPr>
          <w:lang w:eastAsia="ar-SA"/>
        </w:rPr>
      </w:pPr>
    </w:p>
    <w:p w:rsidR="00E2001B" w:rsidRDefault="00E2001B" w:rsidP="00E2001B">
      <w:pPr>
        <w:ind w:right="-2" w:firstLine="709"/>
        <w:jc w:val="both"/>
      </w:pPr>
      <w:r>
        <w:t>La</w:t>
      </w:r>
      <w:r w:rsidRPr="003D588E">
        <w:t xml:space="preserve"> </w:t>
      </w:r>
      <w:r w:rsidRPr="003D588E">
        <w:rPr>
          <w:b/>
        </w:rPr>
        <w:t>Sr</w:t>
      </w:r>
      <w:r>
        <w:rPr>
          <w:b/>
        </w:rPr>
        <w:t>a</w:t>
      </w:r>
      <w:r w:rsidRPr="003D588E">
        <w:rPr>
          <w:b/>
        </w:rPr>
        <w:t xml:space="preserve">. </w:t>
      </w:r>
      <w:r w:rsidR="00A22CA7">
        <w:rPr>
          <w:b/>
        </w:rPr>
        <w:t>Aguilera Crespillo</w:t>
      </w:r>
      <w:r w:rsidRPr="003D588E">
        <w:t xml:space="preserve">, </w:t>
      </w:r>
      <w:r>
        <w:t>Concejala</w:t>
      </w:r>
      <w:r w:rsidRPr="003D588E">
        <w:t xml:space="preserve"> del Grupo, lee </w:t>
      </w:r>
      <w:r>
        <w:t>la pregunta y el ruego</w:t>
      </w:r>
      <w:r w:rsidRPr="003D588E">
        <w:t xml:space="preserve">, con Registro de Entrada el </w:t>
      </w:r>
      <w:r>
        <w:t>20 de abril de 2023</w:t>
      </w:r>
      <w:r w:rsidRPr="003D588E">
        <w:t xml:space="preserve">, nº </w:t>
      </w:r>
      <w:r>
        <w:t>2023019476</w:t>
      </w:r>
      <w:r w:rsidRPr="003D588E">
        <w:t>.</w:t>
      </w:r>
    </w:p>
    <w:p w:rsidR="0018330C" w:rsidRDefault="0018330C" w:rsidP="0018330C">
      <w:pPr>
        <w:ind w:right="-2" w:firstLine="709"/>
        <w:jc w:val="both"/>
      </w:pPr>
    </w:p>
    <w:p w:rsidR="00E2001B" w:rsidRDefault="0018330C" w:rsidP="00E2001B">
      <w:pPr>
        <w:ind w:right="-2" w:firstLine="709"/>
        <w:jc w:val="both"/>
        <w:rPr>
          <w:sz w:val="20"/>
          <w:szCs w:val="20"/>
        </w:rPr>
      </w:pPr>
      <w:r>
        <w:rPr>
          <w:sz w:val="20"/>
          <w:szCs w:val="20"/>
        </w:rPr>
        <w:t>“</w:t>
      </w:r>
      <w:r w:rsidR="00E2001B">
        <w:rPr>
          <w:sz w:val="20"/>
          <w:szCs w:val="20"/>
        </w:rPr>
        <w:t xml:space="preserve">D. Juan Antonio Lara Martín, como Portavoz en el Excmo. Ayuntamiento de Benalmádena, del Grupo Municipal Partido Popular, presento para la próxima sesión plenaria la siguiente </w:t>
      </w:r>
      <w:r w:rsidR="00E2001B" w:rsidRPr="00E2001B">
        <w:rPr>
          <w:b/>
          <w:sz w:val="20"/>
          <w:szCs w:val="20"/>
        </w:rPr>
        <w:t>PREGUNTA-RUEGO</w:t>
      </w:r>
      <w:r w:rsidR="00E2001B">
        <w:rPr>
          <w:sz w:val="20"/>
          <w:szCs w:val="20"/>
        </w:rPr>
        <w:t xml:space="preserve">. </w:t>
      </w:r>
    </w:p>
    <w:p w:rsidR="00E2001B" w:rsidRDefault="00E2001B" w:rsidP="00E2001B">
      <w:pPr>
        <w:ind w:right="-2" w:firstLine="709"/>
        <w:jc w:val="both"/>
        <w:rPr>
          <w:sz w:val="20"/>
          <w:szCs w:val="20"/>
        </w:rPr>
      </w:pPr>
    </w:p>
    <w:p w:rsidR="00E2001B" w:rsidRPr="00E2001B" w:rsidRDefault="00E2001B" w:rsidP="00E2001B">
      <w:pPr>
        <w:ind w:right="-2" w:firstLine="709"/>
        <w:jc w:val="center"/>
        <w:rPr>
          <w:b/>
          <w:sz w:val="20"/>
          <w:szCs w:val="20"/>
          <w:u w:val="single"/>
        </w:rPr>
      </w:pPr>
      <w:r w:rsidRPr="00E2001B">
        <w:rPr>
          <w:b/>
          <w:sz w:val="20"/>
          <w:szCs w:val="20"/>
          <w:u w:val="single"/>
        </w:rPr>
        <w:t>EXPONGO</w:t>
      </w:r>
    </w:p>
    <w:p w:rsidR="00E2001B" w:rsidRDefault="00E2001B" w:rsidP="00E2001B">
      <w:pPr>
        <w:ind w:right="-2" w:firstLine="709"/>
        <w:jc w:val="both"/>
        <w:rPr>
          <w:sz w:val="20"/>
          <w:szCs w:val="20"/>
        </w:rPr>
      </w:pPr>
    </w:p>
    <w:p w:rsidR="00E2001B" w:rsidRDefault="00E2001B" w:rsidP="00E2001B">
      <w:pPr>
        <w:ind w:right="-2" w:firstLine="709"/>
        <w:jc w:val="both"/>
        <w:rPr>
          <w:sz w:val="20"/>
          <w:szCs w:val="20"/>
        </w:rPr>
      </w:pPr>
      <w:r>
        <w:rPr>
          <w:sz w:val="20"/>
          <w:szCs w:val="20"/>
        </w:rPr>
        <w:t>Seguimos observando que el resultado claro de la votación sobre la consulta vecinal acerca de la prueba piloto en Avda. Antonio Machado sigue sin cumplirse.</w:t>
      </w:r>
    </w:p>
    <w:p w:rsidR="00E2001B" w:rsidRDefault="00E2001B" w:rsidP="00E2001B">
      <w:pPr>
        <w:ind w:right="-2" w:firstLine="709"/>
        <w:jc w:val="both"/>
        <w:rPr>
          <w:sz w:val="20"/>
          <w:szCs w:val="20"/>
        </w:rPr>
      </w:pPr>
    </w:p>
    <w:p w:rsidR="00E2001B" w:rsidRPr="00E2001B" w:rsidRDefault="00E2001B" w:rsidP="00E2001B">
      <w:pPr>
        <w:ind w:right="-2" w:firstLine="709"/>
        <w:jc w:val="center"/>
        <w:rPr>
          <w:b/>
          <w:sz w:val="20"/>
          <w:szCs w:val="20"/>
          <w:u w:val="single"/>
        </w:rPr>
      </w:pPr>
      <w:r w:rsidRPr="00E2001B">
        <w:rPr>
          <w:b/>
          <w:sz w:val="20"/>
          <w:szCs w:val="20"/>
          <w:u w:val="single"/>
        </w:rPr>
        <w:t>PREGUNTO</w:t>
      </w:r>
    </w:p>
    <w:p w:rsidR="00E2001B" w:rsidRDefault="00E2001B" w:rsidP="00E2001B">
      <w:pPr>
        <w:ind w:right="-2" w:firstLine="709"/>
        <w:jc w:val="both"/>
        <w:rPr>
          <w:sz w:val="20"/>
          <w:szCs w:val="20"/>
        </w:rPr>
      </w:pPr>
    </w:p>
    <w:p w:rsidR="00E2001B" w:rsidRPr="00E2001B" w:rsidRDefault="00E2001B" w:rsidP="00E2001B">
      <w:pPr>
        <w:ind w:right="-2" w:firstLine="709"/>
        <w:jc w:val="both"/>
        <w:rPr>
          <w:b/>
          <w:sz w:val="20"/>
          <w:szCs w:val="20"/>
        </w:rPr>
      </w:pPr>
      <w:r w:rsidRPr="00E2001B">
        <w:rPr>
          <w:b/>
          <w:sz w:val="20"/>
          <w:szCs w:val="20"/>
        </w:rPr>
        <w:t>¿Van a recuperar los cuatro carriles en la Costa como así indicaron los vecinos?</w:t>
      </w:r>
    </w:p>
    <w:p w:rsidR="00E2001B" w:rsidRDefault="00E2001B" w:rsidP="00E2001B">
      <w:pPr>
        <w:ind w:right="-2" w:firstLine="709"/>
        <w:jc w:val="both"/>
        <w:rPr>
          <w:sz w:val="20"/>
          <w:szCs w:val="20"/>
        </w:rPr>
      </w:pPr>
    </w:p>
    <w:p w:rsidR="00E2001B" w:rsidRPr="00E2001B" w:rsidRDefault="00E2001B" w:rsidP="00E2001B">
      <w:pPr>
        <w:ind w:right="-2" w:firstLine="709"/>
        <w:jc w:val="center"/>
        <w:rPr>
          <w:b/>
          <w:sz w:val="20"/>
          <w:szCs w:val="20"/>
          <w:u w:val="single"/>
        </w:rPr>
      </w:pPr>
      <w:r w:rsidRPr="00E2001B">
        <w:rPr>
          <w:b/>
          <w:sz w:val="20"/>
          <w:szCs w:val="20"/>
          <w:u w:val="single"/>
        </w:rPr>
        <w:t>RUEGO</w:t>
      </w:r>
    </w:p>
    <w:p w:rsidR="00E2001B" w:rsidRDefault="00E2001B" w:rsidP="00E2001B">
      <w:pPr>
        <w:ind w:right="-2" w:firstLine="709"/>
        <w:jc w:val="both"/>
        <w:rPr>
          <w:sz w:val="20"/>
          <w:szCs w:val="20"/>
        </w:rPr>
      </w:pPr>
    </w:p>
    <w:p w:rsidR="00E2001B" w:rsidRPr="000574C4" w:rsidRDefault="00E2001B" w:rsidP="00E2001B">
      <w:pPr>
        <w:ind w:right="-2" w:firstLine="709"/>
        <w:jc w:val="both"/>
        <w:rPr>
          <w:b/>
          <w:sz w:val="20"/>
          <w:szCs w:val="20"/>
        </w:rPr>
      </w:pPr>
      <w:r w:rsidRPr="000574C4">
        <w:rPr>
          <w:b/>
          <w:sz w:val="20"/>
          <w:szCs w:val="20"/>
        </w:rPr>
        <w:t>Rogamos que, aunque sea sólo de cara a las elecciones actúen de verdad en Antonio Machado, enmendando definitivamente el desastre que originaron y recuperando los cuatro carriles.</w:t>
      </w:r>
      <w:r w:rsidR="000574C4" w:rsidRPr="000574C4">
        <w:rPr>
          <w:b/>
          <w:sz w:val="20"/>
          <w:szCs w:val="20"/>
        </w:rPr>
        <w:t>”</w:t>
      </w:r>
    </w:p>
    <w:p w:rsidR="009C3570" w:rsidRPr="003D588E" w:rsidRDefault="009C3570" w:rsidP="00F42D86">
      <w:pPr>
        <w:ind w:right="-2" w:firstLine="709"/>
        <w:jc w:val="both"/>
        <w:rPr>
          <w:lang w:eastAsia="ar-SA"/>
        </w:rPr>
      </w:pPr>
    </w:p>
    <w:p w:rsidR="00EE023A" w:rsidRDefault="000272AE" w:rsidP="00F42D86">
      <w:pPr>
        <w:ind w:right="-2" w:firstLine="709"/>
        <w:jc w:val="both"/>
        <w:rPr>
          <w:lang w:eastAsia="ar-SA"/>
        </w:rPr>
      </w:pPr>
      <w:r>
        <w:rPr>
          <w:lang w:eastAsia="ar-SA"/>
        </w:rPr>
        <w:t>El</w:t>
      </w:r>
      <w:r w:rsidR="00C21B90" w:rsidRPr="003D588E">
        <w:rPr>
          <w:lang w:eastAsia="ar-SA"/>
        </w:rPr>
        <w:t xml:space="preserve"> </w:t>
      </w:r>
      <w:r w:rsidR="0088327D">
        <w:rPr>
          <w:b/>
          <w:lang w:eastAsia="ar-SA"/>
        </w:rPr>
        <w:t>Sr</w:t>
      </w:r>
      <w:r w:rsidR="00C21B90" w:rsidRPr="003D588E">
        <w:rPr>
          <w:b/>
          <w:lang w:eastAsia="ar-SA"/>
        </w:rPr>
        <w:t xml:space="preserve">. </w:t>
      </w:r>
      <w:r w:rsidR="00A22CA7">
        <w:rPr>
          <w:b/>
          <w:lang w:eastAsia="ar-SA"/>
        </w:rPr>
        <w:t>Villazón Aramendi</w:t>
      </w:r>
      <w:r w:rsidR="0088327D">
        <w:rPr>
          <w:lang w:eastAsia="ar-SA"/>
        </w:rPr>
        <w:t xml:space="preserve">, </w:t>
      </w:r>
      <w:r>
        <w:rPr>
          <w:lang w:eastAsia="ar-SA"/>
        </w:rPr>
        <w:t xml:space="preserve">Concejal Delegado de </w:t>
      </w:r>
      <w:r w:rsidR="00A22CA7">
        <w:rPr>
          <w:lang w:eastAsia="ar-SA"/>
        </w:rPr>
        <w:t>Vías y Obras</w:t>
      </w:r>
      <w:r w:rsidR="00302042" w:rsidRPr="003D588E">
        <w:rPr>
          <w:lang w:eastAsia="ar-SA"/>
        </w:rPr>
        <w:t xml:space="preserve">, </w:t>
      </w:r>
      <w:r w:rsidR="00A22CA7">
        <w:rPr>
          <w:lang w:eastAsia="ar-SA"/>
        </w:rPr>
        <w:t>indica que se contestará por escrito:</w:t>
      </w:r>
      <w:r w:rsidR="005F17C4" w:rsidRPr="003D588E">
        <w:rPr>
          <w:lang w:eastAsia="ar-SA"/>
        </w:rPr>
        <w:t xml:space="preserve"> </w:t>
      </w:r>
      <w:hyperlink r:id="rId17" w:history="1">
        <w:r w:rsidR="000E79F6">
          <w:rPr>
            <w:rStyle w:val="Hipervnculo"/>
            <w:lang w:eastAsia="ar-SA"/>
          </w:rPr>
          <w:t>Enlace intervenciones punto 18º</w:t>
        </w:r>
      </w:hyperlink>
    </w:p>
    <w:p w:rsidR="000574C4" w:rsidRPr="003D588E" w:rsidRDefault="000574C4" w:rsidP="00F42D86">
      <w:pPr>
        <w:ind w:right="-2" w:firstLine="709"/>
        <w:jc w:val="both"/>
      </w:pPr>
    </w:p>
    <w:p w:rsidR="00E3524E" w:rsidRPr="0018330C" w:rsidRDefault="000867E6" w:rsidP="00E3524E">
      <w:pPr>
        <w:ind w:right="-2"/>
        <w:jc w:val="both"/>
        <w:rPr>
          <w:b/>
          <w:sz w:val="24"/>
          <w:szCs w:val="24"/>
          <w:lang w:eastAsia="ar-SA"/>
        </w:rPr>
      </w:pPr>
      <w:r>
        <w:rPr>
          <w:b/>
          <w:sz w:val="24"/>
          <w:szCs w:val="24"/>
          <w:lang w:eastAsia="ar-SA"/>
        </w:rPr>
        <w:t>19</w:t>
      </w:r>
      <w:r w:rsidR="00E3524E" w:rsidRPr="0018330C">
        <w:rPr>
          <w:b/>
          <w:sz w:val="24"/>
          <w:szCs w:val="24"/>
          <w:lang w:eastAsia="ar-SA"/>
        </w:rPr>
        <w:t xml:space="preserve">º.- </w:t>
      </w:r>
      <w:r w:rsidR="0018330C">
        <w:rPr>
          <w:b/>
          <w:sz w:val="24"/>
          <w:szCs w:val="24"/>
          <w:u w:val="single"/>
          <w:lang w:eastAsia="ar-SA"/>
        </w:rPr>
        <w:t>Pregunta</w:t>
      </w:r>
      <w:r w:rsidR="00611A16">
        <w:rPr>
          <w:b/>
          <w:sz w:val="24"/>
          <w:szCs w:val="24"/>
          <w:u w:val="single"/>
          <w:lang w:eastAsia="ar-SA"/>
        </w:rPr>
        <w:t>s</w:t>
      </w:r>
      <w:r w:rsidR="0018330C">
        <w:rPr>
          <w:b/>
          <w:sz w:val="24"/>
          <w:szCs w:val="24"/>
          <w:u w:val="single"/>
          <w:lang w:eastAsia="ar-SA"/>
        </w:rPr>
        <w:t xml:space="preserve"> del Grupo Municipal Partido Popular </w:t>
      </w:r>
      <w:r w:rsidR="000574C4">
        <w:rPr>
          <w:b/>
          <w:sz w:val="24"/>
          <w:szCs w:val="24"/>
          <w:u w:val="single"/>
          <w:lang w:eastAsia="ar-SA"/>
        </w:rPr>
        <w:t>concernientes al desmantelamiento de la playa canina en Arroyo Hondo</w:t>
      </w:r>
      <w:r w:rsidR="00611A16">
        <w:rPr>
          <w:b/>
          <w:sz w:val="24"/>
          <w:szCs w:val="24"/>
          <w:u w:val="single"/>
          <w:lang w:eastAsia="ar-SA"/>
        </w:rPr>
        <w:t>.</w:t>
      </w:r>
    </w:p>
    <w:p w:rsidR="00E3524E" w:rsidRPr="003D588E" w:rsidRDefault="00E3524E" w:rsidP="00E3524E">
      <w:pPr>
        <w:ind w:right="-2" w:firstLine="709"/>
        <w:jc w:val="both"/>
        <w:rPr>
          <w:lang w:eastAsia="ar-SA"/>
        </w:rPr>
      </w:pPr>
    </w:p>
    <w:p w:rsidR="000574C4" w:rsidRDefault="000574C4" w:rsidP="000574C4">
      <w:pPr>
        <w:ind w:right="-2" w:firstLine="709"/>
        <w:jc w:val="both"/>
      </w:pPr>
      <w:r>
        <w:t>La</w:t>
      </w:r>
      <w:r w:rsidRPr="003D588E">
        <w:t xml:space="preserve"> </w:t>
      </w:r>
      <w:r w:rsidRPr="003D588E">
        <w:rPr>
          <w:b/>
        </w:rPr>
        <w:t>Sr</w:t>
      </w:r>
      <w:r>
        <w:rPr>
          <w:b/>
        </w:rPr>
        <w:t>a</w:t>
      </w:r>
      <w:r w:rsidRPr="003D588E">
        <w:rPr>
          <w:b/>
        </w:rPr>
        <w:t xml:space="preserve">. </w:t>
      </w:r>
      <w:r w:rsidR="00A22CA7">
        <w:rPr>
          <w:b/>
        </w:rPr>
        <w:t>Lara Bautista</w:t>
      </w:r>
      <w:r w:rsidRPr="003D588E">
        <w:t xml:space="preserve">, </w:t>
      </w:r>
      <w:r>
        <w:t>Concejala</w:t>
      </w:r>
      <w:r w:rsidRPr="003D588E">
        <w:t xml:space="preserve"> del Grupo, lee </w:t>
      </w:r>
      <w:r>
        <w:t>las preguntas</w:t>
      </w:r>
      <w:r w:rsidRPr="003D588E">
        <w:t xml:space="preserve">, con Registro de Entrada el </w:t>
      </w:r>
      <w:r>
        <w:t>20 de abril de 2023</w:t>
      </w:r>
      <w:r w:rsidRPr="003D588E">
        <w:t xml:space="preserve">, nº </w:t>
      </w:r>
      <w:r>
        <w:t>2023019476</w:t>
      </w:r>
      <w:r w:rsidRPr="003D588E">
        <w:t>.</w:t>
      </w:r>
    </w:p>
    <w:p w:rsidR="0018330C" w:rsidRDefault="0018330C" w:rsidP="0018330C">
      <w:pPr>
        <w:ind w:right="-2" w:firstLine="709"/>
        <w:jc w:val="both"/>
      </w:pPr>
    </w:p>
    <w:p w:rsidR="0018330C" w:rsidRDefault="0018330C" w:rsidP="0018330C">
      <w:pPr>
        <w:ind w:right="-2" w:firstLine="709"/>
        <w:jc w:val="both"/>
        <w:rPr>
          <w:sz w:val="20"/>
          <w:szCs w:val="20"/>
        </w:rPr>
      </w:pPr>
      <w:r>
        <w:rPr>
          <w:sz w:val="20"/>
          <w:szCs w:val="20"/>
        </w:rPr>
        <w:t xml:space="preserve">“D. Juan Antonio Lara Martín, como Portavoz del Excmo. Ayuntamiento de Benalmádena, del Grupo Municipal Partido Popular, presento </w:t>
      </w:r>
      <w:r w:rsidR="005A3B3E">
        <w:rPr>
          <w:sz w:val="20"/>
          <w:szCs w:val="20"/>
        </w:rPr>
        <w:t xml:space="preserve">para la próxima sesión plenaria </w:t>
      </w:r>
      <w:r>
        <w:rPr>
          <w:sz w:val="20"/>
          <w:szCs w:val="20"/>
        </w:rPr>
        <w:t>la</w:t>
      </w:r>
      <w:r w:rsidR="00611A16">
        <w:rPr>
          <w:sz w:val="20"/>
          <w:szCs w:val="20"/>
        </w:rPr>
        <w:t>s</w:t>
      </w:r>
      <w:r>
        <w:rPr>
          <w:sz w:val="20"/>
          <w:szCs w:val="20"/>
        </w:rPr>
        <w:t xml:space="preserve"> siguiente</w:t>
      </w:r>
      <w:r w:rsidR="00611A16">
        <w:rPr>
          <w:sz w:val="20"/>
          <w:szCs w:val="20"/>
        </w:rPr>
        <w:t>s</w:t>
      </w:r>
      <w:r>
        <w:rPr>
          <w:sz w:val="20"/>
          <w:szCs w:val="20"/>
        </w:rPr>
        <w:t xml:space="preserve"> </w:t>
      </w:r>
      <w:r>
        <w:rPr>
          <w:b/>
          <w:sz w:val="20"/>
          <w:szCs w:val="20"/>
        </w:rPr>
        <w:t>PREGUNTA</w:t>
      </w:r>
      <w:r w:rsidR="00611A16">
        <w:rPr>
          <w:b/>
          <w:sz w:val="20"/>
          <w:szCs w:val="20"/>
        </w:rPr>
        <w:t>S</w:t>
      </w:r>
      <w:r>
        <w:rPr>
          <w:sz w:val="20"/>
          <w:szCs w:val="20"/>
        </w:rPr>
        <w:t>.</w:t>
      </w:r>
    </w:p>
    <w:p w:rsidR="0018330C" w:rsidRDefault="0018330C" w:rsidP="0018330C">
      <w:pPr>
        <w:ind w:right="-2" w:firstLine="709"/>
        <w:jc w:val="both"/>
        <w:rPr>
          <w:sz w:val="20"/>
          <w:szCs w:val="20"/>
        </w:rPr>
      </w:pPr>
    </w:p>
    <w:p w:rsidR="0018330C" w:rsidRPr="00C35395" w:rsidRDefault="0018330C" w:rsidP="0018330C">
      <w:pPr>
        <w:ind w:right="-2" w:firstLine="709"/>
        <w:jc w:val="center"/>
        <w:rPr>
          <w:b/>
          <w:sz w:val="20"/>
          <w:szCs w:val="20"/>
          <w:u w:val="single"/>
        </w:rPr>
      </w:pPr>
      <w:r w:rsidRPr="00C35395">
        <w:rPr>
          <w:b/>
          <w:sz w:val="20"/>
          <w:szCs w:val="20"/>
          <w:u w:val="single"/>
        </w:rPr>
        <w:t>EXPONGO</w:t>
      </w:r>
    </w:p>
    <w:p w:rsidR="00D75C7C" w:rsidRDefault="00D75C7C" w:rsidP="00F42D86">
      <w:pPr>
        <w:ind w:right="-2" w:firstLine="709"/>
        <w:jc w:val="both"/>
        <w:rPr>
          <w:sz w:val="20"/>
          <w:szCs w:val="20"/>
        </w:rPr>
      </w:pPr>
    </w:p>
    <w:p w:rsidR="00D75C7C" w:rsidRDefault="000574C4" w:rsidP="00F42D86">
      <w:pPr>
        <w:ind w:right="-2" w:firstLine="709"/>
        <w:jc w:val="both"/>
        <w:rPr>
          <w:sz w:val="20"/>
          <w:szCs w:val="20"/>
        </w:rPr>
      </w:pPr>
      <w:r>
        <w:rPr>
          <w:sz w:val="20"/>
          <w:szCs w:val="20"/>
        </w:rPr>
        <w:t>En el año 2019, coincidiendo a escasos días de las últimas elecciones municipales, se puso en marcha una playa canina ubicada en el Tajo de la Soga la cual al parecer, no contaba con el consenso de los vecinos ni los permisos pertinentes de la Junta de Andalucía.</w:t>
      </w:r>
    </w:p>
    <w:p w:rsidR="000574C4" w:rsidRDefault="000574C4" w:rsidP="00F42D86">
      <w:pPr>
        <w:ind w:right="-2" w:firstLine="709"/>
        <w:jc w:val="both"/>
        <w:rPr>
          <w:sz w:val="20"/>
          <w:szCs w:val="20"/>
        </w:rPr>
      </w:pPr>
    </w:p>
    <w:p w:rsidR="000574C4" w:rsidRDefault="000574C4" w:rsidP="00F42D86">
      <w:pPr>
        <w:ind w:right="-2" w:firstLine="709"/>
        <w:jc w:val="both"/>
        <w:rPr>
          <w:sz w:val="20"/>
          <w:szCs w:val="20"/>
        </w:rPr>
      </w:pPr>
      <w:r>
        <w:rPr>
          <w:sz w:val="20"/>
          <w:szCs w:val="20"/>
        </w:rPr>
        <w:t>Posteriormente, ante esta situación y las numerosas quejas vecinales, se realizó a través de la plataforma de la Web Municipal una consulta donde los vecinos decidieron la ubicación para la nueva playa canina en la denominada como Arroyo Hondo.</w:t>
      </w:r>
    </w:p>
    <w:p w:rsidR="000574C4" w:rsidRDefault="000574C4" w:rsidP="00F42D86">
      <w:pPr>
        <w:ind w:right="-2" w:firstLine="709"/>
        <w:jc w:val="both"/>
        <w:rPr>
          <w:sz w:val="20"/>
          <w:szCs w:val="20"/>
        </w:rPr>
      </w:pPr>
    </w:p>
    <w:p w:rsidR="000574C4" w:rsidRDefault="000574C4" w:rsidP="00F42D86">
      <w:pPr>
        <w:ind w:right="-2" w:firstLine="709"/>
        <w:jc w:val="both"/>
        <w:rPr>
          <w:sz w:val="20"/>
          <w:szCs w:val="20"/>
        </w:rPr>
      </w:pPr>
      <w:r>
        <w:rPr>
          <w:sz w:val="20"/>
          <w:szCs w:val="20"/>
        </w:rPr>
        <w:t>Actualmente observamos cómo se ha desmantelado dicha playa canina debido supuestamente a que no cuenta con los permisos pertinentes de la Junta de Andalucía como administración competente en esta materia.</w:t>
      </w:r>
    </w:p>
    <w:p w:rsidR="000574C4" w:rsidRDefault="000574C4" w:rsidP="00F42D86">
      <w:pPr>
        <w:ind w:right="-2" w:firstLine="709"/>
        <w:jc w:val="both"/>
        <w:rPr>
          <w:sz w:val="20"/>
          <w:szCs w:val="20"/>
        </w:rPr>
      </w:pPr>
    </w:p>
    <w:p w:rsidR="000574C4" w:rsidRDefault="000574C4" w:rsidP="00F42D86">
      <w:pPr>
        <w:ind w:right="-2" w:firstLine="709"/>
        <w:jc w:val="both"/>
        <w:rPr>
          <w:sz w:val="20"/>
          <w:szCs w:val="20"/>
        </w:rPr>
      </w:pPr>
      <w:r>
        <w:rPr>
          <w:sz w:val="20"/>
          <w:szCs w:val="20"/>
        </w:rPr>
        <w:t>Por todo ello,</w:t>
      </w:r>
    </w:p>
    <w:p w:rsidR="000574C4" w:rsidRDefault="000574C4" w:rsidP="00F42D86">
      <w:pPr>
        <w:ind w:right="-2" w:firstLine="709"/>
        <w:jc w:val="both"/>
        <w:rPr>
          <w:sz w:val="20"/>
          <w:szCs w:val="20"/>
        </w:rPr>
      </w:pPr>
    </w:p>
    <w:p w:rsidR="000574C4" w:rsidRPr="000574C4" w:rsidRDefault="000574C4" w:rsidP="000574C4">
      <w:pPr>
        <w:ind w:right="-2" w:firstLine="709"/>
        <w:jc w:val="center"/>
        <w:rPr>
          <w:b/>
          <w:sz w:val="20"/>
          <w:szCs w:val="20"/>
          <w:u w:val="single"/>
        </w:rPr>
      </w:pPr>
      <w:r w:rsidRPr="000574C4">
        <w:rPr>
          <w:b/>
          <w:sz w:val="20"/>
          <w:szCs w:val="20"/>
          <w:u w:val="single"/>
        </w:rPr>
        <w:t>PREGUNTO</w:t>
      </w:r>
    </w:p>
    <w:p w:rsidR="000574C4" w:rsidRDefault="000574C4" w:rsidP="00F42D86">
      <w:pPr>
        <w:ind w:right="-2" w:firstLine="709"/>
        <w:jc w:val="both"/>
        <w:rPr>
          <w:sz w:val="20"/>
          <w:szCs w:val="20"/>
        </w:rPr>
      </w:pPr>
    </w:p>
    <w:p w:rsidR="000574C4" w:rsidRPr="000574C4" w:rsidRDefault="000574C4" w:rsidP="00F42D86">
      <w:pPr>
        <w:ind w:right="-2" w:firstLine="709"/>
        <w:jc w:val="both"/>
        <w:rPr>
          <w:b/>
          <w:sz w:val="20"/>
          <w:szCs w:val="20"/>
        </w:rPr>
      </w:pPr>
      <w:r w:rsidRPr="000574C4">
        <w:rPr>
          <w:b/>
          <w:sz w:val="20"/>
          <w:szCs w:val="20"/>
          <w:u w:val="single"/>
        </w:rPr>
        <w:t>PRIMERO:</w:t>
      </w:r>
      <w:r w:rsidRPr="000574C4">
        <w:rPr>
          <w:b/>
          <w:sz w:val="20"/>
          <w:szCs w:val="20"/>
        </w:rPr>
        <w:t xml:space="preserve"> Ante esta situación, ¿va a haber una sanción contra el Ayuntamiento debido a su mala gestión por no contar con los permisos necesarios para autorizar dicha playa canina, que además ha sido denunciada, pudiendo perjudicar a nuestras arcas municipales?</w:t>
      </w:r>
    </w:p>
    <w:p w:rsidR="000574C4" w:rsidRPr="000574C4" w:rsidRDefault="000574C4" w:rsidP="00F42D86">
      <w:pPr>
        <w:ind w:right="-2" w:firstLine="709"/>
        <w:jc w:val="both"/>
        <w:rPr>
          <w:b/>
          <w:sz w:val="20"/>
          <w:szCs w:val="20"/>
        </w:rPr>
      </w:pPr>
      <w:r w:rsidRPr="000574C4">
        <w:rPr>
          <w:b/>
          <w:sz w:val="20"/>
          <w:szCs w:val="20"/>
          <w:u w:val="single"/>
        </w:rPr>
        <w:t>SEGUNDO:</w:t>
      </w:r>
      <w:r w:rsidRPr="000574C4">
        <w:rPr>
          <w:b/>
          <w:sz w:val="20"/>
          <w:szCs w:val="20"/>
        </w:rPr>
        <w:t xml:space="preserve"> ¿Pretenden regularizar, por tanto tras cuatro años de espera, dicha situación para que Benalmádena cuente con una playa canina legal?</w:t>
      </w:r>
    </w:p>
    <w:p w:rsidR="000574C4" w:rsidRPr="000574C4" w:rsidRDefault="000574C4" w:rsidP="00F42D86">
      <w:pPr>
        <w:ind w:right="-2" w:firstLine="709"/>
        <w:jc w:val="both"/>
        <w:rPr>
          <w:b/>
          <w:sz w:val="20"/>
          <w:szCs w:val="20"/>
        </w:rPr>
      </w:pPr>
      <w:r w:rsidRPr="000574C4">
        <w:rPr>
          <w:b/>
          <w:sz w:val="20"/>
          <w:szCs w:val="20"/>
          <w:u w:val="single"/>
        </w:rPr>
        <w:t>TERCERO:</w:t>
      </w:r>
      <w:r w:rsidRPr="000574C4">
        <w:rPr>
          <w:b/>
          <w:sz w:val="20"/>
          <w:szCs w:val="20"/>
        </w:rPr>
        <w:t xml:space="preserve"> ¿Se debe este reciente desmantelamiento de la última ubicación a algún pronunciamiento de la Justicia o de alguna Administración Pública? ¿Nos podrían informar al respecto?”</w:t>
      </w:r>
    </w:p>
    <w:p w:rsidR="00EE023A" w:rsidRPr="003D588E" w:rsidRDefault="00EE023A" w:rsidP="00F42D86">
      <w:pPr>
        <w:ind w:right="-2" w:firstLine="709"/>
        <w:jc w:val="both"/>
        <w:rPr>
          <w:lang w:eastAsia="ar-SA"/>
        </w:rPr>
      </w:pPr>
    </w:p>
    <w:p w:rsidR="00916C8F" w:rsidRDefault="00A22CA7" w:rsidP="00F42D86">
      <w:pPr>
        <w:ind w:right="-2" w:firstLine="709"/>
        <w:jc w:val="both"/>
        <w:rPr>
          <w:lang w:eastAsia="ar-SA"/>
        </w:rPr>
      </w:pPr>
      <w:r>
        <w:rPr>
          <w:lang w:eastAsia="ar-SA"/>
        </w:rPr>
        <w:t>La</w:t>
      </w:r>
      <w:r w:rsidR="00EE023A" w:rsidRPr="003D588E">
        <w:rPr>
          <w:lang w:eastAsia="ar-SA"/>
        </w:rPr>
        <w:t xml:space="preserve"> </w:t>
      </w:r>
      <w:r w:rsidR="00302042" w:rsidRPr="003D588E">
        <w:rPr>
          <w:b/>
          <w:lang w:eastAsia="ar-SA"/>
        </w:rPr>
        <w:t>Sr</w:t>
      </w:r>
      <w:r>
        <w:rPr>
          <w:b/>
          <w:lang w:eastAsia="ar-SA"/>
        </w:rPr>
        <w:t>a</w:t>
      </w:r>
      <w:r w:rsidR="00EE023A" w:rsidRPr="003D588E">
        <w:rPr>
          <w:b/>
          <w:lang w:eastAsia="ar-SA"/>
        </w:rPr>
        <w:t xml:space="preserve">. </w:t>
      </w:r>
      <w:r>
        <w:rPr>
          <w:b/>
          <w:lang w:eastAsia="ar-SA"/>
        </w:rPr>
        <w:t>Cortés Gallardo</w:t>
      </w:r>
      <w:r>
        <w:rPr>
          <w:lang w:eastAsia="ar-SA"/>
        </w:rPr>
        <w:t xml:space="preserve">, Concejala Delegada de Playas, </w:t>
      </w:r>
      <w:r w:rsidR="000272AE">
        <w:rPr>
          <w:lang w:eastAsia="ar-SA"/>
        </w:rPr>
        <w:t>aclara:</w:t>
      </w:r>
      <w:r w:rsidR="008A1347">
        <w:rPr>
          <w:lang w:eastAsia="ar-SA"/>
        </w:rPr>
        <w:t xml:space="preserve"> </w:t>
      </w:r>
      <w:hyperlink r:id="rId18" w:history="1">
        <w:r w:rsidR="000E79F6">
          <w:rPr>
            <w:rStyle w:val="Hipervnculo"/>
            <w:lang w:eastAsia="ar-SA"/>
          </w:rPr>
          <w:t>Enlace intervenciones punto 19º</w:t>
        </w:r>
      </w:hyperlink>
    </w:p>
    <w:p w:rsidR="0018330C" w:rsidRDefault="0018330C" w:rsidP="00F42D86">
      <w:pPr>
        <w:ind w:right="-2" w:firstLine="709"/>
        <w:jc w:val="both"/>
        <w:rPr>
          <w:lang w:eastAsia="ar-SA"/>
        </w:rPr>
      </w:pPr>
    </w:p>
    <w:p w:rsidR="000867E6" w:rsidRPr="0018330C" w:rsidRDefault="000867E6" w:rsidP="000867E6">
      <w:pPr>
        <w:ind w:right="-2"/>
        <w:jc w:val="both"/>
        <w:rPr>
          <w:b/>
          <w:sz w:val="24"/>
          <w:szCs w:val="24"/>
          <w:lang w:eastAsia="ar-SA"/>
        </w:rPr>
      </w:pPr>
      <w:r>
        <w:rPr>
          <w:b/>
          <w:sz w:val="24"/>
          <w:szCs w:val="24"/>
          <w:lang w:eastAsia="ar-SA"/>
        </w:rPr>
        <w:t>20</w:t>
      </w:r>
      <w:r w:rsidRPr="0018330C">
        <w:rPr>
          <w:b/>
          <w:sz w:val="24"/>
          <w:szCs w:val="24"/>
          <w:lang w:eastAsia="ar-SA"/>
        </w:rPr>
        <w:t xml:space="preserve">º.- </w:t>
      </w:r>
      <w:r>
        <w:rPr>
          <w:b/>
          <w:sz w:val="24"/>
          <w:szCs w:val="24"/>
          <w:u w:val="single"/>
          <w:lang w:eastAsia="ar-SA"/>
        </w:rPr>
        <w:t>Pregunta y ruego del Grupo Municipal Partido Popular sobre la carencia de</w:t>
      </w:r>
      <w:r w:rsidR="000E6DE1">
        <w:rPr>
          <w:b/>
          <w:sz w:val="24"/>
          <w:szCs w:val="24"/>
          <w:u w:val="single"/>
          <w:lang w:eastAsia="ar-SA"/>
        </w:rPr>
        <w:t xml:space="preserve"> </w:t>
      </w:r>
      <w:r>
        <w:rPr>
          <w:b/>
          <w:sz w:val="24"/>
          <w:szCs w:val="24"/>
          <w:u w:val="single"/>
          <w:lang w:eastAsia="ar-SA"/>
        </w:rPr>
        <w:t>agua caliente en vestuarios del Polideportivo Ramón Rico de Benalmádena Pueblo.</w:t>
      </w:r>
    </w:p>
    <w:p w:rsidR="000867E6" w:rsidRPr="003D588E" w:rsidRDefault="000867E6" w:rsidP="000867E6">
      <w:pPr>
        <w:ind w:right="-2" w:firstLine="709"/>
        <w:jc w:val="both"/>
        <w:rPr>
          <w:lang w:eastAsia="ar-SA"/>
        </w:rPr>
      </w:pPr>
    </w:p>
    <w:p w:rsidR="000867E6" w:rsidRDefault="00A22CA7" w:rsidP="000867E6">
      <w:pPr>
        <w:ind w:right="-2" w:firstLine="709"/>
        <w:jc w:val="both"/>
      </w:pPr>
      <w:r>
        <w:t>El</w:t>
      </w:r>
      <w:r w:rsidR="000867E6" w:rsidRPr="003D588E">
        <w:t xml:space="preserve"> </w:t>
      </w:r>
      <w:r w:rsidR="000867E6" w:rsidRPr="003D588E">
        <w:rPr>
          <w:b/>
        </w:rPr>
        <w:t xml:space="preserve">Sr. </w:t>
      </w:r>
      <w:r>
        <w:rPr>
          <w:b/>
        </w:rPr>
        <w:t>Olea Zurita</w:t>
      </w:r>
      <w:r w:rsidR="000867E6" w:rsidRPr="003D588E">
        <w:t xml:space="preserve">, </w:t>
      </w:r>
      <w:r>
        <w:t>Concejal</w:t>
      </w:r>
      <w:r w:rsidR="000867E6" w:rsidRPr="003D588E">
        <w:t xml:space="preserve"> del Grupo, lee </w:t>
      </w:r>
      <w:r w:rsidR="000867E6">
        <w:t>la pregunta y el ruego</w:t>
      </w:r>
      <w:r w:rsidR="000867E6" w:rsidRPr="003D588E">
        <w:t xml:space="preserve">, con Registro de Entrada el </w:t>
      </w:r>
      <w:r w:rsidR="000867E6">
        <w:t>20 de abril de 2023</w:t>
      </w:r>
      <w:r w:rsidR="000867E6" w:rsidRPr="003D588E">
        <w:t xml:space="preserve">, nº </w:t>
      </w:r>
      <w:r w:rsidR="000867E6">
        <w:t>2023019476</w:t>
      </w:r>
      <w:r w:rsidR="000867E6" w:rsidRPr="003D588E">
        <w:t>.</w:t>
      </w:r>
    </w:p>
    <w:p w:rsidR="000867E6" w:rsidRDefault="000867E6" w:rsidP="000867E6">
      <w:pPr>
        <w:ind w:right="-2" w:firstLine="709"/>
        <w:jc w:val="both"/>
      </w:pPr>
    </w:p>
    <w:p w:rsidR="000867E6" w:rsidRDefault="000867E6" w:rsidP="000867E6">
      <w:pPr>
        <w:ind w:right="-2" w:firstLine="709"/>
        <w:jc w:val="both"/>
        <w:rPr>
          <w:sz w:val="20"/>
          <w:szCs w:val="20"/>
        </w:rPr>
      </w:pPr>
      <w:r>
        <w:rPr>
          <w:sz w:val="20"/>
          <w:szCs w:val="20"/>
        </w:rPr>
        <w:t xml:space="preserve">“D. Juan Antonio Lara Martín, como Portavoz del Excmo. Ayuntamiento de Benalmádena, del Grupo Municipal Partido Popular, presento para la próxima sesión plenaria la siguiente </w:t>
      </w:r>
      <w:r>
        <w:rPr>
          <w:b/>
          <w:sz w:val="20"/>
          <w:szCs w:val="20"/>
        </w:rPr>
        <w:t>PREGUNTA-RUEGO</w:t>
      </w:r>
      <w:r>
        <w:rPr>
          <w:sz w:val="20"/>
          <w:szCs w:val="20"/>
        </w:rPr>
        <w:t>.</w:t>
      </w:r>
    </w:p>
    <w:p w:rsidR="000867E6" w:rsidRDefault="000867E6" w:rsidP="000867E6">
      <w:pPr>
        <w:ind w:right="-2" w:firstLine="709"/>
        <w:jc w:val="both"/>
        <w:rPr>
          <w:sz w:val="20"/>
          <w:szCs w:val="20"/>
        </w:rPr>
      </w:pPr>
    </w:p>
    <w:p w:rsidR="000867E6" w:rsidRPr="00C35395" w:rsidRDefault="000867E6" w:rsidP="000867E6">
      <w:pPr>
        <w:ind w:right="-2" w:firstLine="709"/>
        <w:jc w:val="center"/>
        <w:rPr>
          <w:b/>
          <w:sz w:val="20"/>
          <w:szCs w:val="20"/>
          <w:u w:val="single"/>
        </w:rPr>
      </w:pPr>
      <w:r w:rsidRPr="00C35395">
        <w:rPr>
          <w:b/>
          <w:sz w:val="20"/>
          <w:szCs w:val="20"/>
          <w:u w:val="single"/>
        </w:rPr>
        <w:t>EXPONGO</w:t>
      </w:r>
    </w:p>
    <w:p w:rsidR="000867E6" w:rsidRDefault="000867E6" w:rsidP="000867E6">
      <w:pPr>
        <w:ind w:right="-2" w:firstLine="709"/>
        <w:jc w:val="both"/>
        <w:rPr>
          <w:sz w:val="20"/>
          <w:szCs w:val="20"/>
        </w:rPr>
      </w:pPr>
    </w:p>
    <w:p w:rsidR="000867E6" w:rsidRDefault="000867E6" w:rsidP="000867E6">
      <w:pPr>
        <w:ind w:right="-2" w:firstLine="709"/>
        <w:jc w:val="both"/>
        <w:rPr>
          <w:sz w:val="20"/>
          <w:szCs w:val="20"/>
        </w:rPr>
      </w:pPr>
      <w:r>
        <w:rPr>
          <w:sz w:val="20"/>
          <w:szCs w:val="20"/>
        </w:rPr>
        <w:t>Vecinos nos trasladan en forma de queja, que varios vestuarios del Polideportivo Ramón Rico de Benalmádena Pueblo, carecen de agua caliente después de tres meses, no pudiendo hacer uso de los mismos para proceder a la ducha tras la práctica deportiva perjudicando por tanto a los usuarios.</w:t>
      </w:r>
    </w:p>
    <w:p w:rsidR="000867E6" w:rsidRDefault="000867E6" w:rsidP="000867E6">
      <w:pPr>
        <w:ind w:right="-2" w:firstLine="709"/>
        <w:jc w:val="both"/>
        <w:rPr>
          <w:sz w:val="20"/>
          <w:szCs w:val="20"/>
        </w:rPr>
      </w:pPr>
    </w:p>
    <w:p w:rsidR="000867E6" w:rsidRDefault="000867E6" w:rsidP="000867E6">
      <w:pPr>
        <w:ind w:right="-2" w:firstLine="709"/>
        <w:jc w:val="both"/>
        <w:rPr>
          <w:sz w:val="20"/>
          <w:szCs w:val="20"/>
        </w:rPr>
      </w:pPr>
      <w:r>
        <w:rPr>
          <w:sz w:val="20"/>
          <w:szCs w:val="20"/>
        </w:rPr>
        <w:t>Por todo ello,</w:t>
      </w:r>
    </w:p>
    <w:p w:rsidR="000867E6" w:rsidRDefault="000867E6" w:rsidP="000867E6">
      <w:pPr>
        <w:ind w:right="-2" w:firstLine="709"/>
        <w:jc w:val="both"/>
        <w:rPr>
          <w:sz w:val="20"/>
          <w:szCs w:val="20"/>
        </w:rPr>
      </w:pPr>
    </w:p>
    <w:p w:rsidR="000867E6" w:rsidRPr="000574C4" w:rsidRDefault="000867E6" w:rsidP="000867E6">
      <w:pPr>
        <w:ind w:right="-2" w:firstLine="709"/>
        <w:jc w:val="center"/>
        <w:rPr>
          <w:b/>
          <w:sz w:val="20"/>
          <w:szCs w:val="20"/>
          <w:u w:val="single"/>
        </w:rPr>
      </w:pPr>
      <w:r w:rsidRPr="000574C4">
        <w:rPr>
          <w:b/>
          <w:sz w:val="20"/>
          <w:szCs w:val="20"/>
          <w:u w:val="single"/>
        </w:rPr>
        <w:t>PREGUNTO</w:t>
      </w:r>
    </w:p>
    <w:p w:rsidR="000867E6" w:rsidRDefault="000867E6" w:rsidP="000867E6">
      <w:pPr>
        <w:ind w:right="-2" w:firstLine="709"/>
        <w:jc w:val="both"/>
        <w:rPr>
          <w:sz w:val="20"/>
          <w:szCs w:val="20"/>
        </w:rPr>
      </w:pPr>
    </w:p>
    <w:p w:rsidR="000867E6" w:rsidRDefault="000867E6" w:rsidP="000867E6">
      <w:pPr>
        <w:ind w:right="-2" w:firstLine="709"/>
        <w:jc w:val="both"/>
        <w:rPr>
          <w:b/>
          <w:sz w:val="20"/>
          <w:szCs w:val="20"/>
        </w:rPr>
      </w:pPr>
      <w:r>
        <w:rPr>
          <w:b/>
          <w:sz w:val="20"/>
          <w:szCs w:val="20"/>
        </w:rPr>
        <w:t>¿A qué es debida dicha situación?</w:t>
      </w:r>
    </w:p>
    <w:p w:rsidR="000867E6" w:rsidRDefault="000867E6" w:rsidP="000867E6">
      <w:pPr>
        <w:ind w:right="-2" w:firstLine="709"/>
        <w:jc w:val="both"/>
        <w:rPr>
          <w:b/>
          <w:sz w:val="20"/>
          <w:szCs w:val="20"/>
        </w:rPr>
      </w:pPr>
    </w:p>
    <w:p w:rsidR="000867E6" w:rsidRPr="000867E6" w:rsidRDefault="000867E6" w:rsidP="000867E6">
      <w:pPr>
        <w:ind w:right="-2" w:firstLine="709"/>
        <w:jc w:val="center"/>
        <w:rPr>
          <w:b/>
          <w:sz w:val="20"/>
          <w:szCs w:val="20"/>
          <w:u w:val="single"/>
        </w:rPr>
      </w:pPr>
      <w:r w:rsidRPr="000867E6">
        <w:rPr>
          <w:b/>
          <w:sz w:val="20"/>
          <w:szCs w:val="20"/>
          <w:u w:val="single"/>
        </w:rPr>
        <w:t>RUEGO</w:t>
      </w:r>
    </w:p>
    <w:p w:rsidR="000867E6" w:rsidRDefault="000867E6" w:rsidP="000867E6">
      <w:pPr>
        <w:ind w:right="-2" w:firstLine="709"/>
        <w:jc w:val="both"/>
        <w:rPr>
          <w:b/>
          <w:sz w:val="20"/>
          <w:szCs w:val="20"/>
        </w:rPr>
      </w:pPr>
    </w:p>
    <w:p w:rsidR="000867E6" w:rsidRPr="000867E6" w:rsidRDefault="000867E6" w:rsidP="000867E6">
      <w:pPr>
        <w:ind w:right="-2" w:firstLine="709"/>
        <w:jc w:val="both"/>
        <w:rPr>
          <w:b/>
          <w:sz w:val="20"/>
          <w:szCs w:val="20"/>
        </w:rPr>
      </w:pPr>
      <w:r>
        <w:rPr>
          <w:b/>
          <w:sz w:val="20"/>
          <w:szCs w:val="20"/>
        </w:rPr>
        <w:t>Rogamos atiendan las peticiones vecinales y resuelvan dicho problema lo antes posible para que garanticen el buen servicio a los usuarios de las instalaciones deportivas.”</w:t>
      </w:r>
    </w:p>
    <w:p w:rsidR="000867E6" w:rsidRPr="003D588E" w:rsidRDefault="000867E6" w:rsidP="000867E6">
      <w:pPr>
        <w:ind w:right="-2" w:firstLine="709"/>
        <w:jc w:val="both"/>
        <w:rPr>
          <w:lang w:eastAsia="ar-SA"/>
        </w:rPr>
      </w:pPr>
    </w:p>
    <w:p w:rsidR="000867E6" w:rsidRDefault="000867E6" w:rsidP="000867E6">
      <w:pPr>
        <w:ind w:right="-2" w:firstLine="709"/>
        <w:jc w:val="both"/>
        <w:rPr>
          <w:lang w:eastAsia="ar-SA"/>
        </w:rPr>
      </w:pPr>
      <w:r w:rsidRPr="003D588E">
        <w:rPr>
          <w:lang w:eastAsia="ar-SA"/>
        </w:rPr>
        <w:t xml:space="preserve">El </w:t>
      </w:r>
      <w:r w:rsidRPr="003D588E">
        <w:rPr>
          <w:b/>
          <w:lang w:eastAsia="ar-SA"/>
        </w:rPr>
        <w:t xml:space="preserve">Sr. </w:t>
      </w:r>
      <w:r w:rsidR="00A22CA7">
        <w:rPr>
          <w:b/>
          <w:lang w:eastAsia="ar-SA"/>
        </w:rPr>
        <w:t>Villazón Aramendi</w:t>
      </w:r>
      <w:r w:rsidR="00A22CA7">
        <w:rPr>
          <w:lang w:eastAsia="ar-SA"/>
        </w:rPr>
        <w:t>, Concejal Delegado de Deportes, lee el Informe Técnico correspondiente</w:t>
      </w:r>
      <w:r>
        <w:rPr>
          <w:lang w:eastAsia="ar-SA"/>
        </w:rPr>
        <w:t xml:space="preserve">: </w:t>
      </w:r>
      <w:hyperlink r:id="rId19" w:history="1">
        <w:r w:rsidR="000E79F6">
          <w:rPr>
            <w:rStyle w:val="Hipervnculo"/>
            <w:lang w:eastAsia="ar-SA"/>
          </w:rPr>
          <w:t>Enlace intervenciones punto 20º</w:t>
        </w:r>
      </w:hyperlink>
    </w:p>
    <w:p w:rsidR="000867E6" w:rsidRPr="003D588E" w:rsidRDefault="000867E6" w:rsidP="00F42D86">
      <w:pPr>
        <w:ind w:right="-2" w:firstLine="709"/>
        <w:jc w:val="both"/>
        <w:rPr>
          <w:lang w:eastAsia="ar-SA"/>
        </w:rPr>
      </w:pPr>
    </w:p>
    <w:p w:rsidR="00A96D89" w:rsidRPr="0018330C" w:rsidRDefault="000867E6" w:rsidP="00F42D86">
      <w:pPr>
        <w:ind w:right="-2"/>
        <w:jc w:val="both"/>
        <w:rPr>
          <w:b/>
          <w:sz w:val="24"/>
          <w:szCs w:val="24"/>
          <w:lang w:eastAsia="ar-SA"/>
        </w:rPr>
      </w:pPr>
      <w:r>
        <w:rPr>
          <w:b/>
          <w:sz w:val="24"/>
          <w:szCs w:val="24"/>
          <w:lang w:eastAsia="ar-SA"/>
        </w:rPr>
        <w:t>21</w:t>
      </w:r>
      <w:r w:rsidR="00A96D89" w:rsidRPr="0018330C">
        <w:rPr>
          <w:b/>
          <w:sz w:val="24"/>
          <w:szCs w:val="24"/>
          <w:lang w:eastAsia="ar-SA"/>
        </w:rPr>
        <w:t xml:space="preserve">º.- </w:t>
      </w:r>
      <w:r w:rsidR="00A96D89" w:rsidRPr="0018330C">
        <w:rPr>
          <w:b/>
          <w:sz w:val="24"/>
          <w:szCs w:val="24"/>
          <w:u w:val="single"/>
          <w:lang w:eastAsia="ar-SA"/>
        </w:rPr>
        <w:t>Preguntas y ruegos.</w:t>
      </w:r>
    </w:p>
    <w:p w:rsidR="00A96D89" w:rsidRPr="003D588E" w:rsidRDefault="00A96D89" w:rsidP="00F42D86">
      <w:pPr>
        <w:ind w:right="-2" w:firstLine="709"/>
        <w:jc w:val="both"/>
        <w:rPr>
          <w:lang w:eastAsia="ar-SA"/>
        </w:rPr>
      </w:pPr>
    </w:p>
    <w:p w:rsidR="008A1347" w:rsidRDefault="00E6510B" w:rsidP="00F42D86">
      <w:pPr>
        <w:ind w:right="-2" w:firstLine="709"/>
        <w:jc w:val="both"/>
        <w:rPr>
          <w:lang w:eastAsia="ar-SA"/>
        </w:rPr>
      </w:pPr>
      <w:r w:rsidRPr="003D588E">
        <w:rPr>
          <w:lang w:eastAsia="ar-SA"/>
        </w:rPr>
        <w:t xml:space="preserve">El </w:t>
      </w:r>
      <w:r w:rsidRPr="003D588E">
        <w:rPr>
          <w:b/>
          <w:lang w:eastAsia="ar-SA"/>
        </w:rPr>
        <w:t>Sr. Alcalde-Presidente</w:t>
      </w:r>
      <w:r w:rsidRPr="003D588E">
        <w:rPr>
          <w:lang w:eastAsia="ar-SA"/>
        </w:rPr>
        <w:t xml:space="preserve"> pregunta si hay alguna pr</w:t>
      </w:r>
      <w:r w:rsidR="00340BD5" w:rsidRPr="003D588E">
        <w:rPr>
          <w:lang w:eastAsia="ar-SA"/>
        </w:rPr>
        <w:t xml:space="preserve">egunta o ruego que sean urgente, contestando </w:t>
      </w:r>
      <w:r w:rsidR="0088327D">
        <w:rPr>
          <w:lang w:eastAsia="ar-SA"/>
        </w:rPr>
        <w:t>el</w:t>
      </w:r>
      <w:r w:rsidR="00340BD5" w:rsidRPr="003D588E">
        <w:rPr>
          <w:lang w:eastAsia="ar-SA"/>
        </w:rPr>
        <w:t xml:space="preserve"> </w:t>
      </w:r>
      <w:r w:rsidR="0088327D">
        <w:rPr>
          <w:b/>
          <w:lang w:eastAsia="ar-SA"/>
        </w:rPr>
        <w:t>Sr</w:t>
      </w:r>
      <w:r w:rsidR="00340BD5" w:rsidRPr="003D588E">
        <w:rPr>
          <w:b/>
          <w:lang w:eastAsia="ar-SA"/>
        </w:rPr>
        <w:t xml:space="preserve">. </w:t>
      </w:r>
      <w:r w:rsidR="000272AE">
        <w:rPr>
          <w:b/>
          <w:lang w:eastAsia="ar-SA"/>
        </w:rPr>
        <w:t>Olea Zurita</w:t>
      </w:r>
      <w:r w:rsidR="00953508">
        <w:rPr>
          <w:lang w:eastAsia="ar-SA"/>
        </w:rPr>
        <w:t>,</w:t>
      </w:r>
      <w:r w:rsidR="00340BD5" w:rsidRPr="003D588E">
        <w:rPr>
          <w:lang w:eastAsia="ar-SA"/>
        </w:rPr>
        <w:t xml:space="preserve"> que tiene</w:t>
      </w:r>
      <w:r w:rsidR="00A22CA7">
        <w:rPr>
          <w:lang w:eastAsia="ar-SA"/>
        </w:rPr>
        <w:t xml:space="preserve"> una</w:t>
      </w:r>
      <w:r w:rsidR="00B22C20" w:rsidRPr="003D588E">
        <w:rPr>
          <w:lang w:eastAsia="ar-SA"/>
        </w:rPr>
        <w:t xml:space="preserve"> </w:t>
      </w:r>
      <w:r w:rsidR="00A22CA7">
        <w:rPr>
          <w:lang w:eastAsia="ar-SA"/>
        </w:rPr>
        <w:t>pregunta</w:t>
      </w:r>
      <w:r w:rsidR="008961F6">
        <w:rPr>
          <w:lang w:eastAsia="ar-SA"/>
        </w:rPr>
        <w:t xml:space="preserve"> que formular: </w:t>
      </w:r>
      <w:hyperlink r:id="rId20" w:history="1">
        <w:r w:rsidR="000E79F6">
          <w:rPr>
            <w:rStyle w:val="Hipervnculo"/>
            <w:lang w:eastAsia="ar-SA"/>
          </w:rPr>
          <w:t>Enlace intervenciones punto 21º</w:t>
        </w:r>
      </w:hyperlink>
    </w:p>
    <w:p w:rsidR="0088327D" w:rsidRDefault="00393615" w:rsidP="00F42D86">
      <w:pPr>
        <w:ind w:right="-2" w:firstLine="709"/>
        <w:jc w:val="both"/>
        <w:rPr>
          <w:lang w:eastAsia="ar-SA"/>
        </w:rPr>
      </w:pPr>
      <w:hyperlink r:id="rId21" w:history="1"/>
    </w:p>
    <w:p w:rsidR="00A160DA" w:rsidRPr="003D588E" w:rsidRDefault="005A3B3E" w:rsidP="00F42D86">
      <w:pPr>
        <w:ind w:right="-2"/>
        <w:jc w:val="both"/>
        <w:rPr>
          <w:b/>
          <w:lang w:eastAsia="ar-SA"/>
        </w:rPr>
      </w:pPr>
      <w:r>
        <w:rPr>
          <w:b/>
          <w:lang w:eastAsia="ar-SA"/>
        </w:rPr>
        <w:t>2</w:t>
      </w:r>
      <w:r w:rsidR="00C54BC6">
        <w:rPr>
          <w:b/>
          <w:lang w:eastAsia="ar-SA"/>
        </w:rPr>
        <w:t>1</w:t>
      </w:r>
      <w:r w:rsidR="00B76041" w:rsidRPr="003D588E">
        <w:rPr>
          <w:b/>
          <w:lang w:eastAsia="ar-SA"/>
        </w:rPr>
        <w:t>.1</w:t>
      </w:r>
      <w:r w:rsidR="00A160DA" w:rsidRPr="003D588E">
        <w:rPr>
          <w:b/>
          <w:lang w:eastAsia="ar-SA"/>
        </w:rPr>
        <w:t xml:space="preserve">º.- </w:t>
      </w:r>
      <w:r w:rsidR="0003714C">
        <w:rPr>
          <w:b/>
          <w:u w:val="single"/>
          <w:lang w:eastAsia="ar-SA"/>
        </w:rPr>
        <w:t>Pregunta</w:t>
      </w:r>
      <w:r w:rsidR="0088327D">
        <w:rPr>
          <w:b/>
          <w:u w:val="single"/>
          <w:lang w:eastAsia="ar-SA"/>
        </w:rPr>
        <w:t xml:space="preserve"> in voce </w:t>
      </w:r>
      <w:r w:rsidR="000272AE">
        <w:rPr>
          <w:b/>
          <w:u w:val="single"/>
          <w:lang w:eastAsia="ar-SA"/>
        </w:rPr>
        <w:t>del Sr. Olea Zurita, Concejal</w:t>
      </w:r>
      <w:r w:rsidR="00A160DA" w:rsidRPr="003D588E">
        <w:rPr>
          <w:b/>
          <w:u w:val="single"/>
          <w:lang w:eastAsia="ar-SA"/>
        </w:rPr>
        <w:t xml:space="preserve"> del Grupo Municipal </w:t>
      </w:r>
      <w:r w:rsidR="00B76041" w:rsidRPr="003D588E">
        <w:rPr>
          <w:b/>
          <w:u w:val="single"/>
          <w:lang w:eastAsia="ar-SA"/>
        </w:rPr>
        <w:t>Partido Popular,</w:t>
      </w:r>
      <w:r w:rsidR="00A160DA" w:rsidRPr="003D588E">
        <w:rPr>
          <w:b/>
          <w:u w:val="single"/>
          <w:lang w:eastAsia="ar-SA"/>
        </w:rPr>
        <w:t xml:space="preserve"> sobre </w:t>
      </w:r>
      <w:r w:rsidR="00A22CA7">
        <w:rPr>
          <w:b/>
          <w:u w:val="single"/>
          <w:lang w:eastAsia="ar-SA"/>
        </w:rPr>
        <w:t>las obras en la Avda. Romeral</w:t>
      </w:r>
      <w:r w:rsidR="00A160DA" w:rsidRPr="003D588E">
        <w:rPr>
          <w:b/>
          <w:u w:val="single"/>
          <w:lang w:eastAsia="ar-SA"/>
        </w:rPr>
        <w:t>.</w:t>
      </w:r>
    </w:p>
    <w:p w:rsidR="00A160DA" w:rsidRPr="003D588E" w:rsidRDefault="00A160DA" w:rsidP="00F42D86">
      <w:pPr>
        <w:ind w:right="-2" w:firstLine="709"/>
        <w:jc w:val="both"/>
        <w:rPr>
          <w:lang w:eastAsia="ar-SA"/>
        </w:rPr>
      </w:pPr>
    </w:p>
    <w:p w:rsidR="00DB32DE" w:rsidRDefault="00FF4972" w:rsidP="00F42D86">
      <w:pPr>
        <w:ind w:right="-2" w:firstLine="709"/>
        <w:jc w:val="both"/>
        <w:rPr>
          <w:lang w:eastAsia="ar-SA"/>
        </w:rPr>
      </w:pPr>
      <w:r>
        <w:rPr>
          <w:lang w:eastAsia="ar-SA"/>
        </w:rPr>
        <w:t>El</w:t>
      </w:r>
      <w:r w:rsidR="00A160DA" w:rsidRPr="003D588E">
        <w:rPr>
          <w:lang w:eastAsia="ar-SA"/>
        </w:rPr>
        <w:t xml:space="preserve"> </w:t>
      </w:r>
      <w:r w:rsidR="00A160DA" w:rsidRPr="003D588E">
        <w:rPr>
          <w:b/>
          <w:lang w:eastAsia="ar-SA"/>
        </w:rPr>
        <w:t xml:space="preserve">Sr. </w:t>
      </w:r>
      <w:r>
        <w:rPr>
          <w:b/>
          <w:lang w:eastAsia="ar-SA"/>
        </w:rPr>
        <w:t>Olea Zurita</w:t>
      </w:r>
      <w:r w:rsidR="00A160DA" w:rsidRPr="003D588E">
        <w:rPr>
          <w:lang w:eastAsia="ar-SA"/>
        </w:rPr>
        <w:t xml:space="preserve"> </w:t>
      </w:r>
      <w:r w:rsidR="0003714C">
        <w:rPr>
          <w:lang w:eastAsia="ar-SA"/>
        </w:rPr>
        <w:t xml:space="preserve">pregunta por </w:t>
      </w:r>
      <w:r w:rsidR="00A22CA7">
        <w:rPr>
          <w:lang w:eastAsia="ar-SA"/>
        </w:rPr>
        <w:t xml:space="preserve">las obras en la Avda. Romeral y solicita los Informes Técnicos correspondientes, contestando el </w:t>
      </w:r>
      <w:r w:rsidR="00A22CA7" w:rsidRPr="00A22CA7">
        <w:rPr>
          <w:b/>
          <w:lang w:eastAsia="ar-SA"/>
        </w:rPr>
        <w:t>Sr. Villazón Aramendi</w:t>
      </w:r>
      <w:r w:rsidR="00A22CA7">
        <w:rPr>
          <w:lang w:eastAsia="ar-SA"/>
        </w:rPr>
        <w:t xml:space="preserve"> que la idea es hacer dos rotondas para ralentizar el tráfico.</w:t>
      </w:r>
      <w:r>
        <w:rPr>
          <w:lang w:eastAsia="ar-SA"/>
        </w:rPr>
        <w:t xml:space="preserve"> </w:t>
      </w:r>
    </w:p>
    <w:p w:rsidR="005A3B3E" w:rsidRDefault="005A3B3E" w:rsidP="00F42D86">
      <w:pPr>
        <w:ind w:right="-2" w:firstLine="709"/>
        <w:jc w:val="both"/>
        <w:rPr>
          <w:lang w:eastAsia="ar-SA"/>
        </w:rPr>
      </w:pPr>
    </w:p>
    <w:p w:rsidR="00CC7DB9" w:rsidRPr="003D588E" w:rsidRDefault="00CC7DB9" w:rsidP="00F42D86">
      <w:pPr>
        <w:ind w:right="-2" w:firstLine="708"/>
        <w:jc w:val="both"/>
        <w:rPr>
          <w:b/>
          <w:bCs/>
          <w:szCs w:val="20"/>
        </w:rPr>
      </w:pPr>
      <w:r w:rsidRPr="003D588E">
        <w:rPr>
          <w:b/>
          <w:bCs/>
          <w:szCs w:val="20"/>
        </w:rPr>
        <w:t xml:space="preserve">Y no habiendo más asuntos que tratar, siendo las </w:t>
      </w:r>
      <w:r w:rsidR="000E79F6">
        <w:rPr>
          <w:b/>
          <w:bCs/>
          <w:szCs w:val="20"/>
        </w:rPr>
        <w:t>once horas y cincuenta</w:t>
      </w:r>
      <w:r w:rsidR="003E06F1" w:rsidRPr="003D588E">
        <w:rPr>
          <w:b/>
          <w:bCs/>
          <w:szCs w:val="20"/>
        </w:rPr>
        <w:t xml:space="preserve"> minutos</w:t>
      </w:r>
      <w:r w:rsidRPr="003D588E">
        <w:rPr>
          <w:b/>
          <w:bCs/>
          <w:szCs w:val="20"/>
        </w:rPr>
        <w:t>, se da por finalizada la sesión, levantándola el Sr. Presidente y extendiéndose la presente acta, de la que como Secretario General doy fe.</w:t>
      </w:r>
    </w:p>
    <w:p w:rsidR="00CC7DB9" w:rsidRPr="003D588E" w:rsidRDefault="00CC7DB9" w:rsidP="00F42D86">
      <w:pPr>
        <w:suppressAutoHyphens/>
        <w:ind w:right="-2" w:firstLine="709"/>
        <w:jc w:val="both"/>
        <w:rPr>
          <w:b/>
          <w:bCs/>
          <w:szCs w:val="20"/>
        </w:rPr>
      </w:pPr>
    </w:p>
    <w:p w:rsidR="00CC7DB9" w:rsidRPr="003D588E" w:rsidRDefault="008B3CD8" w:rsidP="00F42D86">
      <w:pPr>
        <w:suppressAutoHyphens/>
        <w:ind w:left="4955" w:right="-2" w:firstLine="709"/>
        <w:jc w:val="both"/>
        <w:rPr>
          <w:b/>
          <w:bCs/>
          <w:szCs w:val="20"/>
        </w:rPr>
      </w:pPr>
      <w:r w:rsidRPr="003D588E">
        <w:rPr>
          <w:b/>
          <w:bCs/>
          <w:szCs w:val="20"/>
        </w:rPr>
        <w:t xml:space="preserve">      </w:t>
      </w:r>
      <w:r w:rsidR="00CC7DB9" w:rsidRPr="003D588E">
        <w:rPr>
          <w:b/>
          <w:bCs/>
          <w:szCs w:val="20"/>
        </w:rPr>
        <w:t>Vº Bº</w:t>
      </w:r>
    </w:p>
    <w:p w:rsidR="00CC7DB9" w:rsidRPr="003D588E" w:rsidRDefault="00CC7DB9" w:rsidP="00F42D86">
      <w:pPr>
        <w:suppressAutoHyphens/>
        <w:ind w:left="4955" w:right="-2" w:firstLine="709"/>
        <w:jc w:val="both"/>
        <w:rPr>
          <w:b/>
          <w:bCs/>
          <w:szCs w:val="20"/>
        </w:rPr>
      </w:pPr>
      <w:r w:rsidRPr="003D588E">
        <w:rPr>
          <w:b/>
          <w:bCs/>
          <w:szCs w:val="20"/>
        </w:rPr>
        <w:t xml:space="preserve">EL ALCALDE, </w:t>
      </w:r>
    </w:p>
    <w:p w:rsidR="00CC7DB9" w:rsidRPr="003D588E" w:rsidRDefault="00CC7DB9" w:rsidP="00F42D86">
      <w:pPr>
        <w:ind w:right="-2" w:firstLine="709"/>
      </w:pPr>
    </w:p>
    <w:sectPr w:rsidR="00CC7DB9" w:rsidRPr="003D588E" w:rsidSect="008D7BBE">
      <w:headerReference w:type="default" r:id="rId22"/>
      <w:footerReference w:type="default" r:id="rId23"/>
      <w:pgSz w:w="11906" w:h="16838" w:code="9"/>
      <w:pgMar w:top="2552" w:right="1416" w:bottom="1701" w:left="1418" w:header="1134" w:footer="17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4B" w:rsidRDefault="00C4014B">
      <w:r>
        <w:separator/>
      </w:r>
    </w:p>
  </w:endnote>
  <w:endnote w:type="continuationSeparator" w:id="0">
    <w:p w:rsidR="00C4014B" w:rsidRDefault="00C4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ele-GroteskNor">
    <w:altName w:val="Times New Roman"/>
    <w:charset w:val="00"/>
    <w:family w:val="auto"/>
    <w:pitch w:val="variable"/>
    <w:sig w:usb0="00000001" w:usb1="1000205B" w:usb2="00000000" w:usb3="00000000" w:csb0="00000097"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Lucida Console">
    <w:panose1 w:val="020B0609040504020204"/>
    <w:charset w:val="00"/>
    <w:family w:val="modern"/>
    <w:pitch w:val="fixed"/>
    <w:sig w:usb0="8000028F" w:usb1="00001800" w:usb2="00000000" w:usb3="00000000" w:csb0="0000001F" w:csb1="00000000"/>
  </w:font>
  <w:font w:name="OpenSymbol">
    <w:charset w:val="00"/>
    <w:family w:val="auto"/>
    <w:pitch w:val="variable"/>
    <w:sig w:usb0="800000AF" w:usb1="1001ECEA" w:usb2="00000000" w:usb3="00000000" w:csb0="00000001" w:csb1="00000000"/>
  </w:font>
  <w:font w:name="MinionPro-Regular">
    <w:altName w:val="Minion Pro"/>
    <w:panose1 w:val="00000000000000000000"/>
    <w:charset w:val="4D"/>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DejaVuSans">
    <w:panose1 w:val="00000000000000000000"/>
    <w:charset w:val="00"/>
    <w:family w:val="swiss"/>
    <w:notTrueType/>
    <w:pitch w:val="default"/>
    <w:sig w:usb0="00000003" w:usb1="00000000" w:usb2="00000000" w:usb3="00000000" w:csb0="00000001" w:csb1="00000000"/>
  </w:font>
  <w:font w:name="NimbusSansNarrow-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4B" w:rsidRDefault="00C4014B">
    <w:pPr>
      <w:pStyle w:val="Encabezado"/>
    </w:pPr>
  </w:p>
  <w:p w:rsidR="00C4014B" w:rsidRPr="008D5901" w:rsidRDefault="00C4014B" w:rsidP="00430D3A">
    <w:pPr>
      <w:pStyle w:val="Normal2"/>
      <w:spacing w:before="60" w:after="0"/>
      <w:jc w:val="right"/>
      <w:rPr>
        <w:sz w:val="18"/>
        <w:szCs w:val="18"/>
      </w:rPr>
    </w:pPr>
    <w:r w:rsidRPr="008D5901">
      <w:rPr>
        <w:sz w:val="18"/>
        <w:szCs w:val="18"/>
      </w:rPr>
      <w:t xml:space="preserve">Página </w:t>
    </w:r>
    <w:r w:rsidRPr="008D5901">
      <w:rPr>
        <w:b/>
        <w:bCs/>
        <w:sz w:val="18"/>
        <w:szCs w:val="18"/>
      </w:rPr>
      <w:fldChar w:fldCharType="begin"/>
    </w:r>
    <w:r w:rsidRPr="008D5901">
      <w:rPr>
        <w:b/>
        <w:bCs/>
        <w:sz w:val="18"/>
        <w:szCs w:val="18"/>
      </w:rPr>
      <w:instrText>PAGE  \* Arabic  \* MERGEFORMAT</w:instrText>
    </w:r>
    <w:r w:rsidRPr="008D5901">
      <w:rPr>
        <w:b/>
        <w:bCs/>
        <w:sz w:val="18"/>
        <w:szCs w:val="18"/>
      </w:rPr>
      <w:fldChar w:fldCharType="separate"/>
    </w:r>
    <w:r w:rsidR="00393615">
      <w:rPr>
        <w:b/>
        <w:bCs/>
        <w:noProof/>
        <w:sz w:val="18"/>
        <w:szCs w:val="18"/>
      </w:rPr>
      <w:t>33</w:t>
    </w:r>
    <w:r w:rsidRPr="008D5901">
      <w:rPr>
        <w:b/>
        <w:bCs/>
        <w:sz w:val="18"/>
        <w:szCs w:val="18"/>
      </w:rPr>
      <w:fldChar w:fldCharType="end"/>
    </w:r>
    <w:r w:rsidRPr="008D5901">
      <w:rPr>
        <w:sz w:val="18"/>
        <w:szCs w:val="18"/>
      </w:rPr>
      <w:t xml:space="preserve"> de </w:t>
    </w:r>
    <w:r w:rsidRPr="008D5901">
      <w:rPr>
        <w:b/>
        <w:bCs/>
        <w:sz w:val="18"/>
        <w:szCs w:val="18"/>
      </w:rPr>
      <w:fldChar w:fldCharType="begin"/>
    </w:r>
    <w:r w:rsidRPr="008D5901">
      <w:rPr>
        <w:b/>
        <w:bCs/>
        <w:sz w:val="18"/>
        <w:szCs w:val="18"/>
      </w:rPr>
      <w:instrText>NUMPAGES  \* Arabic  \* MERGEFORMAT</w:instrText>
    </w:r>
    <w:r w:rsidRPr="008D5901">
      <w:rPr>
        <w:b/>
        <w:bCs/>
        <w:sz w:val="18"/>
        <w:szCs w:val="18"/>
      </w:rPr>
      <w:fldChar w:fldCharType="separate"/>
    </w:r>
    <w:r w:rsidR="00393615">
      <w:rPr>
        <w:b/>
        <w:bCs/>
        <w:noProof/>
        <w:sz w:val="18"/>
        <w:szCs w:val="18"/>
      </w:rPr>
      <w:t>33</w:t>
    </w:r>
    <w:r w:rsidRPr="008D5901">
      <w:rPr>
        <w:b/>
        <w:bCs/>
        <w:sz w:val="18"/>
        <w:szCs w:val="18"/>
      </w:rPr>
      <w:fldChar w:fldCharType="end"/>
    </w:r>
  </w:p>
  <w:p w:rsidR="00C4014B" w:rsidRDefault="00C4014B">
    <w:pPr>
      <w:pStyle w:val="Piedepgina"/>
    </w:pPr>
  </w:p>
  <w:p w:rsidR="00C4014B" w:rsidRDefault="00C4014B">
    <w:pPr>
      <w:pStyle w:val="Piedepgina"/>
    </w:pPr>
  </w:p>
  <w:p w:rsidR="00C4014B" w:rsidRDefault="00C4014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4B" w:rsidRDefault="00C4014B">
      <w:r>
        <w:separator/>
      </w:r>
    </w:p>
  </w:footnote>
  <w:footnote w:type="continuationSeparator" w:id="0">
    <w:p w:rsidR="00C4014B" w:rsidRDefault="00C40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14B" w:rsidRDefault="00C4014B">
    <w:pPr>
      <w:pStyle w:val="Encabezado"/>
    </w:pPr>
    <w:r>
      <w:rPr>
        <w:noProof/>
      </w:rPr>
      <w:drawing>
        <wp:anchor distT="0" distB="0" distL="114300" distR="114300" simplePos="0" relativeHeight="251666944" behindDoc="0" locked="0" layoutInCell="1" allowOverlap="0" wp14:anchorId="6BE88683" wp14:editId="527D46E1">
          <wp:simplePos x="0" y="0"/>
          <wp:positionH relativeFrom="page">
            <wp:posOffset>1445073</wp:posOffset>
          </wp:positionH>
          <wp:positionV relativeFrom="page">
            <wp:posOffset>563880</wp:posOffset>
          </wp:positionV>
          <wp:extent cx="531495" cy="752475"/>
          <wp:effectExtent l="0" t="0" r="1905" b="9525"/>
          <wp:wrapSquare wrapText="bothSides"/>
          <wp:docPr id="1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531495" cy="752475"/>
                  </a:xfrm>
                  <a:prstGeom prst="rect">
                    <a:avLst/>
                  </a:prstGeom>
                </pic:spPr>
              </pic:pic>
            </a:graphicData>
          </a:graphic>
        </wp:anchor>
      </w:drawing>
    </w:r>
  </w:p>
  <w:p w:rsidR="00C4014B" w:rsidRDefault="00C4014B"/>
  <w:p w:rsidR="00C4014B" w:rsidRDefault="00C4014B"/>
  <w:p w:rsidR="00C4014B" w:rsidRDefault="00C4014B"/>
  <w:p w:rsidR="00C4014B" w:rsidRPr="008716B9" w:rsidRDefault="00C4014B" w:rsidP="008450BF">
    <w:pPr>
      <w:spacing w:line="259" w:lineRule="auto"/>
      <w:rPr>
        <w:b/>
        <w:sz w:val="18"/>
        <w:szCs w:val="18"/>
      </w:rPr>
    </w:pPr>
    <w:r w:rsidRPr="008716B9">
      <w:rPr>
        <w:b/>
        <w:sz w:val="18"/>
        <w:szCs w:val="18"/>
      </w:rPr>
      <w:t>Ayuntamiento de Benalmádena</w:t>
    </w:r>
  </w:p>
  <w:p w:rsidR="00C4014B" w:rsidRDefault="00C4014B" w:rsidP="008450BF">
    <w:pPr>
      <w:spacing w:line="259" w:lineRule="auto"/>
    </w:pPr>
    <w:r w:rsidRPr="008716B9">
      <w:rPr>
        <w:b/>
        <w:sz w:val="18"/>
        <w:szCs w:val="18"/>
      </w:rPr>
      <w:t xml:space="preserve">       </w:t>
    </w:r>
    <w:r>
      <w:rPr>
        <w:b/>
        <w:sz w:val="18"/>
        <w:szCs w:val="18"/>
      </w:rPr>
      <w:t xml:space="preserve">    </w:t>
    </w:r>
    <w:r w:rsidRPr="008716B9">
      <w:rPr>
        <w:b/>
        <w:sz w:val="18"/>
        <w:szCs w:val="18"/>
      </w:rPr>
      <w:t>Secretaría General</w:t>
    </w:r>
    <w:r>
      <w:t xml:space="preserve"> </w:t>
    </w:r>
    <w:r>
      <w:tab/>
    </w:r>
  </w:p>
  <w:p w:rsidR="00C4014B" w:rsidRDefault="00C4014B" w:rsidP="008450BF">
    <w:pPr>
      <w:spacing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182306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B22707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5220D9A"/>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3C799C"/>
    <w:multiLevelType w:val="hybridMultilevel"/>
    <w:tmpl w:val="AD9CDF1A"/>
    <w:lvl w:ilvl="0" w:tplc="8912E9BA">
      <w:start w:val="1"/>
      <w:numFmt w:val="lowerLetter"/>
      <w:lvlText w:val="%1)"/>
      <w:lvlJc w:val="left"/>
      <w:pPr>
        <w:ind w:left="137"/>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AB78CB5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9A1237CA">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972ACC66">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E82C9CD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4B4C18E">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9B4154C">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65671D4">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7354EFD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21F121E"/>
    <w:multiLevelType w:val="hybridMultilevel"/>
    <w:tmpl w:val="79A2DD9E"/>
    <w:lvl w:ilvl="0" w:tplc="0C0A0005">
      <w:start w:val="1"/>
      <w:numFmt w:val="bullet"/>
      <w:lvlText w:val=""/>
      <w:lvlJc w:val="left"/>
      <w:pPr>
        <w:ind w:left="1211" w:hanging="360"/>
      </w:pPr>
      <w:rPr>
        <w:rFonts w:ascii="Wingdings" w:hAnsi="Wingdings"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5" w15:restartNumberingAfterBreak="0">
    <w:nsid w:val="0262202D"/>
    <w:multiLevelType w:val="singleLevel"/>
    <w:tmpl w:val="2D5CB23C"/>
    <w:lvl w:ilvl="0">
      <w:start w:val="1"/>
      <w:numFmt w:val="lowerLetter"/>
      <w:pStyle w:val="articulo"/>
      <w:lvlText w:val="%1)"/>
      <w:lvlJc w:val="left"/>
      <w:pPr>
        <w:tabs>
          <w:tab w:val="num" w:pos="360"/>
        </w:tabs>
        <w:ind w:left="360" w:hanging="360"/>
      </w:pPr>
      <w:rPr>
        <w:rFonts w:ascii="Times New Roman" w:hAnsi="Times New Roman" w:cs="Times New Roman"/>
      </w:rPr>
    </w:lvl>
  </w:abstractNum>
  <w:abstractNum w:abstractNumId="6" w15:restartNumberingAfterBreak="0">
    <w:nsid w:val="02942531"/>
    <w:multiLevelType w:val="hybridMultilevel"/>
    <w:tmpl w:val="F2542B3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04ED272E"/>
    <w:multiLevelType w:val="hybridMultilevel"/>
    <w:tmpl w:val="CEDC69C2"/>
    <w:lvl w:ilvl="0" w:tplc="B96270BE">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85B2693E">
      <w:start w:val="1"/>
      <w:numFmt w:val="lowerLetter"/>
      <w:lvlText w:val="%2"/>
      <w:lvlJc w:val="left"/>
      <w:pPr>
        <w:ind w:left="1151"/>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F2A088E6">
      <w:start w:val="1"/>
      <w:numFmt w:val="lowerRoman"/>
      <w:lvlText w:val="%3"/>
      <w:lvlJc w:val="left"/>
      <w:pPr>
        <w:ind w:left="1871"/>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7C5406F0">
      <w:start w:val="1"/>
      <w:numFmt w:val="decimal"/>
      <w:lvlText w:val="%4"/>
      <w:lvlJc w:val="left"/>
      <w:pPr>
        <w:ind w:left="2591"/>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97ECA45A">
      <w:start w:val="1"/>
      <w:numFmt w:val="lowerLetter"/>
      <w:lvlText w:val="%5"/>
      <w:lvlJc w:val="left"/>
      <w:pPr>
        <w:ind w:left="3311"/>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9062A9E2">
      <w:start w:val="1"/>
      <w:numFmt w:val="lowerRoman"/>
      <w:lvlText w:val="%6"/>
      <w:lvlJc w:val="left"/>
      <w:pPr>
        <w:ind w:left="4031"/>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F3E43DA4">
      <w:start w:val="1"/>
      <w:numFmt w:val="decimal"/>
      <w:lvlText w:val="%7"/>
      <w:lvlJc w:val="left"/>
      <w:pPr>
        <w:ind w:left="4751"/>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29805D50">
      <w:start w:val="1"/>
      <w:numFmt w:val="lowerLetter"/>
      <w:lvlText w:val="%8"/>
      <w:lvlJc w:val="left"/>
      <w:pPr>
        <w:ind w:left="5471"/>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3E280C7E">
      <w:start w:val="1"/>
      <w:numFmt w:val="lowerRoman"/>
      <w:lvlText w:val="%9"/>
      <w:lvlJc w:val="left"/>
      <w:pPr>
        <w:ind w:left="6191"/>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52A3A2E"/>
    <w:multiLevelType w:val="hybridMultilevel"/>
    <w:tmpl w:val="97F2A966"/>
    <w:lvl w:ilvl="0" w:tplc="1A709A50">
      <w:start w:val="1"/>
      <w:numFmt w:val="lowerLetter"/>
      <w:lvlText w:val="%1)"/>
      <w:lvlJc w:val="left"/>
      <w:pPr>
        <w:ind w:left="426"/>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91CA595A">
      <w:start w:val="1"/>
      <w:numFmt w:val="lowerLetter"/>
      <w:lvlText w:val="%2"/>
      <w:lvlJc w:val="left"/>
      <w:pPr>
        <w:ind w:left="15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618EFB6">
      <w:start w:val="1"/>
      <w:numFmt w:val="lowerRoman"/>
      <w:lvlText w:val="%3"/>
      <w:lvlJc w:val="left"/>
      <w:pPr>
        <w:ind w:left="22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C4C4C14">
      <w:start w:val="1"/>
      <w:numFmt w:val="decimal"/>
      <w:lvlText w:val="%4"/>
      <w:lvlJc w:val="left"/>
      <w:pPr>
        <w:ind w:left="29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8461B06">
      <w:start w:val="1"/>
      <w:numFmt w:val="lowerLetter"/>
      <w:lvlText w:val="%5"/>
      <w:lvlJc w:val="left"/>
      <w:pPr>
        <w:ind w:left="36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1184950">
      <w:start w:val="1"/>
      <w:numFmt w:val="lowerRoman"/>
      <w:lvlText w:val="%6"/>
      <w:lvlJc w:val="left"/>
      <w:pPr>
        <w:ind w:left="43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5B4A02E">
      <w:start w:val="1"/>
      <w:numFmt w:val="decimal"/>
      <w:lvlText w:val="%7"/>
      <w:lvlJc w:val="left"/>
      <w:pPr>
        <w:ind w:left="51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828E1B12">
      <w:start w:val="1"/>
      <w:numFmt w:val="lowerLetter"/>
      <w:lvlText w:val="%8"/>
      <w:lvlJc w:val="left"/>
      <w:pPr>
        <w:ind w:left="58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2C2F2E8">
      <w:start w:val="1"/>
      <w:numFmt w:val="lowerRoman"/>
      <w:lvlText w:val="%9"/>
      <w:lvlJc w:val="left"/>
      <w:pPr>
        <w:ind w:left="65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6466CA9"/>
    <w:multiLevelType w:val="hybridMultilevel"/>
    <w:tmpl w:val="AEC09882"/>
    <w:lvl w:ilvl="0" w:tplc="1BA257AC">
      <w:start w:val="1"/>
      <w:numFmt w:val="bullet"/>
      <w:lvlText w:val=""/>
      <w:lvlJc w:val="left"/>
      <w:pPr>
        <w:ind w:left="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080776">
      <w:start w:val="1"/>
      <w:numFmt w:val="bullet"/>
      <w:lvlText w:val="o"/>
      <w:lvlJc w:val="left"/>
      <w:pPr>
        <w:ind w:left="12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961DC0">
      <w:start w:val="1"/>
      <w:numFmt w:val="bullet"/>
      <w:lvlText w:val="▪"/>
      <w:lvlJc w:val="left"/>
      <w:pPr>
        <w:ind w:left="19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9C3644">
      <w:start w:val="1"/>
      <w:numFmt w:val="bullet"/>
      <w:lvlText w:val="•"/>
      <w:lvlJc w:val="left"/>
      <w:pPr>
        <w:ind w:left="26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261D7C">
      <w:start w:val="1"/>
      <w:numFmt w:val="bullet"/>
      <w:lvlText w:val="o"/>
      <w:lvlJc w:val="left"/>
      <w:pPr>
        <w:ind w:left="33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028712">
      <w:start w:val="1"/>
      <w:numFmt w:val="bullet"/>
      <w:lvlText w:val="▪"/>
      <w:lvlJc w:val="left"/>
      <w:pPr>
        <w:ind w:left="41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934A548">
      <w:start w:val="1"/>
      <w:numFmt w:val="bullet"/>
      <w:lvlText w:val="•"/>
      <w:lvlJc w:val="left"/>
      <w:pPr>
        <w:ind w:left="48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4EEE0E">
      <w:start w:val="1"/>
      <w:numFmt w:val="bullet"/>
      <w:lvlText w:val="o"/>
      <w:lvlJc w:val="left"/>
      <w:pPr>
        <w:ind w:left="55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4D0B0E8">
      <w:start w:val="1"/>
      <w:numFmt w:val="bullet"/>
      <w:lvlText w:val="▪"/>
      <w:lvlJc w:val="left"/>
      <w:pPr>
        <w:ind w:left="62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71732D0"/>
    <w:multiLevelType w:val="singleLevel"/>
    <w:tmpl w:val="383A7322"/>
    <w:lvl w:ilvl="0">
      <w:start w:val="1"/>
      <w:numFmt w:val="decimal"/>
      <w:pStyle w:val="vietaarticulos"/>
      <w:lvlText w:val="%1."/>
      <w:lvlJc w:val="left"/>
      <w:pPr>
        <w:tabs>
          <w:tab w:val="num" w:pos="360"/>
        </w:tabs>
        <w:ind w:left="360" w:hanging="360"/>
      </w:pPr>
      <w:rPr>
        <w:rFonts w:ascii="Times New Roman" w:hAnsi="Times New Roman" w:cs="Times New Roman"/>
      </w:rPr>
    </w:lvl>
  </w:abstractNum>
  <w:abstractNum w:abstractNumId="11" w15:restartNumberingAfterBreak="0">
    <w:nsid w:val="084626A1"/>
    <w:multiLevelType w:val="hybridMultilevel"/>
    <w:tmpl w:val="B412B5E0"/>
    <w:lvl w:ilvl="0" w:tplc="EA323D1A">
      <w:start w:val="1"/>
      <w:numFmt w:val="lowerLetter"/>
      <w:lvlText w:val="%1)"/>
      <w:lvlJc w:val="left"/>
      <w:pPr>
        <w:ind w:left="707"/>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27A68CCC">
      <w:start w:val="1"/>
      <w:numFmt w:val="lowerLetter"/>
      <w:lvlText w:val="%2"/>
      <w:lvlJc w:val="left"/>
      <w:pPr>
        <w:ind w:left="15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586B964">
      <w:start w:val="1"/>
      <w:numFmt w:val="lowerRoman"/>
      <w:lvlText w:val="%3"/>
      <w:lvlJc w:val="left"/>
      <w:pPr>
        <w:ind w:left="22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BCCC7272">
      <w:start w:val="1"/>
      <w:numFmt w:val="decimal"/>
      <w:lvlText w:val="%4"/>
      <w:lvlJc w:val="left"/>
      <w:pPr>
        <w:ind w:left="29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18A4BF3C">
      <w:start w:val="1"/>
      <w:numFmt w:val="lowerLetter"/>
      <w:lvlText w:val="%5"/>
      <w:lvlJc w:val="left"/>
      <w:pPr>
        <w:ind w:left="36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A96EC50">
      <w:start w:val="1"/>
      <w:numFmt w:val="lowerRoman"/>
      <w:lvlText w:val="%6"/>
      <w:lvlJc w:val="left"/>
      <w:pPr>
        <w:ind w:left="43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80CF994">
      <w:start w:val="1"/>
      <w:numFmt w:val="decimal"/>
      <w:lvlText w:val="%7"/>
      <w:lvlJc w:val="left"/>
      <w:pPr>
        <w:ind w:left="51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D52EADE">
      <w:start w:val="1"/>
      <w:numFmt w:val="lowerLetter"/>
      <w:lvlText w:val="%8"/>
      <w:lvlJc w:val="left"/>
      <w:pPr>
        <w:ind w:left="58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8A46A4E">
      <w:start w:val="1"/>
      <w:numFmt w:val="lowerRoman"/>
      <w:lvlText w:val="%9"/>
      <w:lvlJc w:val="left"/>
      <w:pPr>
        <w:ind w:left="65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8D21612"/>
    <w:multiLevelType w:val="hybridMultilevel"/>
    <w:tmpl w:val="6108CDDC"/>
    <w:lvl w:ilvl="0" w:tplc="F398D156">
      <w:start w:val="1"/>
      <w:numFmt w:val="lowerLetter"/>
      <w:lvlText w:val="%1)"/>
      <w:lvlJc w:val="left"/>
      <w:pPr>
        <w:ind w:left="137"/>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5838AFFE">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83C4C1A">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B70ABD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E9F4BF1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880292E">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BB4C7C4">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4FDE578E">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BEC344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9EC5D5B"/>
    <w:multiLevelType w:val="singleLevel"/>
    <w:tmpl w:val="B2CA8A9C"/>
    <w:lvl w:ilvl="0">
      <w:numFmt w:val="bullet"/>
      <w:lvlText w:val=""/>
      <w:legacy w:legacy="1" w:legacySpace="0" w:legacyIndent="360"/>
      <w:lvlJc w:val="left"/>
      <w:pPr>
        <w:ind w:left="1353" w:hanging="360"/>
      </w:pPr>
      <w:rPr>
        <w:rFonts w:ascii="Book Antiqua" w:hAnsi="Book Antiqua" w:hint="default"/>
      </w:rPr>
    </w:lvl>
  </w:abstractNum>
  <w:abstractNum w:abstractNumId="14" w15:restartNumberingAfterBreak="0">
    <w:nsid w:val="0E7B2A84"/>
    <w:multiLevelType w:val="hybridMultilevel"/>
    <w:tmpl w:val="31CCD3FE"/>
    <w:lvl w:ilvl="0" w:tplc="72689772">
      <w:start w:val="1"/>
      <w:numFmt w:val="lowerLetter"/>
      <w:lvlText w:val="%1)"/>
      <w:lvlJc w:val="left"/>
      <w:pPr>
        <w:ind w:left="137"/>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6A0A91DE">
      <w:start w:val="1"/>
      <w:numFmt w:val="lowerLetter"/>
      <w:lvlText w:val="%2"/>
      <w:lvlJc w:val="left"/>
      <w:pPr>
        <w:ind w:left="11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797AA0CA">
      <w:start w:val="1"/>
      <w:numFmt w:val="lowerRoman"/>
      <w:lvlText w:val="%3"/>
      <w:lvlJc w:val="left"/>
      <w:pPr>
        <w:ind w:left="19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D196E3DC">
      <w:start w:val="1"/>
      <w:numFmt w:val="decimal"/>
      <w:lvlText w:val="%4"/>
      <w:lvlJc w:val="left"/>
      <w:pPr>
        <w:ind w:left="26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2DA358E">
      <w:start w:val="1"/>
      <w:numFmt w:val="lowerLetter"/>
      <w:lvlText w:val="%5"/>
      <w:lvlJc w:val="left"/>
      <w:pPr>
        <w:ind w:left="33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3A60BF4">
      <w:start w:val="1"/>
      <w:numFmt w:val="lowerRoman"/>
      <w:lvlText w:val="%6"/>
      <w:lvlJc w:val="left"/>
      <w:pPr>
        <w:ind w:left="40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F8ED55E">
      <w:start w:val="1"/>
      <w:numFmt w:val="decimal"/>
      <w:lvlText w:val="%7"/>
      <w:lvlJc w:val="left"/>
      <w:pPr>
        <w:ind w:left="47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FB72E726">
      <w:start w:val="1"/>
      <w:numFmt w:val="lowerLetter"/>
      <w:lvlText w:val="%8"/>
      <w:lvlJc w:val="left"/>
      <w:pPr>
        <w:ind w:left="55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D94F528">
      <w:start w:val="1"/>
      <w:numFmt w:val="lowerRoman"/>
      <w:lvlText w:val="%9"/>
      <w:lvlJc w:val="left"/>
      <w:pPr>
        <w:ind w:left="62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10720C74"/>
    <w:multiLevelType w:val="hybridMultilevel"/>
    <w:tmpl w:val="BF388344"/>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6" w15:restartNumberingAfterBreak="0">
    <w:nsid w:val="11FD4A15"/>
    <w:multiLevelType w:val="hybridMultilevel"/>
    <w:tmpl w:val="FA28638A"/>
    <w:lvl w:ilvl="0" w:tplc="34B45B84">
      <w:start w:val="3"/>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20887C4C">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F600E41A">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63541F00">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B6FEC484">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78C0CBC">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F64EDA1E">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3F168E50">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0982FB3E">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31F3C52"/>
    <w:multiLevelType w:val="hybridMultilevel"/>
    <w:tmpl w:val="E4ECC108"/>
    <w:lvl w:ilvl="0" w:tplc="D132FFDE">
      <w:start w:val="1"/>
      <w:numFmt w:val="lowerLetter"/>
      <w:lvlText w:val="%1)"/>
      <w:lvlJc w:val="left"/>
      <w:pPr>
        <w:ind w:left="411"/>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0862DD84">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B5365926">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9F109FE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33E7E9C">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BF087E4">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FF0F71C">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93B0387C">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DB0E028">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4287CD0"/>
    <w:multiLevelType w:val="hybridMultilevel"/>
    <w:tmpl w:val="AF001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59228C8"/>
    <w:multiLevelType w:val="singleLevel"/>
    <w:tmpl w:val="8612D51E"/>
    <w:lvl w:ilvl="0">
      <w:start w:val="1"/>
      <w:numFmt w:val="decimal"/>
      <w:lvlText w:val="%1."/>
      <w:lvlJc w:val="left"/>
      <w:pPr>
        <w:tabs>
          <w:tab w:val="num" w:pos="1068"/>
        </w:tabs>
        <w:ind w:left="1068" w:hanging="360"/>
      </w:pPr>
      <w:rPr>
        <w:rFonts w:hint="default"/>
      </w:rPr>
    </w:lvl>
  </w:abstractNum>
  <w:abstractNum w:abstractNumId="20" w15:restartNumberingAfterBreak="0">
    <w:nsid w:val="175B273E"/>
    <w:multiLevelType w:val="hybridMultilevel"/>
    <w:tmpl w:val="71763766"/>
    <w:lvl w:ilvl="0" w:tplc="D5C20068">
      <w:start w:val="1"/>
      <w:numFmt w:val="bullet"/>
      <w:lvlText w:val="-"/>
      <w:lvlJc w:val="left"/>
      <w:pPr>
        <w:ind w:left="5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6EA34A">
      <w:start w:val="1"/>
      <w:numFmt w:val="bullet"/>
      <w:lvlText w:val="o"/>
      <w:lvlJc w:val="left"/>
      <w:pPr>
        <w:ind w:left="1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C04A28">
      <w:start w:val="1"/>
      <w:numFmt w:val="bullet"/>
      <w:lvlText w:val="▪"/>
      <w:lvlJc w:val="left"/>
      <w:pPr>
        <w:ind w:left="1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10B730">
      <w:start w:val="1"/>
      <w:numFmt w:val="bullet"/>
      <w:lvlText w:val="•"/>
      <w:lvlJc w:val="left"/>
      <w:pPr>
        <w:ind w:left="2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347BB0">
      <w:start w:val="1"/>
      <w:numFmt w:val="bullet"/>
      <w:lvlText w:val="o"/>
      <w:lvlJc w:val="left"/>
      <w:pPr>
        <w:ind w:left="3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34330C">
      <w:start w:val="1"/>
      <w:numFmt w:val="bullet"/>
      <w:lvlText w:val="▪"/>
      <w:lvlJc w:val="left"/>
      <w:pPr>
        <w:ind w:left="4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34B074">
      <w:start w:val="1"/>
      <w:numFmt w:val="bullet"/>
      <w:lvlText w:val="•"/>
      <w:lvlJc w:val="left"/>
      <w:pPr>
        <w:ind w:left="4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023AF6">
      <w:start w:val="1"/>
      <w:numFmt w:val="bullet"/>
      <w:lvlText w:val="o"/>
      <w:lvlJc w:val="left"/>
      <w:pPr>
        <w:ind w:left="5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10FC0C">
      <w:start w:val="1"/>
      <w:numFmt w:val="bullet"/>
      <w:lvlText w:val="▪"/>
      <w:lvlJc w:val="left"/>
      <w:pPr>
        <w:ind w:left="6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7BC346D"/>
    <w:multiLevelType w:val="hybridMultilevel"/>
    <w:tmpl w:val="0FC40E94"/>
    <w:lvl w:ilvl="0" w:tplc="B0FA1B6A">
      <w:start w:val="1"/>
      <w:numFmt w:val="bullet"/>
      <w:lvlText w:val="-"/>
      <w:lvlJc w:val="left"/>
      <w:pPr>
        <w:ind w:left="149"/>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839A4F90">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F0E20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72E1A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D2969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8037BC">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3A677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B60AF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02016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82A431C"/>
    <w:multiLevelType w:val="hybridMultilevel"/>
    <w:tmpl w:val="67F0D5FC"/>
    <w:lvl w:ilvl="0" w:tplc="B7B88D86">
      <w:start w:val="1"/>
      <w:numFmt w:val="decimal"/>
      <w:lvlText w:val="%1."/>
      <w:lvlJc w:val="left"/>
      <w:pPr>
        <w:ind w:left="137"/>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84A63DE2">
      <w:start w:val="1"/>
      <w:numFmt w:val="lowerLetter"/>
      <w:lvlText w:val="%2"/>
      <w:lvlJc w:val="left"/>
      <w:pPr>
        <w:ind w:left="11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096918C">
      <w:start w:val="1"/>
      <w:numFmt w:val="lowerRoman"/>
      <w:lvlText w:val="%3"/>
      <w:lvlJc w:val="left"/>
      <w:pPr>
        <w:ind w:left="18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3222A7D2">
      <w:start w:val="1"/>
      <w:numFmt w:val="decimal"/>
      <w:lvlText w:val="%4"/>
      <w:lvlJc w:val="left"/>
      <w:pPr>
        <w:ind w:left="25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6AA694C">
      <w:start w:val="1"/>
      <w:numFmt w:val="lowerLetter"/>
      <w:lvlText w:val="%5"/>
      <w:lvlJc w:val="left"/>
      <w:pPr>
        <w:ind w:left="33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186E7B1C">
      <w:start w:val="1"/>
      <w:numFmt w:val="lowerRoman"/>
      <w:lvlText w:val="%6"/>
      <w:lvlJc w:val="left"/>
      <w:pPr>
        <w:ind w:left="40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3F7CC7F4">
      <w:start w:val="1"/>
      <w:numFmt w:val="decimal"/>
      <w:lvlText w:val="%7"/>
      <w:lvlJc w:val="left"/>
      <w:pPr>
        <w:ind w:left="47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4E0E78E">
      <w:start w:val="1"/>
      <w:numFmt w:val="lowerLetter"/>
      <w:lvlText w:val="%8"/>
      <w:lvlJc w:val="left"/>
      <w:pPr>
        <w:ind w:left="54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F5763B86">
      <w:start w:val="1"/>
      <w:numFmt w:val="lowerRoman"/>
      <w:lvlText w:val="%9"/>
      <w:lvlJc w:val="left"/>
      <w:pPr>
        <w:ind w:left="61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18622E3A"/>
    <w:multiLevelType w:val="hybridMultilevel"/>
    <w:tmpl w:val="053AE23A"/>
    <w:lvl w:ilvl="0" w:tplc="4F34F340">
      <w:start w:val="1"/>
      <w:numFmt w:val="bullet"/>
      <w:lvlText w:val="•"/>
      <w:lvlJc w:val="left"/>
      <w:pPr>
        <w:ind w:left="360"/>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E00A9FBE">
      <w:start w:val="1"/>
      <w:numFmt w:val="bullet"/>
      <w:lvlText w:val="o"/>
      <w:lvlJc w:val="left"/>
      <w:pPr>
        <w:ind w:left="1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FAB096">
      <w:start w:val="1"/>
      <w:numFmt w:val="bullet"/>
      <w:lvlText w:val="▪"/>
      <w:lvlJc w:val="left"/>
      <w:pPr>
        <w:ind w:left="1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549B28">
      <w:start w:val="1"/>
      <w:numFmt w:val="bullet"/>
      <w:lvlText w:val="•"/>
      <w:lvlJc w:val="left"/>
      <w:pPr>
        <w:ind w:left="2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0A247E">
      <w:start w:val="1"/>
      <w:numFmt w:val="bullet"/>
      <w:lvlText w:val="o"/>
      <w:lvlJc w:val="left"/>
      <w:pPr>
        <w:ind w:left="3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925022">
      <w:start w:val="1"/>
      <w:numFmt w:val="bullet"/>
      <w:lvlText w:val="▪"/>
      <w:lvlJc w:val="left"/>
      <w:pPr>
        <w:ind w:left="4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AE2537E">
      <w:start w:val="1"/>
      <w:numFmt w:val="bullet"/>
      <w:lvlText w:val="•"/>
      <w:lvlJc w:val="left"/>
      <w:pPr>
        <w:ind w:left="4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A9658">
      <w:start w:val="1"/>
      <w:numFmt w:val="bullet"/>
      <w:lvlText w:val="o"/>
      <w:lvlJc w:val="left"/>
      <w:pPr>
        <w:ind w:left="5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3606AE">
      <w:start w:val="1"/>
      <w:numFmt w:val="bullet"/>
      <w:lvlText w:val="▪"/>
      <w:lvlJc w:val="left"/>
      <w:pPr>
        <w:ind w:left="6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97E2E69"/>
    <w:multiLevelType w:val="hybridMultilevel"/>
    <w:tmpl w:val="7FB4992A"/>
    <w:lvl w:ilvl="0" w:tplc="596E60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99B1428"/>
    <w:multiLevelType w:val="hybridMultilevel"/>
    <w:tmpl w:val="F134DF56"/>
    <w:lvl w:ilvl="0" w:tplc="476212B6">
      <w:start w:val="1"/>
      <w:numFmt w:val="decimal"/>
      <w:lvlText w:val="%1."/>
      <w:lvlJc w:val="left"/>
      <w:pPr>
        <w:ind w:left="360"/>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290053B8">
      <w:start w:val="1"/>
      <w:numFmt w:val="bullet"/>
      <w:lvlText w:val=""/>
      <w:lvlJc w:val="left"/>
      <w:pPr>
        <w:ind w:left="716"/>
      </w:pPr>
      <w:rPr>
        <w:rFonts w:ascii="Book Antiqua" w:eastAsia="Wingdings" w:hAnsi="Book Antiqua" w:cs="Wingdings" w:hint="default"/>
        <w:b w:val="0"/>
        <w:i w:val="0"/>
        <w:strike w:val="0"/>
        <w:dstrike w:val="0"/>
        <w:color w:val="000000"/>
        <w:sz w:val="20"/>
        <w:szCs w:val="20"/>
        <w:u w:val="none" w:color="000000"/>
        <w:bdr w:val="none" w:sz="0" w:space="0" w:color="auto"/>
        <w:shd w:val="clear" w:color="auto" w:fill="auto"/>
        <w:vertAlign w:val="baseline"/>
      </w:rPr>
    </w:lvl>
    <w:lvl w:ilvl="2" w:tplc="6DB089DA">
      <w:start w:val="1"/>
      <w:numFmt w:val="bullet"/>
      <w:lvlText w:val="-"/>
      <w:lvlJc w:val="left"/>
      <w:pPr>
        <w:ind w:left="1068"/>
      </w:pPr>
      <w:rPr>
        <w:rFonts w:ascii="Book Antiqua" w:eastAsia="Arial" w:hAnsi="Book Antiqua" w:cs="Arial" w:hint="default"/>
        <w:b w:val="0"/>
        <w:i w:val="0"/>
        <w:strike w:val="0"/>
        <w:dstrike w:val="0"/>
        <w:color w:val="000000"/>
        <w:sz w:val="20"/>
        <w:szCs w:val="20"/>
        <w:u w:val="none" w:color="000000"/>
        <w:bdr w:val="none" w:sz="0" w:space="0" w:color="auto"/>
        <w:shd w:val="clear" w:color="auto" w:fill="auto"/>
        <w:vertAlign w:val="baseline"/>
      </w:rPr>
    </w:lvl>
    <w:lvl w:ilvl="3" w:tplc="0C846278">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B2B606">
      <w:start w:val="1"/>
      <w:numFmt w:val="bullet"/>
      <w:lvlText w:val="o"/>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603CE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1627BC">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4E63E">
      <w:start w:val="1"/>
      <w:numFmt w:val="bullet"/>
      <w:lvlText w:val="o"/>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E421E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C036456"/>
    <w:multiLevelType w:val="hybridMultilevel"/>
    <w:tmpl w:val="D760380E"/>
    <w:lvl w:ilvl="0" w:tplc="AEAEE540">
      <w:start w:val="1"/>
      <w:numFmt w:val="decimal"/>
      <w:lvlText w:val="%1"/>
      <w:lvlJc w:val="left"/>
      <w:pPr>
        <w:ind w:left="3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DC46E212">
      <w:start w:val="1"/>
      <w:numFmt w:val="decimal"/>
      <w:lvlText w:val="%2."/>
      <w:lvlJc w:val="left"/>
      <w:pPr>
        <w:ind w:left="720"/>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2" w:tplc="93D4D23E">
      <w:start w:val="1"/>
      <w:numFmt w:val="lowerRoman"/>
      <w:lvlText w:val="%3"/>
      <w:lvlJc w:val="left"/>
      <w:pPr>
        <w:ind w:left="15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1A940252">
      <w:start w:val="1"/>
      <w:numFmt w:val="decimal"/>
      <w:lvlText w:val="%4"/>
      <w:lvlJc w:val="left"/>
      <w:pPr>
        <w:ind w:left="22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BE46C04">
      <w:start w:val="1"/>
      <w:numFmt w:val="lowerLetter"/>
      <w:lvlText w:val="%5"/>
      <w:lvlJc w:val="left"/>
      <w:pPr>
        <w:ind w:left="29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4EC2F348">
      <w:start w:val="1"/>
      <w:numFmt w:val="lowerRoman"/>
      <w:lvlText w:val="%6"/>
      <w:lvlJc w:val="left"/>
      <w:pPr>
        <w:ind w:left="36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C842E40">
      <w:start w:val="1"/>
      <w:numFmt w:val="decimal"/>
      <w:lvlText w:val="%7"/>
      <w:lvlJc w:val="left"/>
      <w:pPr>
        <w:ind w:left="43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B58874C">
      <w:start w:val="1"/>
      <w:numFmt w:val="lowerLetter"/>
      <w:lvlText w:val="%8"/>
      <w:lvlJc w:val="left"/>
      <w:pPr>
        <w:ind w:left="51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0CC2EE12">
      <w:start w:val="1"/>
      <w:numFmt w:val="lowerRoman"/>
      <w:lvlText w:val="%9"/>
      <w:lvlJc w:val="left"/>
      <w:pPr>
        <w:ind w:left="58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C0515C6"/>
    <w:multiLevelType w:val="hybridMultilevel"/>
    <w:tmpl w:val="53F4272A"/>
    <w:lvl w:ilvl="0" w:tplc="C12C3446">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BBBA4F24">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66BE1344">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9C1C630E">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84AC3EDE">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37B44974">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3B2EDBE2">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20104D0A">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FB2417D6">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C907687"/>
    <w:multiLevelType w:val="singleLevel"/>
    <w:tmpl w:val="49F49B66"/>
    <w:lvl w:ilvl="0">
      <w:start w:val="1"/>
      <w:numFmt w:val="decimal"/>
      <w:lvlText w:val="%1."/>
      <w:lvlJc w:val="left"/>
      <w:pPr>
        <w:tabs>
          <w:tab w:val="num" w:pos="2058"/>
        </w:tabs>
        <w:ind w:left="2058" w:hanging="360"/>
      </w:pPr>
      <w:rPr>
        <w:rFonts w:hint="default"/>
      </w:rPr>
    </w:lvl>
  </w:abstractNum>
  <w:abstractNum w:abstractNumId="29" w15:restartNumberingAfterBreak="0">
    <w:nsid w:val="203C5E98"/>
    <w:multiLevelType w:val="hybridMultilevel"/>
    <w:tmpl w:val="2DBE35CC"/>
    <w:lvl w:ilvl="0" w:tplc="4D1EDE70">
      <w:start w:val="1"/>
      <w:numFmt w:val="lowerLetter"/>
      <w:lvlText w:val="%1)"/>
      <w:lvlJc w:val="left"/>
      <w:pPr>
        <w:ind w:left="411"/>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795E922A">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1EC38BC">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3DC02A2">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C427A8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BE2D25E">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AE00B6C">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9C54B8D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9789BBE">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2D0453E"/>
    <w:multiLevelType w:val="singleLevel"/>
    <w:tmpl w:val="1C069676"/>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245B68BF"/>
    <w:multiLevelType w:val="hybridMultilevel"/>
    <w:tmpl w:val="45844038"/>
    <w:lvl w:ilvl="0" w:tplc="F6F25738">
      <w:start w:val="1"/>
      <w:numFmt w:val="bullet"/>
      <w:lvlText w:val="-"/>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4623CDC">
      <w:start w:val="1"/>
      <w:numFmt w:val="bullet"/>
      <w:lvlText w:val="o"/>
      <w:lvlJc w:val="left"/>
      <w:pPr>
        <w:ind w:left="15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3AC057D6">
      <w:start w:val="1"/>
      <w:numFmt w:val="bullet"/>
      <w:lvlText w:val="▪"/>
      <w:lvlJc w:val="left"/>
      <w:pPr>
        <w:ind w:left="22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250AAA6">
      <w:start w:val="1"/>
      <w:numFmt w:val="bullet"/>
      <w:lvlText w:val="•"/>
      <w:lvlJc w:val="left"/>
      <w:pPr>
        <w:ind w:left="29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8B0D57C">
      <w:start w:val="1"/>
      <w:numFmt w:val="bullet"/>
      <w:lvlText w:val="o"/>
      <w:lvlJc w:val="left"/>
      <w:pPr>
        <w:ind w:left="37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923A62AC">
      <w:start w:val="1"/>
      <w:numFmt w:val="bullet"/>
      <w:lvlText w:val="▪"/>
      <w:lvlJc w:val="left"/>
      <w:pPr>
        <w:ind w:left="442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3000EC8">
      <w:start w:val="1"/>
      <w:numFmt w:val="bullet"/>
      <w:lvlText w:val="•"/>
      <w:lvlJc w:val="left"/>
      <w:pPr>
        <w:ind w:left="514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AC8228E">
      <w:start w:val="1"/>
      <w:numFmt w:val="bullet"/>
      <w:lvlText w:val="o"/>
      <w:lvlJc w:val="left"/>
      <w:pPr>
        <w:ind w:left="586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8629AF6">
      <w:start w:val="1"/>
      <w:numFmt w:val="bullet"/>
      <w:lvlText w:val="▪"/>
      <w:lvlJc w:val="left"/>
      <w:pPr>
        <w:ind w:left="658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5DD4125"/>
    <w:multiLevelType w:val="hybridMultilevel"/>
    <w:tmpl w:val="FE12B79A"/>
    <w:lvl w:ilvl="0" w:tplc="1D12BB36">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0ACEF21E">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EA882948">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2E9C70EC">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8B26B008">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F3CD9CA">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C06EF820">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916EB2B6">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6BB699F2">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5E5752E"/>
    <w:multiLevelType w:val="hybridMultilevel"/>
    <w:tmpl w:val="F66E646C"/>
    <w:lvl w:ilvl="0" w:tplc="27DEFBC4">
      <w:start w:val="1"/>
      <w:numFmt w:val="decimal"/>
      <w:lvlText w:val="%1."/>
      <w:lvlJc w:val="left"/>
      <w:pPr>
        <w:ind w:left="10"/>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02FE32EA">
      <w:start w:val="1"/>
      <w:numFmt w:val="lowerLetter"/>
      <w:lvlText w:val="%2)"/>
      <w:lvlJc w:val="left"/>
      <w:pPr>
        <w:ind w:left="720"/>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2" w:tplc="2500E818">
      <w:start w:val="1"/>
      <w:numFmt w:val="lowerRoman"/>
      <w:lvlText w:val="%3"/>
      <w:lvlJc w:val="left"/>
      <w:pPr>
        <w:ind w:left="15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3EEDE46">
      <w:start w:val="1"/>
      <w:numFmt w:val="decimal"/>
      <w:lvlText w:val="%4"/>
      <w:lvlJc w:val="left"/>
      <w:pPr>
        <w:ind w:left="22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0B2211A">
      <w:start w:val="1"/>
      <w:numFmt w:val="lowerLetter"/>
      <w:lvlText w:val="%5"/>
      <w:lvlJc w:val="left"/>
      <w:pPr>
        <w:ind w:left="29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F1A9C3A">
      <w:start w:val="1"/>
      <w:numFmt w:val="lowerRoman"/>
      <w:lvlText w:val="%6"/>
      <w:lvlJc w:val="left"/>
      <w:pPr>
        <w:ind w:left="36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8D604F8">
      <w:start w:val="1"/>
      <w:numFmt w:val="decimal"/>
      <w:lvlText w:val="%7"/>
      <w:lvlJc w:val="left"/>
      <w:pPr>
        <w:ind w:left="43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0C66EDBC">
      <w:start w:val="1"/>
      <w:numFmt w:val="lowerLetter"/>
      <w:lvlText w:val="%8"/>
      <w:lvlJc w:val="left"/>
      <w:pPr>
        <w:ind w:left="51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59C3C7E">
      <w:start w:val="1"/>
      <w:numFmt w:val="lowerRoman"/>
      <w:lvlText w:val="%9"/>
      <w:lvlJc w:val="left"/>
      <w:pPr>
        <w:ind w:left="58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68F7826"/>
    <w:multiLevelType w:val="hybridMultilevel"/>
    <w:tmpl w:val="7BEC6D70"/>
    <w:lvl w:ilvl="0" w:tplc="BB88D974">
      <w:start w:val="1"/>
      <w:numFmt w:val="lowerLetter"/>
      <w:lvlText w:val="%1)"/>
      <w:lvlJc w:val="left"/>
      <w:pPr>
        <w:ind w:left="411"/>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4B080424">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17E06D4">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B1AB920">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F7495B6">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98CBDD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B6855BE">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B624E6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1C602B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7C86DD3"/>
    <w:multiLevelType w:val="hybridMultilevel"/>
    <w:tmpl w:val="E604E1E8"/>
    <w:lvl w:ilvl="0" w:tplc="2CBEDBF2">
      <w:start w:val="1"/>
      <w:numFmt w:val="decimal"/>
      <w:lvlText w:val="%1."/>
      <w:lvlJc w:val="left"/>
      <w:pPr>
        <w:ind w:left="708"/>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41E8AEFE">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23D04">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68390A">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F8C3F6">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F4912C">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386980">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58C5D6">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EB09970">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7D71267"/>
    <w:multiLevelType w:val="hybridMultilevel"/>
    <w:tmpl w:val="5AA26D6E"/>
    <w:lvl w:ilvl="0" w:tplc="971C8F6A">
      <w:start w:val="1"/>
      <w:numFmt w:val="decimal"/>
      <w:lvlText w:val="%1."/>
      <w:lvlJc w:val="left"/>
      <w:pPr>
        <w:ind w:left="0"/>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A7AC2578">
      <w:start w:val="1"/>
      <w:numFmt w:val="lowerLetter"/>
      <w:lvlText w:val="%2"/>
      <w:lvlJc w:val="left"/>
      <w:pPr>
        <w:ind w:left="1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A9EC254">
      <w:start w:val="1"/>
      <w:numFmt w:val="lowerRoman"/>
      <w:lvlText w:val="%3"/>
      <w:lvlJc w:val="left"/>
      <w:pPr>
        <w:ind w:left="2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EE5F96">
      <w:start w:val="1"/>
      <w:numFmt w:val="decimal"/>
      <w:lvlText w:val="%4"/>
      <w:lvlJc w:val="left"/>
      <w:pPr>
        <w:ind w:left="2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800EAA">
      <w:start w:val="1"/>
      <w:numFmt w:val="lowerLetter"/>
      <w:lvlText w:val="%5"/>
      <w:lvlJc w:val="left"/>
      <w:pPr>
        <w:ind w:left="3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14E90A">
      <w:start w:val="1"/>
      <w:numFmt w:val="lowerRoman"/>
      <w:lvlText w:val="%6"/>
      <w:lvlJc w:val="left"/>
      <w:pPr>
        <w:ind w:left="4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08C0C2">
      <w:start w:val="1"/>
      <w:numFmt w:val="decimal"/>
      <w:lvlText w:val="%7"/>
      <w:lvlJc w:val="left"/>
      <w:pPr>
        <w:ind w:left="5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9A3DE6">
      <w:start w:val="1"/>
      <w:numFmt w:val="lowerLetter"/>
      <w:lvlText w:val="%8"/>
      <w:lvlJc w:val="left"/>
      <w:pPr>
        <w:ind w:left="5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4263C8">
      <w:start w:val="1"/>
      <w:numFmt w:val="lowerRoman"/>
      <w:lvlText w:val="%9"/>
      <w:lvlJc w:val="left"/>
      <w:pPr>
        <w:ind w:left="6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8BA100C"/>
    <w:multiLevelType w:val="hybridMultilevel"/>
    <w:tmpl w:val="955460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29A85EA8"/>
    <w:multiLevelType w:val="hybridMultilevel"/>
    <w:tmpl w:val="EBE098CC"/>
    <w:lvl w:ilvl="0" w:tplc="71AC6562">
      <w:start w:val="4"/>
      <w:numFmt w:val="decimal"/>
      <w:lvlText w:val="%1."/>
      <w:lvlJc w:val="left"/>
      <w:pPr>
        <w:ind w:left="343"/>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D5D27DF8">
      <w:start w:val="1"/>
      <w:numFmt w:val="lowerLetter"/>
      <w:lvlText w:val="%2"/>
      <w:lvlJc w:val="left"/>
      <w:pPr>
        <w:ind w:left="11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17488ABA">
      <w:start w:val="1"/>
      <w:numFmt w:val="lowerRoman"/>
      <w:lvlText w:val="%3"/>
      <w:lvlJc w:val="left"/>
      <w:pPr>
        <w:ind w:left="19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9566EB78">
      <w:start w:val="1"/>
      <w:numFmt w:val="decimal"/>
      <w:lvlText w:val="%4"/>
      <w:lvlJc w:val="left"/>
      <w:pPr>
        <w:ind w:left="26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2AA5EF6">
      <w:start w:val="1"/>
      <w:numFmt w:val="lowerLetter"/>
      <w:lvlText w:val="%5"/>
      <w:lvlJc w:val="left"/>
      <w:pPr>
        <w:ind w:left="33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6F56C356">
      <w:start w:val="1"/>
      <w:numFmt w:val="lowerRoman"/>
      <w:lvlText w:val="%6"/>
      <w:lvlJc w:val="left"/>
      <w:pPr>
        <w:ind w:left="40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BA5C96">
      <w:start w:val="1"/>
      <w:numFmt w:val="decimal"/>
      <w:lvlText w:val="%7"/>
      <w:lvlJc w:val="left"/>
      <w:pPr>
        <w:ind w:left="47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254E57C">
      <w:start w:val="1"/>
      <w:numFmt w:val="lowerLetter"/>
      <w:lvlText w:val="%8"/>
      <w:lvlJc w:val="left"/>
      <w:pPr>
        <w:ind w:left="55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746CE808">
      <w:start w:val="1"/>
      <w:numFmt w:val="lowerRoman"/>
      <w:lvlText w:val="%9"/>
      <w:lvlJc w:val="left"/>
      <w:pPr>
        <w:ind w:left="62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9" w15:restartNumberingAfterBreak="0">
    <w:nsid w:val="29F72F9C"/>
    <w:multiLevelType w:val="singleLevel"/>
    <w:tmpl w:val="1C069676"/>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31A40CEC"/>
    <w:multiLevelType w:val="hybridMultilevel"/>
    <w:tmpl w:val="D23CBEE0"/>
    <w:lvl w:ilvl="0" w:tplc="28F4716A">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94ACF1F2">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8A8801B0">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330A5F70">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C3447C38">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F942E262">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64769D58">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B77244DA">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E3F02C58">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3FD2194"/>
    <w:multiLevelType w:val="hybridMultilevel"/>
    <w:tmpl w:val="979E1B16"/>
    <w:lvl w:ilvl="0" w:tplc="9D64A4FC">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E4CE6054">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E71CC73A">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A38258D2">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D1FAF232">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151C4622">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DB640780">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007E1A44">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0F0EF132">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56641C7"/>
    <w:multiLevelType w:val="hybridMultilevel"/>
    <w:tmpl w:val="AE44E2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5E83E46"/>
    <w:multiLevelType w:val="hybridMultilevel"/>
    <w:tmpl w:val="9F68E16E"/>
    <w:lvl w:ilvl="0" w:tplc="F6468120">
      <w:start w:val="1"/>
      <w:numFmt w:val="decimal"/>
      <w:lvlText w:val="%1."/>
      <w:lvlJc w:val="left"/>
      <w:pPr>
        <w:ind w:left="360"/>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CC741B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B5CE3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C28F0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02B90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F861C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107DB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80DD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4A8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5FB24E7"/>
    <w:multiLevelType w:val="hybridMultilevel"/>
    <w:tmpl w:val="3F6EBBC0"/>
    <w:lvl w:ilvl="0" w:tplc="2B1C56F0">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6BCAAEA0">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B178DACC">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622A42E8">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54AA7D66">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2E862610">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98A8F068">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7D7EDD90">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9142196E">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7D827A3"/>
    <w:multiLevelType w:val="singleLevel"/>
    <w:tmpl w:val="F244B122"/>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3B393C0A"/>
    <w:multiLevelType w:val="hybridMultilevel"/>
    <w:tmpl w:val="95E63CEE"/>
    <w:lvl w:ilvl="0" w:tplc="D9E85900">
      <w:start w:val="1"/>
      <w:numFmt w:val="bullet"/>
      <w:lvlText w:val="-"/>
      <w:lvlJc w:val="left"/>
      <w:pPr>
        <w:ind w:left="851"/>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012E8620">
      <w:start w:val="1"/>
      <w:numFmt w:val="bullet"/>
      <w:lvlText w:val="o"/>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4B91C">
      <w:start w:val="1"/>
      <w:numFmt w:val="bullet"/>
      <w:lvlText w:val="▪"/>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7242AE">
      <w:start w:val="1"/>
      <w:numFmt w:val="bullet"/>
      <w:lvlText w:val="•"/>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6016C6">
      <w:start w:val="1"/>
      <w:numFmt w:val="bullet"/>
      <w:lvlText w:val="o"/>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F83FDA">
      <w:start w:val="1"/>
      <w:numFmt w:val="bullet"/>
      <w:lvlText w:val="▪"/>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2C394E">
      <w:start w:val="1"/>
      <w:numFmt w:val="bullet"/>
      <w:lvlText w:val="•"/>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760AE6">
      <w:start w:val="1"/>
      <w:numFmt w:val="bullet"/>
      <w:lvlText w:val="o"/>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DC2680">
      <w:start w:val="1"/>
      <w:numFmt w:val="bullet"/>
      <w:lvlText w:val="▪"/>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3BD4049D"/>
    <w:multiLevelType w:val="hybridMultilevel"/>
    <w:tmpl w:val="58009272"/>
    <w:lvl w:ilvl="0" w:tplc="2FA2A6F0">
      <w:start w:val="4"/>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CDD1D37"/>
    <w:multiLevelType w:val="hybridMultilevel"/>
    <w:tmpl w:val="FF202970"/>
    <w:lvl w:ilvl="0" w:tplc="230E5934">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510225B0">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1C368CE2">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3BB87EB8">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B922F64E">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02E410C">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D48479B6">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D5DAC8E8">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0EDC7F5E">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E2856D9"/>
    <w:multiLevelType w:val="hybridMultilevel"/>
    <w:tmpl w:val="7F101C54"/>
    <w:lvl w:ilvl="0" w:tplc="1700E3D2">
      <w:start w:val="1"/>
      <w:numFmt w:val="lowerLetter"/>
      <w:lvlText w:val="%1)"/>
      <w:lvlJc w:val="left"/>
      <w:pPr>
        <w:ind w:left="144"/>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31E2FCA8">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AFCBA7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6B65EF8">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B9568F92">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45FE821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D029FE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BA2967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9EBE7AD6">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04D0127"/>
    <w:multiLevelType w:val="hybridMultilevel"/>
    <w:tmpl w:val="BE8EE6E0"/>
    <w:lvl w:ilvl="0" w:tplc="CBF65928">
      <w:start w:val="1"/>
      <w:numFmt w:val="bullet"/>
      <w:lvlText w:val="-"/>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98F70C">
      <w:start w:val="1"/>
      <w:numFmt w:val="bullet"/>
      <w:lvlText w:val="o"/>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38E91A">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5047A8">
      <w:start w:val="1"/>
      <w:numFmt w:val="bullet"/>
      <w:lvlText w:val="•"/>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4E7A82">
      <w:start w:val="1"/>
      <w:numFmt w:val="bullet"/>
      <w:lvlText w:val="o"/>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AAD15C">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1E5F64">
      <w:start w:val="1"/>
      <w:numFmt w:val="bullet"/>
      <w:lvlText w:val="•"/>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943196">
      <w:start w:val="1"/>
      <w:numFmt w:val="bullet"/>
      <w:lvlText w:val="o"/>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CA651C">
      <w:start w:val="1"/>
      <w:numFmt w:val="bullet"/>
      <w:lvlText w:val="▪"/>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1162405"/>
    <w:multiLevelType w:val="hybridMultilevel"/>
    <w:tmpl w:val="FB246174"/>
    <w:lvl w:ilvl="0" w:tplc="FA4A8532">
      <w:start w:val="1"/>
      <w:numFmt w:val="decimal"/>
      <w:lvlText w:val="%1."/>
      <w:lvlJc w:val="left"/>
      <w:pPr>
        <w:ind w:left="10"/>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65FE6008">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9A1A58C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4449FC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78E752E">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A40F70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836B49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C6C561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9221442">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151734E"/>
    <w:multiLevelType w:val="hybridMultilevel"/>
    <w:tmpl w:val="A6C8C8D6"/>
    <w:lvl w:ilvl="0" w:tplc="6BA288E2">
      <w:start w:val="1"/>
      <w:numFmt w:val="bullet"/>
      <w:lvlText w:val="-"/>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544F70">
      <w:start w:val="1"/>
      <w:numFmt w:val="bullet"/>
      <w:lvlText w:val="o"/>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4ACC64">
      <w:start w:val="1"/>
      <w:numFmt w:val="bullet"/>
      <w:lvlText w:val="▪"/>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34E2C4">
      <w:start w:val="1"/>
      <w:numFmt w:val="bullet"/>
      <w:lvlText w:val="•"/>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B4B13C">
      <w:start w:val="1"/>
      <w:numFmt w:val="bullet"/>
      <w:lvlText w:val="o"/>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F2D384">
      <w:start w:val="1"/>
      <w:numFmt w:val="bullet"/>
      <w:lvlText w:val="▪"/>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64173E">
      <w:start w:val="1"/>
      <w:numFmt w:val="bullet"/>
      <w:lvlText w:val="•"/>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343AA0">
      <w:start w:val="1"/>
      <w:numFmt w:val="bullet"/>
      <w:lvlText w:val="o"/>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BA647E">
      <w:start w:val="1"/>
      <w:numFmt w:val="bullet"/>
      <w:lvlText w:val="▪"/>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1785FB9"/>
    <w:multiLevelType w:val="hybridMultilevel"/>
    <w:tmpl w:val="6B30A37E"/>
    <w:lvl w:ilvl="0" w:tplc="844A7262">
      <w:start w:val="1"/>
      <w:numFmt w:val="decimal"/>
      <w:lvlText w:val="%1."/>
      <w:lvlJc w:val="left"/>
      <w:pPr>
        <w:ind w:left="360"/>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2DD8404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3470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ACBE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6AF09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8A85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966AF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5C47D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82602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22D0D7A"/>
    <w:multiLevelType w:val="hybridMultilevel"/>
    <w:tmpl w:val="8E9C6FC0"/>
    <w:lvl w:ilvl="0" w:tplc="237EE248">
      <w:start w:val="1"/>
      <w:numFmt w:val="decimal"/>
      <w:lvlText w:val="%1."/>
      <w:lvlJc w:val="left"/>
      <w:pPr>
        <w:ind w:left="360"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55" w15:restartNumberingAfterBreak="0">
    <w:nsid w:val="42602650"/>
    <w:multiLevelType w:val="hybridMultilevel"/>
    <w:tmpl w:val="0A1E6F76"/>
    <w:lvl w:ilvl="0" w:tplc="E3F25BE2">
      <w:start w:val="1"/>
      <w:numFmt w:val="decimal"/>
      <w:lvlText w:val="%1."/>
      <w:lvlJc w:val="left"/>
      <w:pPr>
        <w:ind w:left="343"/>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646847EA">
      <w:start w:val="1"/>
      <w:numFmt w:val="lowerLetter"/>
      <w:lvlText w:val="%2."/>
      <w:lvlJc w:val="left"/>
      <w:pPr>
        <w:ind w:left="862"/>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2" w:tplc="C4800468">
      <w:start w:val="1"/>
      <w:numFmt w:val="lowerRoman"/>
      <w:lvlText w:val="%3"/>
      <w:lvlJc w:val="left"/>
      <w:pPr>
        <w:ind w:left="14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44ACE032">
      <w:start w:val="1"/>
      <w:numFmt w:val="decimal"/>
      <w:lvlText w:val="%4"/>
      <w:lvlJc w:val="left"/>
      <w:pPr>
        <w:ind w:left="21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B06D15E">
      <w:start w:val="1"/>
      <w:numFmt w:val="lowerLetter"/>
      <w:lvlText w:val="%5"/>
      <w:lvlJc w:val="left"/>
      <w:pPr>
        <w:ind w:left="28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990AB462">
      <w:start w:val="1"/>
      <w:numFmt w:val="lowerRoman"/>
      <w:lvlText w:val="%6"/>
      <w:lvlJc w:val="left"/>
      <w:pPr>
        <w:ind w:left="36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9140A9D0">
      <w:start w:val="1"/>
      <w:numFmt w:val="decimal"/>
      <w:lvlText w:val="%7"/>
      <w:lvlJc w:val="left"/>
      <w:pPr>
        <w:ind w:left="43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096F4BC">
      <w:start w:val="1"/>
      <w:numFmt w:val="lowerLetter"/>
      <w:lvlText w:val="%8"/>
      <w:lvlJc w:val="left"/>
      <w:pPr>
        <w:ind w:left="50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096ECDE">
      <w:start w:val="1"/>
      <w:numFmt w:val="lowerRoman"/>
      <w:lvlText w:val="%9"/>
      <w:lvlJc w:val="left"/>
      <w:pPr>
        <w:ind w:left="57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6" w15:restartNumberingAfterBreak="0">
    <w:nsid w:val="43956E30"/>
    <w:multiLevelType w:val="hybridMultilevel"/>
    <w:tmpl w:val="6E26261A"/>
    <w:lvl w:ilvl="0" w:tplc="115076D6">
      <w:start w:val="1"/>
      <w:numFmt w:val="decimal"/>
      <w:lvlText w:val="%1."/>
      <w:lvlJc w:val="left"/>
      <w:pPr>
        <w:ind w:left="10"/>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DD64C7BA">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B734E344">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4A6469D0">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D9C64438">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6EF06BC4">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D966D320">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EC04F306">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C60E84E0">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4BC35B3"/>
    <w:multiLevelType w:val="hybridMultilevel"/>
    <w:tmpl w:val="5B4AA596"/>
    <w:lvl w:ilvl="0" w:tplc="0608E3D6">
      <w:start w:val="1"/>
      <w:numFmt w:val="decimal"/>
      <w:lvlText w:val="%1."/>
      <w:lvlJc w:val="left"/>
      <w:pPr>
        <w:ind w:left="137"/>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D3DAEFA0">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C62A590">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F84637B4">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4194378A">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788BFE6">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74E4B2B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4448386">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E8C29F6">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58" w15:restartNumberingAfterBreak="0">
    <w:nsid w:val="459F2F5A"/>
    <w:multiLevelType w:val="hybridMultilevel"/>
    <w:tmpl w:val="BD4472CC"/>
    <w:lvl w:ilvl="0" w:tplc="57D03A72">
      <w:start w:val="6"/>
      <w:numFmt w:val="upperRoman"/>
      <w:lvlText w:val="%1"/>
      <w:lvlJc w:val="left"/>
      <w:pPr>
        <w:ind w:left="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460376">
      <w:start w:val="1"/>
      <w:numFmt w:val="lowerLetter"/>
      <w:lvlText w:val="%2"/>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F63BA4">
      <w:start w:val="1"/>
      <w:numFmt w:val="lowerRoman"/>
      <w:lvlText w:val="%3"/>
      <w:lvlJc w:val="left"/>
      <w:pPr>
        <w:ind w:left="2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BA014A">
      <w:start w:val="1"/>
      <w:numFmt w:val="decimal"/>
      <w:lvlText w:val="%4"/>
      <w:lvlJc w:val="left"/>
      <w:pPr>
        <w:ind w:left="2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6647B94">
      <w:start w:val="1"/>
      <w:numFmt w:val="lowerLetter"/>
      <w:lvlText w:val="%5"/>
      <w:lvlJc w:val="left"/>
      <w:pPr>
        <w:ind w:left="3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B8DA40">
      <w:start w:val="1"/>
      <w:numFmt w:val="lowerRoman"/>
      <w:lvlText w:val="%6"/>
      <w:lvlJc w:val="left"/>
      <w:pPr>
        <w:ind w:left="4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1C3C78">
      <w:start w:val="1"/>
      <w:numFmt w:val="decimal"/>
      <w:lvlText w:val="%7"/>
      <w:lvlJc w:val="left"/>
      <w:pPr>
        <w:ind w:left="4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5E8376">
      <w:start w:val="1"/>
      <w:numFmt w:val="lowerLetter"/>
      <w:lvlText w:val="%8"/>
      <w:lvlJc w:val="left"/>
      <w:pPr>
        <w:ind w:left="5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4480EE">
      <w:start w:val="1"/>
      <w:numFmt w:val="lowerRoman"/>
      <w:lvlText w:val="%9"/>
      <w:lvlJc w:val="left"/>
      <w:pPr>
        <w:ind w:left="6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95D29A2"/>
    <w:multiLevelType w:val="hybridMultilevel"/>
    <w:tmpl w:val="93B04EB2"/>
    <w:lvl w:ilvl="0" w:tplc="547EC314">
      <w:start w:val="1"/>
      <w:numFmt w:val="decimal"/>
      <w:pStyle w:val="Capitulos"/>
      <w:lvlText w:val="%1."/>
      <w:lvlJc w:val="left"/>
      <w:pPr>
        <w:ind w:left="786"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4A056A80"/>
    <w:multiLevelType w:val="hybridMultilevel"/>
    <w:tmpl w:val="27683CD6"/>
    <w:lvl w:ilvl="0" w:tplc="3D3A6614">
      <w:start w:val="1"/>
      <w:numFmt w:val="decimal"/>
      <w:lvlText w:val="%1."/>
      <w:lvlJc w:val="left"/>
      <w:pPr>
        <w:ind w:left="426"/>
      </w:pPr>
      <w:rPr>
        <w:rFonts w:ascii="Book Antiqua" w:eastAsia="Calibri" w:hAnsi="Book Antiqua" w:cs="Calibri" w:hint="default"/>
        <w:b/>
        <w:bCs/>
        <w:i w:val="0"/>
        <w:strike w:val="0"/>
        <w:dstrike w:val="0"/>
        <w:color w:val="000000"/>
        <w:sz w:val="20"/>
        <w:szCs w:val="20"/>
        <w:u w:val="none" w:color="000000"/>
        <w:bdr w:val="none" w:sz="0" w:space="0" w:color="auto"/>
        <w:shd w:val="clear" w:color="auto" w:fill="auto"/>
        <w:vertAlign w:val="baseline"/>
      </w:rPr>
    </w:lvl>
    <w:lvl w:ilvl="1" w:tplc="DD2ED3A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67E1F86">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6E2434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EC8D9B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010A3C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8B00BEE">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5A4AD7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2D46BD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4AB37ABC"/>
    <w:multiLevelType w:val="hybridMultilevel"/>
    <w:tmpl w:val="E31A175C"/>
    <w:lvl w:ilvl="0" w:tplc="8A5EB0B8">
      <w:start w:val="1"/>
      <w:numFmt w:val="decimal"/>
      <w:lvlText w:val="%1."/>
      <w:lvlJc w:val="left"/>
      <w:pPr>
        <w:ind w:left="426"/>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5DA85FC6">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9AF4F26C">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53E5106">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B34616AA">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FA46B28">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50EA9ECC">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4A0A474">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8A4B8AA">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B4143D4"/>
    <w:multiLevelType w:val="hybridMultilevel"/>
    <w:tmpl w:val="67DA7ABE"/>
    <w:lvl w:ilvl="0" w:tplc="44363FFA">
      <w:start w:val="1"/>
      <w:numFmt w:val="lowerLetter"/>
      <w:lvlText w:val="%1)"/>
      <w:lvlJc w:val="left"/>
      <w:pPr>
        <w:ind w:left="137"/>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BC0A6FCE">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D60AF724">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C5C6F838">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5825C58">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CD0C29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FFA0C9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E3D60536">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282F854">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C104CC0"/>
    <w:multiLevelType w:val="hybridMultilevel"/>
    <w:tmpl w:val="52F2A686"/>
    <w:lvl w:ilvl="0" w:tplc="10725C6A">
      <w:start w:val="2"/>
      <w:numFmt w:val="decimal"/>
      <w:lvlText w:val="%1."/>
      <w:lvlJc w:val="left"/>
      <w:pPr>
        <w:ind w:left="137"/>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66D2F082">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4C46808">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6D40BECA">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292FB22">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D0CCC456">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49A2126">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384404EA">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BE3A36E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4" w15:restartNumberingAfterBreak="0">
    <w:nsid w:val="4C675D89"/>
    <w:multiLevelType w:val="hybridMultilevel"/>
    <w:tmpl w:val="7BD87676"/>
    <w:lvl w:ilvl="0" w:tplc="E7D477E2">
      <w:start w:val="1"/>
      <w:numFmt w:val="decimal"/>
      <w:lvlText w:val="%1."/>
      <w:lvlJc w:val="left"/>
      <w:pPr>
        <w:ind w:left="0"/>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0436E6F4">
      <w:start w:val="1"/>
      <w:numFmt w:val="lowerLetter"/>
      <w:lvlText w:val="%2"/>
      <w:lvlJc w:val="left"/>
      <w:pPr>
        <w:ind w:left="1222"/>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C8D89EF2">
      <w:start w:val="1"/>
      <w:numFmt w:val="lowerRoman"/>
      <w:lvlText w:val="%3"/>
      <w:lvlJc w:val="left"/>
      <w:pPr>
        <w:ind w:left="1942"/>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2AAED434">
      <w:start w:val="1"/>
      <w:numFmt w:val="decimal"/>
      <w:lvlText w:val="%4"/>
      <w:lvlJc w:val="left"/>
      <w:pPr>
        <w:ind w:left="2662"/>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528AEE10">
      <w:start w:val="1"/>
      <w:numFmt w:val="lowerLetter"/>
      <w:lvlText w:val="%5"/>
      <w:lvlJc w:val="left"/>
      <w:pPr>
        <w:ind w:left="3382"/>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6430EBE4">
      <w:start w:val="1"/>
      <w:numFmt w:val="lowerRoman"/>
      <w:lvlText w:val="%6"/>
      <w:lvlJc w:val="left"/>
      <w:pPr>
        <w:ind w:left="4102"/>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084E0BCA">
      <w:start w:val="1"/>
      <w:numFmt w:val="decimal"/>
      <w:lvlText w:val="%7"/>
      <w:lvlJc w:val="left"/>
      <w:pPr>
        <w:ind w:left="4822"/>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8CB6C856">
      <w:start w:val="1"/>
      <w:numFmt w:val="lowerLetter"/>
      <w:lvlText w:val="%8"/>
      <w:lvlJc w:val="left"/>
      <w:pPr>
        <w:ind w:left="5542"/>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3202D886">
      <w:start w:val="1"/>
      <w:numFmt w:val="lowerRoman"/>
      <w:lvlText w:val="%9"/>
      <w:lvlJc w:val="left"/>
      <w:pPr>
        <w:ind w:left="6262"/>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08A1111"/>
    <w:multiLevelType w:val="hybridMultilevel"/>
    <w:tmpl w:val="A294B428"/>
    <w:lvl w:ilvl="0" w:tplc="F88EF840">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75A48A0C">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70804C8C">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05E0C6E4">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97422C84">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08B45A46">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9EA00ADE">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6C8C9012">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7C4AA340">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0D71509"/>
    <w:multiLevelType w:val="hybridMultilevel"/>
    <w:tmpl w:val="71E00868"/>
    <w:lvl w:ilvl="0" w:tplc="CF2C4EE2">
      <w:start w:val="1"/>
      <w:numFmt w:val="decimal"/>
      <w:lvlText w:val="%1."/>
      <w:lvlJc w:val="left"/>
      <w:pPr>
        <w:ind w:left="360"/>
      </w:pPr>
      <w:rPr>
        <w:rFonts w:ascii="Book Antiqua" w:eastAsia="Calibri" w:hAnsi="Book Antiqua" w:cs="Calibri" w:hint="default"/>
        <w:b/>
        <w:i w:val="0"/>
        <w:strike w:val="0"/>
        <w:dstrike w:val="0"/>
        <w:color w:val="000000"/>
        <w:sz w:val="22"/>
        <w:szCs w:val="22"/>
        <w:u w:val="none" w:color="000000"/>
        <w:bdr w:val="none" w:sz="0" w:space="0" w:color="auto"/>
        <w:shd w:val="clear" w:color="auto" w:fill="auto"/>
        <w:vertAlign w:val="baseline"/>
      </w:rPr>
    </w:lvl>
    <w:lvl w:ilvl="1" w:tplc="3DECDB84">
      <w:start w:val="1"/>
      <w:numFmt w:val="bullet"/>
      <w:lvlText w:val=""/>
      <w:lvlJc w:val="left"/>
      <w:pPr>
        <w:ind w:left="716"/>
      </w:pPr>
      <w:rPr>
        <w:rFonts w:ascii="Book Antiqua" w:eastAsia="Wingdings" w:hAnsi="Book Antiqua" w:cs="Wingdings" w:hint="default"/>
        <w:b/>
        <w:i w:val="0"/>
        <w:strike w:val="0"/>
        <w:dstrike w:val="0"/>
        <w:color w:val="000000"/>
        <w:sz w:val="22"/>
        <w:szCs w:val="22"/>
        <w:u w:val="none" w:color="000000"/>
        <w:bdr w:val="none" w:sz="0" w:space="0" w:color="auto"/>
        <w:shd w:val="clear" w:color="auto" w:fill="auto"/>
        <w:vertAlign w:val="baseline"/>
      </w:rPr>
    </w:lvl>
    <w:lvl w:ilvl="2" w:tplc="E1483BE4">
      <w:start w:val="1"/>
      <w:numFmt w:val="bullet"/>
      <w:lvlText w:val="-"/>
      <w:lvlJc w:val="left"/>
      <w:pPr>
        <w:ind w:left="1068"/>
      </w:pPr>
      <w:rPr>
        <w:rFonts w:ascii="Book Antiqua" w:eastAsia="Arial" w:hAnsi="Book Antiqua" w:cs="Arial" w:hint="default"/>
        <w:b/>
        <w:i w:val="0"/>
        <w:strike w:val="0"/>
        <w:dstrike w:val="0"/>
        <w:color w:val="000000"/>
        <w:sz w:val="22"/>
        <w:szCs w:val="22"/>
        <w:u w:val="none" w:color="000000"/>
        <w:bdr w:val="none" w:sz="0" w:space="0" w:color="auto"/>
        <w:shd w:val="clear" w:color="auto" w:fill="auto"/>
        <w:vertAlign w:val="baseline"/>
      </w:rPr>
    </w:lvl>
    <w:lvl w:ilvl="3" w:tplc="0C846278">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B2B606">
      <w:start w:val="1"/>
      <w:numFmt w:val="bullet"/>
      <w:lvlText w:val="o"/>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603CE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1627BC">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14E63E">
      <w:start w:val="1"/>
      <w:numFmt w:val="bullet"/>
      <w:lvlText w:val="o"/>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E421E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2401BDA"/>
    <w:multiLevelType w:val="hybridMultilevel"/>
    <w:tmpl w:val="4CAA930A"/>
    <w:lvl w:ilvl="0" w:tplc="6C78BC62">
      <w:start w:val="1"/>
      <w:numFmt w:val="lowerLetter"/>
      <w:lvlText w:val="%1)"/>
      <w:lvlJc w:val="left"/>
      <w:pPr>
        <w:ind w:left="137"/>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AF2CB420">
      <w:start w:val="1"/>
      <w:numFmt w:val="lowerLetter"/>
      <w:lvlText w:val="%2"/>
      <w:lvlJc w:val="left"/>
      <w:pPr>
        <w:ind w:left="11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E8687910">
      <w:start w:val="1"/>
      <w:numFmt w:val="lowerRoman"/>
      <w:lvlText w:val="%3"/>
      <w:lvlJc w:val="left"/>
      <w:pPr>
        <w:ind w:left="19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65A3CA0">
      <w:start w:val="1"/>
      <w:numFmt w:val="decimal"/>
      <w:lvlText w:val="%4"/>
      <w:lvlJc w:val="left"/>
      <w:pPr>
        <w:ind w:left="26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3489F30">
      <w:start w:val="1"/>
      <w:numFmt w:val="lowerLetter"/>
      <w:lvlText w:val="%5"/>
      <w:lvlJc w:val="left"/>
      <w:pPr>
        <w:ind w:left="33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89527560">
      <w:start w:val="1"/>
      <w:numFmt w:val="lowerRoman"/>
      <w:lvlText w:val="%6"/>
      <w:lvlJc w:val="left"/>
      <w:pPr>
        <w:ind w:left="40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5348479E">
      <w:start w:val="1"/>
      <w:numFmt w:val="decimal"/>
      <w:lvlText w:val="%7"/>
      <w:lvlJc w:val="left"/>
      <w:pPr>
        <w:ind w:left="47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1BA58CE">
      <w:start w:val="1"/>
      <w:numFmt w:val="lowerLetter"/>
      <w:lvlText w:val="%8"/>
      <w:lvlJc w:val="left"/>
      <w:pPr>
        <w:ind w:left="55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3FC004F0">
      <w:start w:val="1"/>
      <w:numFmt w:val="lowerRoman"/>
      <w:lvlText w:val="%9"/>
      <w:lvlJc w:val="left"/>
      <w:pPr>
        <w:ind w:left="62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68" w15:restartNumberingAfterBreak="0">
    <w:nsid w:val="52D31CB2"/>
    <w:multiLevelType w:val="hybridMultilevel"/>
    <w:tmpl w:val="ADF2882E"/>
    <w:lvl w:ilvl="0" w:tplc="E592D772">
      <w:start w:val="1"/>
      <w:numFmt w:val="decimal"/>
      <w:lvlText w:val="%1."/>
      <w:lvlJc w:val="left"/>
      <w:pPr>
        <w:ind w:left="411"/>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C4C440F2">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E62EF3C2">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15DCD82C">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B9241400">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C542FC24">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B4489EA8">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13C238B8">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39E09A34">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40C0E9C"/>
    <w:multiLevelType w:val="hybridMultilevel"/>
    <w:tmpl w:val="4C4C6FA0"/>
    <w:lvl w:ilvl="0" w:tplc="D48A5036">
      <w:start w:val="1"/>
      <w:numFmt w:val="decimal"/>
      <w:lvlText w:val="%1)"/>
      <w:lvlJc w:val="left"/>
      <w:pPr>
        <w:ind w:left="15"/>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822AF6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CE4FE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964BA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2A64C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8C369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A83C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EAF8E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8CEB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55067CF5"/>
    <w:multiLevelType w:val="singleLevel"/>
    <w:tmpl w:val="8612D51E"/>
    <w:lvl w:ilvl="0">
      <w:start w:val="1"/>
      <w:numFmt w:val="decimal"/>
      <w:lvlText w:val="%1."/>
      <w:lvlJc w:val="left"/>
      <w:pPr>
        <w:tabs>
          <w:tab w:val="num" w:pos="1068"/>
        </w:tabs>
        <w:ind w:left="1068" w:hanging="360"/>
      </w:pPr>
      <w:rPr>
        <w:rFonts w:hint="default"/>
      </w:rPr>
    </w:lvl>
  </w:abstractNum>
  <w:abstractNum w:abstractNumId="71" w15:restartNumberingAfterBreak="0">
    <w:nsid w:val="579242D2"/>
    <w:multiLevelType w:val="hybridMultilevel"/>
    <w:tmpl w:val="152CC03C"/>
    <w:lvl w:ilvl="0" w:tplc="4FBC75F2">
      <w:start w:val="1"/>
      <w:numFmt w:val="lowerLetter"/>
      <w:lvlText w:val="%1)"/>
      <w:lvlJc w:val="left"/>
      <w:pPr>
        <w:ind w:left="137"/>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E5242DC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6785010">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5387964">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FB882D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7B365ED0">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C3343BD2">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4EEF980">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C8624CA">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8F5728D"/>
    <w:multiLevelType w:val="hybridMultilevel"/>
    <w:tmpl w:val="D0C0DB90"/>
    <w:lvl w:ilvl="0" w:tplc="CE14510A">
      <w:start w:val="6"/>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A260D23E">
      <w:start w:val="1"/>
      <w:numFmt w:val="lowerLetter"/>
      <w:lvlText w:val="%2"/>
      <w:lvlJc w:val="left"/>
      <w:pPr>
        <w:ind w:left="1175"/>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14541D80">
      <w:start w:val="1"/>
      <w:numFmt w:val="lowerRoman"/>
      <w:lvlText w:val="%3"/>
      <w:lvlJc w:val="left"/>
      <w:pPr>
        <w:ind w:left="1895"/>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33466ACE">
      <w:start w:val="1"/>
      <w:numFmt w:val="decimal"/>
      <w:lvlText w:val="%4"/>
      <w:lvlJc w:val="left"/>
      <w:pPr>
        <w:ind w:left="2615"/>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BB6CBD34">
      <w:start w:val="1"/>
      <w:numFmt w:val="lowerLetter"/>
      <w:lvlText w:val="%5"/>
      <w:lvlJc w:val="left"/>
      <w:pPr>
        <w:ind w:left="3335"/>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F538F28A">
      <w:start w:val="1"/>
      <w:numFmt w:val="lowerRoman"/>
      <w:lvlText w:val="%6"/>
      <w:lvlJc w:val="left"/>
      <w:pPr>
        <w:ind w:left="4055"/>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6180E6FC">
      <w:start w:val="1"/>
      <w:numFmt w:val="decimal"/>
      <w:lvlText w:val="%7"/>
      <w:lvlJc w:val="left"/>
      <w:pPr>
        <w:ind w:left="4775"/>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FDD44EBE">
      <w:start w:val="1"/>
      <w:numFmt w:val="lowerLetter"/>
      <w:lvlText w:val="%8"/>
      <w:lvlJc w:val="left"/>
      <w:pPr>
        <w:ind w:left="5495"/>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3B7EADB0">
      <w:start w:val="1"/>
      <w:numFmt w:val="lowerRoman"/>
      <w:lvlText w:val="%9"/>
      <w:lvlJc w:val="left"/>
      <w:pPr>
        <w:ind w:left="6215"/>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9EA3040"/>
    <w:multiLevelType w:val="hybridMultilevel"/>
    <w:tmpl w:val="09A8D14A"/>
    <w:lvl w:ilvl="0" w:tplc="CB9249BC">
      <w:start w:val="1"/>
      <w:numFmt w:val="bullet"/>
      <w:lvlText w:val="-"/>
      <w:lvlJc w:val="left"/>
      <w:pPr>
        <w:ind w:left="1068"/>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B754BAAC">
      <w:start w:val="1"/>
      <w:numFmt w:val="decimal"/>
      <w:lvlText w:val="%2."/>
      <w:lvlJc w:val="left"/>
      <w:pPr>
        <w:ind w:left="1416"/>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2" w:tplc="5D54ECFE">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3C8C14">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EE9CB0">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FE4B44">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BCFBE2">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782568">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B45072">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5A525805"/>
    <w:multiLevelType w:val="hybridMultilevel"/>
    <w:tmpl w:val="DC8C8A0A"/>
    <w:lvl w:ilvl="0" w:tplc="0C0A0001">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75" w15:restartNumberingAfterBreak="0">
    <w:nsid w:val="5DB23B64"/>
    <w:multiLevelType w:val="hybridMultilevel"/>
    <w:tmpl w:val="BB461DA4"/>
    <w:lvl w:ilvl="0" w:tplc="9FE45528">
      <w:start w:val="1"/>
      <w:numFmt w:val="decimal"/>
      <w:lvlText w:val="%1."/>
      <w:lvlJc w:val="left"/>
      <w:pPr>
        <w:ind w:left="637"/>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379CE13C">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9A0A98">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F67E9C">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D76AFEA">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A443DC">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90F4EE">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F204BC">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582196">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1C211FB"/>
    <w:multiLevelType w:val="hybridMultilevel"/>
    <w:tmpl w:val="0A92ED5C"/>
    <w:lvl w:ilvl="0" w:tplc="8D3E27AC">
      <w:start w:val="1"/>
      <w:numFmt w:val="bullet"/>
      <w:lvlText w:val="-"/>
      <w:lvlJc w:val="left"/>
      <w:pPr>
        <w:ind w:left="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B82BA4">
      <w:start w:val="1"/>
      <w:numFmt w:val="bullet"/>
      <w:lvlText w:val="o"/>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26A6D6">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BA741A">
      <w:start w:val="1"/>
      <w:numFmt w:val="bullet"/>
      <w:lvlText w:val="•"/>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844B24">
      <w:start w:val="1"/>
      <w:numFmt w:val="bullet"/>
      <w:lvlText w:val="o"/>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5E261C">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44EDEC">
      <w:start w:val="1"/>
      <w:numFmt w:val="bullet"/>
      <w:lvlText w:val="•"/>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3ADC14">
      <w:start w:val="1"/>
      <w:numFmt w:val="bullet"/>
      <w:lvlText w:val="o"/>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1EA410">
      <w:start w:val="1"/>
      <w:numFmt w:val="bullet"/>
      <w:lvlText w:val="▪"/>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61C925B7"/>
    <w:multiLevelType w:val="hybridMultilevel"/>
    <w:tmpl w:val="656E8788"/>
    <w:lvl w:ilvl="0" w:tplc="E3281920">
      <w:start w:val="1"/>
      <w:numFmt w:val="decimal"/>
      <w:lvlText w:val="%1."/>
      <w:lvlJc w:val="left"/>
      <w:pPr>
        <w:ind w:left="137"/>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D0281BFE">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68A4544">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BB48562E">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F305CEC">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3CDC192C">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291A433E">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6F0067E">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3A66B6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42404B2"/>
    <w:multiLevelType w:val="hybridMultilevel"/>
    <w:tmpl w:val="16BA6064"/>
    <w:lvl w:ilvl="0" w:tplc="52621186">
      <w:start w:val="1"/>
      <w:numFmt w:val="decimal"/>
      <w:lvlText w:val="%1."/>
      <w:lvlJc w:val="left"/>
      <w:pPr>
        <w:ind w:left="10"/>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3FA4C10E">
      <w:start w:val="1"/>
      <w:numFmt w:val="lowerLetter"/>
      <w:lvlText w:val="%2)"/>
      <w:lvlJc w:val="left"/>
      <w:pPr>
        <w:ind w:left="426"/>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2" w:tplc="9CA62FFA">
      <w:start w:val="1"/>
      <w:numFmt w:val="lowerRoman"/>
      <w:lvlText w:val="%3"/>
      <w:lvlJc w:val="left"/>
      <w:pPr>
        <w:ind w:left="15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0EAC264E">
      <w:start w:val="1"/>
      <w:numFmt w:val="decimal"/>
      <w:lvlText w:val="%4"/>
      <w:lvlJc w:val="left"/>
      <w:pPr>
        <w:ind w:left="22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87E0C8E">
      <w:start w:val="1"/>
      <w:numFmt w:val="lowerLetter"/>
      <w:lvlText w:val="%5"/>
      <w:lvlJc w:val="left"/>
      <w:pPr>
        <w:ind w:left="29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E3E0C3EC">
      <w:start w:val="1"/>
      <w:numFmt w:val="lowerRoman"/>
      <w:lvlText w:val="%6"/>
      <w:lvlJc w:val="left"/>
      <w:pPr>
        <w:ind w:left="36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E0D259CC">
      <w:start w:val="1"/>
      <w:numFmt w:val="decimal"/>
      <w:lvlText w:val="%7"/>
      <w:lvlJc w:val="left"/>
      <w:pPr>
        <w:ind w:left="43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8223D94">
      <w:start w:val="1"/>
      <w:numFmt w:val="lowerLetter"/>
      <w:lvlText w:val="%8"/>
      <w:lvlJc w:val="left"/>
      <w:pPr>
        <w:ind w:left="51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4B63022">
      <w:start w:val="1"/>
      <w:numFmt w:val="lowerRoman"/>
      <w:lvlText w:val="%9"/>
      <w:lvlJc w:val="left"/>
      <w:pPr>
        <w:ind w:left="58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52D3521"/>
    <w:multiLevelType w:val="hybridMultilevel"/>
    <w:tmpl w:val="D6A6218A"/>
    <w:lvl w:ilvl="0" w:tplc="F4865C48">
      <w:start w:val="3"/>
      <w:numFmt w:val="decimal"/>
      <w:lvlText w:val="%1."/>
      <w:lvlJc w:val="left"/>
      <w:pPr>
        <w:ind w:left="10"/>
      </w:pPr>
      <w:rPr>
        <w:rFonts w:ascii="Book Antiqua" w:eastAsia="Calibri" w:hAnsi="Book Antiqua" w:cs="Calibri" w:hint="default"/>
        <w:b/>
        <w:bCs/>
        <w:i w:val="0"/>
        <w:strike w:val="0"/>
        <w:dstrike w:val="0"/>
        <w:color w:val="000000"/>
        <w:sz w:val="20"/>
        <w:szCs w:val="20"/>
        <w:u w:val="none" w:color="000000"/>
        <w:bdr w:val="none" w:sz="0" w:space="0" w:color="auto"/>
        <w:shd w:val="clear" w:color="auto" w:fill="auto"/>
        <w:vertAlign w:val="baseline"/>
      </w:rPr>
    </w:lvl>
    <w:lvl w:ilvl="1" w:tplc="2AD8ED7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416A10E">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4982CF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2F60EA7A">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30669E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F66D22A">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9026930">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E6DAEA3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55254DF"/>
    <w:multiLevelType w:val="hybridMultilevel"/>
    <w:tmpl w:val="D1FC3C28"/>
    <w:lvl w:ilvl="0" w:tplc="2D9CFFAC">
      <w:start w:val="4"/>
      <w:numFmt w:val="lowerLetter"/>
      <w:lvlText w:val="%1)"/>
      <w:lvlJc w:val="left"/>
      <w:pPr>
        <w:ind w:left="411"/>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3134FE08">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76238E8">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15A70F2">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6FF22A3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0465FC2">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AF092C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BA1E9E44">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C4EFCA4">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5AD5DA8"/>
    <w:multiLevelType w:val="hybridMultilevel"/>
    <w:tmpl w:val="B55AD90C"/>
    <w:lvl w:ilvl="0" w:tplc="5822ABA2">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AE8A9284">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42066D58">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307A3BE0">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4D9475D8">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4808DB78">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0298FDD2">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EE2EF2E8">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30A81084">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9095C22"/>
    <w:multiLevelType w:val="hybridMultilevel"/>
    <w:tmpl w:val="7618F8C2"/>
    <w:lvl w:ilvl="0" w:tplc="D6621020">
      <w:start w:val="1"/>
      <w:numFmt w:val="bullet"/>
      <w:lvlText w:val="-"/>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C8470DE">
      <w:start w:val="1"/>
      <w:numFmt w:val="bullet"/>
      <w:lvlText w:val="o"/>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2826D0">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FE126A">
      <w:start w:val="1"/>
      <w:numFmt w:val="bullet"/>
      <w:lvlText w:val="•"/>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F8F164">
      <w:start w:val="1"/>
      <w:numFmt w:val="bullet"/>
      <w:lvlText w:val="o"/>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F80D84">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D2E4EC">
      <w:start w:val="1"/>
      <w:numFmt w:val="bullet"/>
      <w:lvlText w:val="•"/>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4C8000">
      <w:start w:val="1"/>
      <w:numFmt w:val="bullet"/>
      <w:lvlText w:val="o"/>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C2A34A">
      <w:start w:val="1"/>
      <w:numFmt w:val="bullet"/>
      <w:lvlText w:val="▪"/>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69192E96"/>
    <w:multiLevelType w:val="hybridMultilevel"/>
    <w:tmpl w:val="34725EDE"/>
    <w:lvl w:ilvl="0" w:tplc="02F85EE8">
      <w:start w:val="1"/>
      <w:numFmt w:val="lowerLetter"/>
      <w:lvlText w:val="%1)"/>
      <w:lvlJc w:val="left"/>
      <w:pPr>
        <w:ind w:left="10"/>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C67040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E2263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768D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409B8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DC1E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3C37C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4819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40092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E72531B"/>
    <w:multiLevelType w:val="hybridMultilevel"/>
    <w:tmpl w:val="24BEE616"/>
    <w:lvl w:ilvl="0" w:tplc="94004BEA">
      <w:start w:val="1"/>
      <w:numFmt w:val="decimal"/>
      <w:lvlText w:val="%1."/>
      <w:lvlJc w:val="left"/>
      <w:pPr>
        <w:ind w:left="137"/>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77B85808">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C102DE66">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75B07B20">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1E367A98">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9F7E1A88">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4DEE0C7C">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66763818">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70FCE9EC">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E9B7692"/>
    <w:multiLevelType w:val="hybridMultilevel"/>
    <w:tmpl w:val="3E909966"/>
    <w:lvl w:ilvl="0" w:tplc="190AF6CA">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86" w15:restartNumberingAfterBreak="0">
    <w:nsid w:val="6EAE4C6D"/>
    <w:multiLevelType w:val="hybridMultilevel"/>
    <w:tmpl w:val="82BCCE5A"/>
    <w:lvl w:ilvl="0" w:tplc="10806814">
      <w:start w:val="1"/>
      <w:numFmt w:val="decimal"/>
      <w:lvlText w:val="%1."/>
      <w:lvlJc w:val="left"/>
      <w:pPr>
        <w:ind w:left="137"/>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E9029A40">
      <w:start w:val="1"/>
      <w:numFmt w:val="lowerLetter"/>
      <w:lvlText w:val="%2"/>
      <w:lvlJc w:val="left"/>
      <w:pPr>
        <w:ind w:left="11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BF841C0">
      <w:start w:val="1"/>
      <w:numFmt w:val="lowerRoman"/>
      <w:lvlText w:val="%3"/>
      <w:lvlJc w:val="left"/>
      <w:pPr>
        <w:ind w:left="19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D72B76C">
      <w:start w:val="1"/>
      <w:numFmt w:val="decimal"/>
      <w:lvlText w:val="%4"/>
      <w:lvlJc w:val="left"/>
      <w:pPr>
        <w:ind w:left="26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26F4C59A">
      <w:start w:val="1"/>
      <w:numFmt w:val="lowerLetter"/>
      <w:lvlText w:val="%5"/>
      <w:lvlJc w:val="left"/>
      <w:pPr>
        <w:ind w:left="335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3A5415D4">
      <w:start w:val="1"/>
      <w:numFmt w:val="lowerRoman"/>
      <w:lvlText w:val="%6"/>
      <w:lvlJc w:val="left"/>
      <w:pPr>
        <w:ind w:left="40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FC426C6">
      <w:start w:val="1"/>
      <w:numFmt w:val="decimal"/>
      <w:lvlText w:val="%7"/>
      <w:lvlJc w:val="left"/>
      <w:pPr>
        <w:ind w:left="479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77EADA0">
      <w:start w:val="1"/>
      <w:numFmt w:val="lowerLetter"/>
      <w:lvlText w:val="%8"/>
      <w:lvlJc w:val="left"/>
      <w:pPr>
        <w:ind w:left="551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4A5E75F2">
      <w:start w:val="1"/>
      <w:numFmt w:val="lowerRoman"/>
      <w:lvlText w:val="%9"/>
      <w:lvlJc w:val="left"/>
      <w:pPr>
        <w:ind w:left="62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87" w15:restartNumberingAfterBreak="0">
    <w:nsid w:val="6F9D3BF0"/>
    <w:multiLevelType w:val="hybridMultilevel"/>
    <w:tmpl w:val="3D5EAAA8"/>
    <w:lvl w:ilvl="0" w:tplc="80BE7D9A">
      <w:start w:val="1"/>
      <w:numFmt w:val="decimal"/>
      <w:lvlText w:val="%1."/>
      <w:lvlJc w:val="left"/>
      <w:pPr>
        <w:ind w:left="721"/>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51C671D4">
      <w:start w:val="1"/>
      <w:numFmt w:val="lowerLetter"/>
      <w:lvlText w:val="%2"/>
      <w:lvlJc w:val="left"/>
      <w:pPr>
        <w:ind w:left="1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A8A454">
      <w:start w:val="1"/>
      <w:numFmt w:val="lowerRoman"/>
      <w:lvlText w:val="%3"/>
      <w:lvlJc w:val="left"/>
      <w:pPr>
        <w:ind w:left="2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60F210">
      <w:start w:val="1"/>
      <w:numFmt w:val="decimal"/>
      <w:lvlText w:val="%4"/>
      <w:lvlJc w:val="left"/>
      <w:pPr>
        <w:ind w:left="28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E020B2">
      <w:start w:val="1"/>
      <w:numFmt w:val="lowerLetter"/>
      <w:lvlText w:val="%5"/>
      <w:lvlJc w:val="left"/>
      <w:pPr>
        <w:ind w:left="36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550C37C">
      <w:start w:val="1"/>
      <w:numFmt w:val="lowerRoman"/>
      <w:lvlText w:val="%6"/>
      <w:lvlJc w:val="left"/>
      <w:pPr>
        <w:ind w:left="4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34B66C">
      <w:start w:val="1"/>
      <w:numFmt w:val="decimal"/>
      <w:lvlText w:val="%7"/>
      <w:lvlJc w:val="left"/>
      <w:pPr>
        <w:ind w:left="50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543552">
      <w:start w:val="1"/>
      <w:numFmt w:val="lowerLetter"/>
      <w:lvlText w:val="%8"/>
      <w:lvlJc w:val="left"/>
      <w:pPr>
        <w:ind w:left="57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40ED1E">
      <w:start w:val="1"/>
      <w:numFmt w:val="lowerRoman"/>
      <w:lvlText w:val="%9"/>
      <w:lvlJc w:val="left"/>
      <w:pPr>
        <w:ind w:left="6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710E7234"/>
    <w:multiLevelType w:val="hybridMultilevel"/>
    <w:tmpl w:val="1A72CB8C"/>
    <w:lvl w:ilvl="0" w:tplc="49DCF288">
      <w:start w:val="1"/>
      <w:numFmt w:val="lowerLetter"/>
      <w:lvlText w:val="%1)"/>
      <w:lvlJc w:val="left"/>
      <w:pPr>
        <w:ind w:left="411"/>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87E27B20">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0EA807E">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DFA1300">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B62A9A4">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7DA4A58">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6F0BA5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B2BA351A">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F0A5FE6">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719D58ED"/>
    <w:multiLevelType w:val="hybridMultilevel"/>
    <w:tmpl w:val="81EEEB46"/>
    <w:lvl w:ilvl="0" w:tplc="769EF640">
      <w:start w:val="1"/>
      <w:numFmt w:val="bullet"/>
      <w:lvlText w:val="-"/>
      <w:lvlJc w:val="left"/>
      <w:pPr>
        <w:ind w:left="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FABF82">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E4F4C4">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16969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2E98A4">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0222C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00032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54FF38">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20014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72741882"/>
    <w:multiLevelType w:val="hybridMultilevel"/>
    <w:tmpl w:val="B6FC6A52"/>
    <w:lvl w:ilvl="0" w:tplc="4B9CF064">
      <w:start w:val="1"/>
      <w:numFmt w:val="bullet"/>
      <w:lvlText w:val="-"/>
      <w:lvlJc w:val="left"/>
      <w:pPr>
        <w:ind w:left="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3473D2">
      <w:start w:val="1"/>
      <w:numFmt w:val="bullet"/>
      <w:lvlText w:val="o"/>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24BFAA">
      <w:start w:val="1"/>
      <w:numFmt w:val="bullet"/>
      <w:lvlText w:val="▪"/>
      <w:lvlJc w:val="left"/>
      <w:pPr>
        <w:ind w:left="1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F268BA">
      <w:start w:val="1"/>
      <w:numFmt w:val="bullet"/>
      <w:lvlText w:val="•"/>
      <w:lvlJc w:val="left"/>
      <w:pPr>
        <w:ind w:left="2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A07884">
      <w:start w:val="1"/>
      <w:numFmt w:val="bullet"/>
      <w:lvlText w:val="o"/>
      <w:lvlJc w:val="left"/>
      <w:pPr>
        <w:ind w:left="3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066A8C">
      <w:start w:val="1"/>
      <w:numFmt w:val="bullet"/>
      <w:lvlText w:val="▪"/>
      <w:lvlJc w:val="left"/>
      <w:pPr>
        <w:ind w:left="4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CA5492">
      <w:start w:val="1"/>
      <w:numFmt w:val="bullet"/>
      <w:lvlText w:val="•"/>
      <w:lvlJc w:val="left"/>
      <w:pPr>
        <w:ind w:left="4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F4C508">
      <w:start w:val="1"/>
      <w:numFmt w:val="bullet"/>
      <w:lvlText w:val="o"/>
      <w:lvlJc w:val="left"/>
      <w:pPr>
        <w:ind w:left="5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1C7874">
      <w:start w:val="1"/>
      <w:numFmt w:val="bullet"/>
      <w:lvlText w:val="▪"/>
      <w:lvlJc w:val="left"/>
      <w:pPr>
        <w:ind w:left="6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728539E4"/>
    <w:multiLevelType w:val="hybridMultilevel"/>
    <w:tmpl w:val="EAE26138"/>
    <w:lvl w:ilvl="0" w:tplc="2C4A5822">
      <w:start w:val="1"/>
      <w:numFmt w:val="lowerLetter"/>
      <w:lvlText w:val="%1)"/>
      <w:lvlJc w:val="left"/>
      <w:pPr>
        <w:ind w:left="411"/>
      </w:pPr>
      <w:rPr>
        <w:rFonts w:ascii="Book Antiqua" w:eastAsia="Calibri" w:hAnsi="Book Antiqua" w:cs="Calibri" w:hint="default"/>
        <w:b w:val="0"/>
        <w:i w:val="0"/>
        <w:iCs/>
        <w:strike w:val="0"/>
        <w:dstrike w:val="0"/>
        <w:color w:val="000000"/>
        <w:sz w:val="20"/>
        <w:szCs w:val="20"/>
        <w:u w:val="none" w:color="000000"/>
        <w:bdr w:val="none" w:sz="0" w:space="0" w:color="auto"/>
        <w:shd w:val="clear" w:color="auto" w:fill="auto"/>
        <w:vertAlign w:val="baseline"/>
      </w:rPr>
    </w:lvl>
    <w:lvl w:ilvl="1" w:tplc="C8FCEB64">
      <w:start w:val="1"/>
      <w:numFmt w:val="lowerLetter"/>
      <w:lvlText w:val="%2"/>
      <w:lvlJc w:val="left"/>
      <w:pPr>
        <w:ind w:left="12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676F1F0">
      <w:start w:val="1"/>
      <w:numFmt w:val="lowerRoman"/>
      <w:lvlText w:val="%3"/>
      <w:lvlJc w:val="left"/>
      <w:pPr>
        <w:ind w:left="19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25E8D4A">
      <w:start w:val="1"/>
      <w:numFmt w:val="decimal"/>
      <w:lvlText w:val="%4"/>
      <w:lvlJc w:val="left"/>
      <w:pPr>
        <w:ind w:left="26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EFBECF7A">
      <w:start w:val="1"/>
      <w:numFmt w:val="lowerLetter"/>
      <w:lvlText w:val="%5"/>
      <w:lvlJc w:val="left"/>
      <w:pPr>
        <w:ind w:left="33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A3A4A98">
      <w:start w:val="1"/>
      <w:numFmt w:val="lowerRoman"/>
      <w:lvlText w:val="%6"/>
      <w:lvlJc w:val="left"/>
      <w:pPr>
        <w:ind w:left="41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425E8630">
      <w:start w:val="1"/>
      <w:numFmt w:val="decimal"/>
      <w:lvlText w:val="%7"/>
      <w:lvlJc w:val="left"/>
      <w:pPr>
        <w:ind w:left="48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2B412DA">
      <w:start w:val="1"/>
      <w:numFmt w:val="lowerLetter"/>
      <w:lvlText w:val="%8"/>
      <w:lvlJc w:val="left"/>
      <w:pPr>
        <w:ind w:left="55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C5EEA2E">
      <w:start w:val="1"/>
      <w:numFmt w:val="lowerRoman"/>
      <w:lvlText w:val="%9"/>
      <w:lvlJc w:val="left"/>
      <w:pPr>
        <w:ind w:left="62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74110032"/>
    <w:multiLevelType w:val="hybridMultilevel"/>
    <w:tmpl w:val="F6D4AF22"/>
    <w:lvl w:ilvl="0" w:tplc="2AD6A6EE">
      <w:start w:val="1"/>
      <w:numFmt w:val="decimal"/>
      <w:lvlText w:val="%1."/>
      <w:lvlJc w:val="left"/>
      <w:pPr>
        <w:ind w:left="411"/>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9AE6CE28">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48C06DFC">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BD54D9F8">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815E6B90">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02F24EE8">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881E7B9A">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2B3A9700">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4DCE6A40">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758D0338"/>
    <w:multiLevelType w:val="hybridMultilevel"/>
    <w:tmpl w:val="69EE4422"/>
    <w:lvl w:ilvl="0" w:tplc="1AB05784">
      <w:start w:val="1"/>
      <w:numFmt w:val="bullet"/>
      <w:lvlText w:val="-"/>
      <w:lvlJc w:val="left"/>
      <w:pPr>
        <w:ind w:left="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0C8AC8">
      <w:start w:val="1"/>
      <w:numFmt w:val="bullet"/>
      <w:lvlText w:val="o"/>
      <w:lvlJc w:val="left"/>
      <w:pPr>
        <w:ind w:left="1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43AAC3E">
      <w:start w:val="1"/>
      <w:numFmt w:val="bullet"/>
      <w:lvlText w:val="▪"/>
      <w:lvlJc w:val="left"/>
      <w:pPr>
        <w:ind w:left="1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0E9E18">
      <w:start w:val="1"/>
      <w:numFmt w:val="bullet"/>
      <w:lvlText w:val="•"/>
      <w:lvlJc w:val="left"/>
      <w:pPr>
        <w:ind w:left="2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1CCF08">
      <w:start w:val="1"/>
      <w:numFmt w:val="bullet"/>
      <w:lvlText w:val="o"/>
      <w:lvlJc w:val="left"/>
      <w:pPr>
        <w:ind w:left="3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96C8844">
      <w:start w:val="1"/>
      <w:numFmt w:val="bullet"/>
      <w:lvlText w:val="▪"/>
      <w:lvlJc w:val="left"/>
      <w:pPr>
        <w:ind w:left="4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016AD1A">
      <w:start w:val="1"/>
      <w:numFmt w:val="bullet"/>
      <w:lvlText w:val="•"/>
      <w:lvlJc w:val="left"/>
      <w:pPr>
        <w:ind w:left="4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058CE">
      <w:start w:val="1"/>
      <w:numFmt w:val="bullet"/>
      <w:lvlText w:val="o"/>
      <w:lvlJc w:val="left"/>
      <w:pPr>
        <w:ind w:left="5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7CB64E">
      <w:start w:val="1"/>
      <w:numFmt w:val="bullet"/>
      <w:lvlText w:val="▪"/>
      <w:lvlJc w:val="left"/>
      <w:pPr>
        <w:ind w:left="62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5DB1C9B"/>
    <w:multiLevelType w:val="hybridMultilevel"/>
    <w:tmpl w:val="1E726488"/>
    <w:lvl w:ilvl="0" w:tplc="3126FB9E">
      <w:start w:val="1"/>
      <w:numFmt w:val="bullet"/>
      <w:lvlText w:val="-"/>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6290B2">
      <w:start w:val="1"/>
      <w:numFmt w:val="bullet"/>
      <w:lvlText w:val="o"/>
      <w:lvlJc w:val="left"/>
      <w:pPr>
        <w:ind w:left="1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A48700">
      <w:start w:val="1"/>
      <w:numFmt w:val="bullet"/>
      <w:lvlText w:val="▪"/>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403EFE">
      <w:start w:val="1"/>
      <w:numFmt w:val="bullet"/>
      <w:lvlText w:val="•"/>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BA828C">
      <w:start w:val="1"/>
      <w:numFmt w:val="bullet"/>
      <w:lvlText w:val="o"/>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74E33A">
      <w:start w:val="1"/>
      <w:numFmt w:val="bullet"/>
      <w:lvlText w:val="▪"/>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34E152">
      <w:start w:val="1"/>
      <w:numFmt w:val="bullet"/>
      <w:lvlText w:val="•"/>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5A642C">
      <w:start w:val="1"/>
      <w:numFmt w:val="bullet"/>
      <w:lvlText w:val="o"/>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B89642">
      <w:start w:val="1"/>
      <w:numFmt w:val="bullet"/>
      <w:lvlText w:val="▪"/>
      <w:lvlJc w:val="left"/>
      <w:pPr>
        <w:ind w:left="64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76137A7F"/>
    <w:multiLevelType w:val="singleLevel"/>
    <w:tmpl w:val="1C069676"/>
    <w:lvl w:ilvl="0">
      <w:numFmt w:val="bullet"/>
      <w:lvlText w:val="-"/>
      <w:lvlJc w:val="left"/>
      <w:pPr>
        <w:tabs>
          <w:tab w:val="num" w:pos="360"/>
        </w:tabs>
        <w:ind w:left="360" w:hanging="360"/>
      </w:pPr>
      <w:rPr>
        <w:rFonts w:ascii="Times New Roman" w:hAnsi="Times New Roman" w:hint="default"/>
      </w:rPr>
    </w:lvl>
  </w:abstractNum>
  <w:abstractNum w:abstractNumId="96" w15:restartNumberingAfterBreak="0">
    <w:nsid w:val="76915B6C"/>
    <w:multiLevelType w:val="hybridMultilevel"/>
    <w:tmpl w:val="2C68E504"/>
    <w:lvl w:ilvl="0" w:tplc="B52498C4">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7" w15:restartNumberingAfterBreak="0">
    <w:nsid w:val="785939E0"/>
    <w:multiLevelType w:val="hybridMultilevel"/>
    <w:tmpl w:val="116CD8D2"/>
    <w:lvl w:ilvl="0" w:tplc="9BA828AA">
      <w:start w:val="1"/>
      <w:numFmt w:val="bullet"/>
      <w:lvlText w:val="-"/>
      <w:lvlJc w:val="left"/>
      <w:pPr>
        <w:ind w:left="708"/>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7EBC6110">
      <w:start w:val="1"/>
      <w:numFmt w:val="bullet"/>
      <w:lvlText w:val="o"/>
      <w:lvlJc w:val="left"/>
      <w:pPr>
        <w:ind w:left="1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2A8AFA6">
      <w:start w:val="1"/>
      <w:numFmt w:val="bullet"/>
      <w:lvlText w:val="▪"/>
      <w:lvlJc w:val="left"/>
      <w:pPr>
        <w:ind w:left="2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8E211D8">
      <w:start w:val="1"/>
      <w:numFmt w:val="bullet"/>
      <w:lvlText w:val="•"/>
      <w:lvlJc w:val="left"/>
      <w:pPr>
        <w:ind w:left="30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6CE042A">
      <w:start w:val="1"/>
      <w:numFmt w:val="bullet"/>
      <w:lvlText w:val="o"/>
      <w:lvlJc w:val="left"/>
      <w:pPr>
        <w:ind w:left="38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546C5A">
      <w:start w:val="1"/>
      <w:numFmt w:val="bullet"/>
      <w:lvlText w:val="▪"/>
      <w:lvlJc w:val="left"/>
      <w:pPr>
        <w:ind w:left="45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63CFA6C">
      <w:start w:val="1"/>
      <w:numFmt w:val="bullet"/>
      <w:lvlText w:val="•"/>
      <w:lvlJc w:val="left"/>
      <w:pPr>
        <w:ind w:left="52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9C082A8">
      <w:start w:val="1"/>
      <w:numFmt w:val="bullet"/>
      <w:lvlText w:val="o"/>
      <w:lvlJc w:val="left"/>
      <w:pPr>
        <w:ind w:left="59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88AB3FA">
      <w:start w:val="1"/>
      <w:numFmt w:val="bullet"/>
      <w:lvlText w:val="▪"/>
      <w:lvlJc w:val="left"/>
      <w:pPr>
        <w:ind w:left="66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8" w15:restartNumberingAfterBreak="0">
    <w:nsid w:val="78C04345"/>
    <w:multiLevelType w:val="hybridMultilevel"/>
    <w:tmpl w:val="4C7C8BC8"/>
    <w:lvl w:ilvl="0" w:tplc="1CA8DFC2">
      <w:start w:val="1"/>
      <w:numFmt w:val="decimal"/>
      <w:lvlText w:val="%1."/>
      <w:lvlJc w:val="left"/>
      <w:pPr>
        <w:ind w:left="411"/>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DFA6A28C">
      <w:start w:val="1"/>
      <w:numFmt w:val="lowerLetter"/>
      <w:lvlText w:val="%2"/>
      <w:lvlJc w:val="left"/>
      <w:pPr>
        <w:ind w:left="10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87C634A8">
      <w:start w:val="1"/>
      <w:numFmt w:val="lowerRoman"/>
      <w:lvlText w:val="%3"/>
      <w:lvlJc w:val="left"/>
      <w:pPr>
        <w:ind w:left="18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5A584872">
      <w:start w:val="1"/>
      <w:numFmt w:val="decimal"/>
      <w:lvlText w:val="%4"/>
      <w:lvlJc w:val="left"/>
      <w:pPr>
        <w:ind w:left="25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B10C9B74">
      <w:start w:val="1"/>
      <w:numFmt w:val="lowerLetter"/>
      <w:lvlText w:val="%5"/>
      <w:lvlJc w:val="left"/>
      <w:pPr>
        <w:ind w:left="324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44641738">
      <w:start w:val="1"/>
      <w:numFmt w:val="lowerRoman"/>
      <w:lvlText w:val="%6"/>
      <w:lvlJc w:val="left"/>
      <w:pPr>
        <w:ind w:left="396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19BEF0A8">
      <w:start w:val="1"/>
      <w:numFmt w:val="decimal"/>
      <w:lvlText w:val="%7"/>
      <w:lvlJc w:val="left"/>
      <w:pPr>
        <w:ind w:left="468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FD845418">
      <w:start w:val="1"/>
      <w:numFmt w:val="lowerLetter"/>
      <w:lvlText w:val="%8"/>
      <w:lvlJc w:val="left"/>
      <w:pPr>
        <w:ind w:left="540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8ECE21A0">
      <w:start w:val="1"/>
      <w:numFmt w:val="lowerRoman"/>
      <w:lvlText w:val="%9"/>
      <w:lvlJc w:val="left"/>
      <w:pPr>
        <w:ind w:left="6120"/>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9A50909"/>
    <w:multiLevelType w:val="hybridMultilevel"/>
    <w:tmpl w:val="7E9EF69C"/>
    <w:lvl w:ilvl="0" w:tplc="88A0FEDE">
      <w:start w:val="1"/>
      <w:numFmt w:val="bullet"/>
      <w:lvlText w:val="•"/>
      <w:lvlJc w:val="left"/>
      <w:pPr>
        <w:ind w:left="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F08B0E">
      <w:start w:val="1"/>
      <w:numFmt w:val="bullet"/>
      <w:lvlText w:val="o"/>
      <w:lvlJc w:val="left"/>
      <w:pPr>
        <w:ind w:left="1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8627F8">
      <w:start w:val="1"/>
      <w:numFmt w:val="bullet"/>
      <w:lvlText w:val="▪"/>
      <w:lvlJc w:val="left"/>
      <w:pPr>
        <w:ind w:left="2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CCB054">
      <w:start w:val="1"/>
      <w:numFmt w:val="bullet"/>
      <w:lvlText w:val="•"/>
      <w:lvlJc w:val="left"/>
      <w:pPr>
        <w:ind w:left="2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B24CAA">
      <w:start w:val="1"/>
      <w:numFmt w:val="bullet"/>
      <w:lvlText w:val="o"/>
      <w:lvlJc w:val="left"/>
      <w:pPr>
        <w:ind w:left="3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3CE9E4">
      <w:start w:val="1"/>
      <w:numFmt w:val="bullet"/>
      <w:lvlText w:val="▪"/>
      <w:lvlJc w:val="left"/>
      <w:pPr>
        <w:ind w:left="4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74BC60">
      <w:start w:val="1"/>
      <w:numFmt w:val="bullet"/>
      <w:lvlText w:val="•"/>
      <w:lvlJc w:val="left"/>
      <w:pPr>
        <w:ind w:left="5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F4DAD8">
      <w:start w:val="1"/>
      <w:numFmt w:val="bullet"/>
      <w:lvlText w:val="o"/>
      <w:lvlJc w:val="left"/>
      <w:pPr>
        <w:ind w:left="5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566804">
      <w:start w:val="1"/>
      <w:numFmt w:val="bullet"/>
      <w:lvlText w:val="▪"/>
      <w:lvlJc w:val="left"/>
      <w:pPr>
        <w:ind w:left="6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7A2F357F"/>
    <w:multiLevelType w:val="hybridMultilevel"/>
    <w:tmpl w:val="BE544E96"/>
    <w:lvl w:ilvl="0" w:tplc="CA96728E">
      <w:start w:val="1"/>
      <w:numFmt w:val="decimal"/>
      <w:lvlText w:val="%1."/>
      <w:lvlJc w:val="left"/>
      <w:pPr>
        <w:ind w:left="10"/>
      </w:pPr>
      <w:rPr>
        <w:rFonts w:ascii="Book Antiqua" w:eastAsia="Calibri" w:hAnsi="Book Antiqua" w:cs="Calibri" w:hint="default"/>
        <w:b/>
        <w:bCs/>
        <w:i w:val="0"/>
        <w:iCs/>
        <w:strike w:val="0"/>
        <w:dstrike w:val="0"/>
        <w:color w:val="000000"/>
        <w:sz w:val="20"/>
        <w:szCs w:val="20"/>
        <w:u w:val="none" w:color="000000"/>
        <w:bdr w:val="none" w:sz="0" w:space="0" w:color="auto"/>
        <w:shd w:val="clear" w:color="auto" w:fill="auto"/>
        <w:vertAlign w:val="baseline"/>
      </w:rPr>
    </w:lvl>
    <w:lvl w:ilvl="1" w:tplc="3DB4A776">
      <w:start w:val="1"/>
      <w:numFmt w:val="bullet"/>
      <w:lvlText w:val="•"/>
      <w:lvlJc w:val="left"/>
      <w:pPr>
        <w:ind w:left="851"/>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2" w:tplc="E7D46EDC">
      <w:start w:val="1"/>
      <w:numFmt w:val="bullet"/>
      <w:lvlText w:val="▪"/>
      <w:lvlJc w:val="left"/>
      <w:pPr>
        <w:ind w:left="1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CEA750">
      <w:start w:val="1"/>
      <w:numFmt w:val="bullet"/>
      <w:lvlText w:val="•"/>
      <w:lvlJc w:val="left"/>
      <w:pPr>
        <w:ind w:left="2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3C4B28">
      <w:start w:val="1"/>
      <w:numFmt w:val="bullet"/>
      <w:lvlText w:val="o"/>
      <w:lvlJc w:val="left"/>
      <w:pPr>
        <w:ind w:left="30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4AE2DA">
      <w:start w:val="1"/>
      <w:numFmt w:val="bullet"/>
      <w:lvlText w:val="▪"/>
      <w:lvlJc w:val="left"/>
      <w:pPr>
        <w:ind w:left="37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424DB6">
      <w:start w:val="1"/>
      <w:numFmt w:val="bullet"/>
      <w:lvlText w:val="•"/>
      <w:lvlJc w:val="left"/>
      <w:pPr>
        <w:ind w:left="4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2D6E25C">
      <w:start w:val="1"/>
      <w:numFmt w:val="bullet"/>
      <w:lvlText w:val="o"/>
      <w:lvlJc w:val="left"/>
      <w:pPr>
        <w:ind w:left="51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F87118">
      <w:start w:val="1"/>
      <w:numFmt w:val="bullet"/>
      <w:lvlText w:val="▪"/>
      <w:lvlJc w:val="left"/>
      <w:pPr>
        <w:ind w:left="58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DA16841"/>
    <w:multiLevelType w:val="hybridMultilevel"/>
    <w:tmpl w:val="0AE8C54A"/>
    <w:lvl w:ilvl="0" w:tplc="5A96C34C">
      <w:start w:val="1"/>
      <w:numFmt w:val="decimal"/>
      <w:lvlText w:val="%1."/>
      <w:lvlJc w:val="left"/>
      <w:pPr>
        <w:ind w:left="137"/>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1" w:tplc="522CFCC8">
      <w:start w:val="1"/>
      <w:numFmt w:val="lowerLetter"/>
      <w:lvlText w:val="%2)"/>
      <w:lvlJc w:val="left"/>
      <w:pPr>
        <w:ind w:left="1090"/>
      </w:pPr>
      <w:rPr>
        <w:rFonts w:ascii="Book Antiqua" w:eastAsia="Calibri" w:hAnsi="Book Antiqua" w:cs="Calibri" w:hint="default"/>
        <w:b w:val="0"/>
        <w:i w:val="0"/>
        <w:strike w:val="0"/>
        <w:dstrike w:val="0"/>
        <w:color w:val="000000"/>
        <w:sz w:val="20"/>
        <w:szCs w:val="20"/>
        <w:u w:val="none" w:color="000000"/>
        <w:bdr w:val="none" w:sz="0" w:space="0" w:color="auto"/>
        <w:shd w:val="clear" w:color="auto" w:fill="auto"/>
        <w:vertAlign w:val="baseline"/>
      </w:rPr>
    </w:lvl>
    <w:lvl w:ilvl="2" w:tplc="A7E47AE4">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6622BBE">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A05A1E62">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6CC73FA">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AF3E5492">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CE7E31A8">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72F0D0CC">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02" w15:restartNumberingAfterBreak="0">
    <w:nsid w:val="7ED468B0"/>
    <w:multiLevelType w:val="hybridMultilevel"/>
    <w:tmpl w:val="65BE81AA"/>
    <w:lvl w:ilvl="0" w:tplc="D12C1B3A">
      <w:start w:val="1"/>
      <w:numFmt w:val="decimal"/>
      <w:pStyle w:val="Comisioninformativa"/>
      <w:lvlText w:val="%1."/>
      <w:lvlJc w:val="left"/>
      <w:pPr>
        <w:ind w:left="1070" w:hanging="360"/>
      </w:pPr>
      <w:rPr>
        <w:sz w:val="20"/>
        <w:szCs w:val="20"/>
      </w:rPr>
    </w:lvl>
    <w:lvl w:ilvl="1" w:tplc="0C0A0019">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num w:numId="1">
    <w:abstractNumId w:val="2"/>
  </w:num>
  <w:num w:numId="2">
    <w:abstractNumId w:val="1"/>
  </w:num>
  <w:num w:numId="3">
    <w:abstractNumId w:val="10"/>
  </w:num>
  <w:num w:numId="4">
    <w:abstractNumId w:val="5"/>
  </w:num>
  <w:num w:numId="5">
    <w:abstractNumId w:val="0"/>
  </w:num>
  <w:num w:numId="6">
    <w:abstractNumId w:val="102"/>
  </w:num>
  <w:num w:numId="7">
    <w:abstractNumId w:val="59"/>
  </w:num>
  <w:num w:numId="8">
    <w:abstractNumId w:val="31"/>
  </w:num>
  <w:num w:numId="9">
    <w:abstractNumId w:val="56"/>
  </w:num>
  <w:num w:numId="10">
    <w:abstractNumId w:val="100"/>
  </w:num>
  <w:num w:numId="11">
    <w:abstractNumId w:val="11"/>
  </w:num>
  <w:num w:numId="12">
    <w:abstractNumId w:val="78"/>
  </w:num>
  <w:num w:numId="13">
    <w:abstractNumId w:val="8"/>
  </w:num>
  <w:num w:numId="14">
    <w:abstractNumId w:val="33"/>
  </w:num>
  <w:num w:numId="15">
    <w:abstractNumId w:val="26"/>
  </w:num>
  <w:num w:numId="16">
    <w:abstractNumId w:val="97"/>
  </w:num>
  <w:num w:numId="17">
    <w:abstractNumId w:val="23"/>
  </w:num>
  <w:num w:numId="18">
    <w:abstractNumId w:val="51"/>
  </w:num>
  <w:num w:numId="19">
    <w:abstractNumId w:val="61"/>
  </w:num>
  <w:num w:numId="20">
    <w:abstractNumId w:val="89"/>
  </w:num>
  <w:num w:numId="21">
    <w:abstractNumId w:val="36"/>
  </w:num>
  <w:num w:numId="22">
    <w:abstractNumId w:val="21"/>
  </w:num>
  <w:num w:numId="23">
    <w:abstractNumId w:val="12"/>
  </w:num>
  <w:num w:numId="24">
    <w:abstractNumId w:val="32"/>
  </w:num>
  <w:num w:numId="25">
    <w:abstractNumId w:val="40"/>
  </w:num>
  <w:num w:numId="26">
    <w:abstractNumId w:val="48"/>
  </w:num>
  <w:num w:numId="27">
    <w:abstractNumId w:val="71"/>
  </w:num>
  <w:num w:numId="28">
    <w:abstractNumId w:val="88"/>
  </w:num>
  <w:num w:numId="29">
    <w:abstractNumId w:val="41"/>
  </w:num>
  <w:num w:numId="30">
    <w:abstractNumId w:val="81"/>
  </w:num>
  <w:num w:numId="31">
    <w:abstractNumId w:val="92"/>
  </w:num>
  <w:num w:numId="32">
    <w:abstractNumId w:val="62"/>
  </w:num>
  <w:num w:numId="33">
    <w:abstractNumId w:val="44"/>
  </w:num>
  <w:num w:numId="34">
    <w:abstractNumId w:val="98"/>
  </w:num>
  <w:num w:numId="35">
    <w:abstractNumId w:val="29"/>
  </w:num>
  <w:num w:numId="36">
    <w:abstractNumId w:val="34"/>
  </w:num>
  <w:num w:numId="37">
    <w:abstractNumId w:val="65"/>
  </w:num>
  <w:num w:numId="38">
    <w:abstractNumId w:val="27"/>
  </w:num>
  <w:num w:numId="39">
    <w:abstractNumId w:val="84"/>
  </w:num>
  <w:num w:numId="40">
    <w:abstractNumId w:val="68"/>
  </w:num>
  <w:num w:numId="41">
    <w:abstractNumId w:val="17"/>
  </w:num>
  <w:num w:numId="42">
    <w:abstractNumId w:val="16"/>
  </w:num>
  <w:num w:numId="43">
    <w:abstractNumId w:val="3"/>
  </w:num>
  <w:num w:numId="44">
    <w:abstractNumId w:val="80"/>
  </w:num>
  <w:num w:numId="45">
    <w:abstractNumId w:val="72"/>
  </w:num>
  <w:num w:numId="46">
    <w:abstractNumId w:val="91"/>
  </w:num>
  <w:num w:numId="47">
    <w:abstractNumId w:val="64"/>
  </w:num>
  <w:num w:numId="48">
    <w:abstractNumId w:val="7"/>
  </w:num>
  <w:num w:numId="49">
    <w:abstractNumId w:val="77"/>
  </w:num>
  <w:num w:numId="50">
    <w:abstractNumId w:val="49"/>
  </w:num>
  <w:num w:numId="51">
    <w:abstractNumId w:val="83"/>
  </w:num>
  <w:num w:numId="52">
    <w:abstractNumId w:val="79"/>
  </w:num>
  <w:num w:numId="53">
    <w:abstractNumId w:val="46"/>
  </w:num>
  <w:num w:numId="54">
    <w:abstractNumId w:val="52"/>
  </w:num>
  <w:num w:numId="55">
    <w:abstractNumId w:val="58"/>
  </w:num>
  <w:num w:numId="56">
    <w:abstractNumId w:val="73"/>
  </w:num>
  <w:num w:numId="57">
    <w:abstractNumId w:val="69"/>
  </w:num>
  <w:num w:numId="58">
    <w:abstractNumId w:val="86"/>
  </w:num>
  <w:num w:numId="59">
    <w:abstractNumId w:val="38"/>
  </w:num>
  <w:num w:numId="60">
    <w:abstractNumId w:val="22"/>
  </w:num>
  <w:num w:numId="61">
    <w:abstractNumId w:val="101"/>
  </w:num>
  <w:num w:numId="62">
    <w:abstractNumId w:val="63"/>
  </w:num>
  <w:num w:numId="63">
    <w:abstractNumId w:val="55"/>
  </w:num>
  <w:num w:numId="64">
    <w:abstractNumId w:val="57"/>
  </w:num>
  <w:num w:numId="65">
    <w:abstractNumId w:val="14"/>
  </w:num>
  <w:num w:numId="66">
    <w:abstractNumId w:val="67"/>
  </w:num>
  <w:num w:numId="67">
    <w:abstractNumId w:val="60"/>
  </w:num>
  <w:num w:numId="68">
    <w:abstractNumId w:val="74"/>
  </w:num>
  <w:num w:numId="69">
    <w:abstractNumId w:val="13"/>
  </w:num>
  <w:num w:numId="70">
    <w:abstractNumId w:val="28"/>
  </w:num>
  <w:num w:numId="71">
    <w:abstractNumId w:val="45"/>
  </w:num>
  <w:num w:numId="72">
    <w:abstractNumId w:val="19"/>
  </w:num>
  <w:num w:numId="73">
    <w:abstractNumId w:val="70"/>
  </w:num>
  <w:num w:numId="74">
    <w:abstractNumId w:val="95"/>
  </w:num>
  <w:num w:numId="75">
    <w:abstractNumId w:val="30"/>
  </w:num>
  <w:num w:numId="76">
    <w:abstractNumId w:val="39"/>
  </w:num>
  <w:num w:numId="77">
    <w:abstractNumId w:val="4"/>
  </w:num>
  <w:num w:numId="78">
    <w:abstractNumId w:val="47"/>
  </w:num>
  <w:num w:numId="79">
    <w:abstractNumId w:val="54"/>
  </w:num>
  <w:num w:numId="80">
    <w:abstractNumId w:val="18"/>
  </w:num>
  <w:num w:numId="81">
    <w:abstractNumId w:val="37"/>
  </w:num>
  <w:num w:numId="82">
    <w:abstractNumId w:val="94"/>
  </w:num>
  <w:num w:numId="83">
    <w:abstractNumId w:val="99"/>
  </w:num>
  <w:num w:numId="84">
    <w:abstractNumId w:val="93"/>
  </w:num>
  <w:num w:numId="85">
    <w:abstractNumId w:val="43"/>
  </w:num>
  <w:num w:numId="86">
    <w:abstractNumId w:val="90"/>
  </w:num>
  <w:num w:numId="87">
    <w:abstractNumId w:val="53"/>
  </w:num>
  <w:num w:numId="88">
    <w:abstractNumId w:val="82"/>
  </w:num>
  <w:num w:numId="89">
    <w:abstractNumId w:val="75"/>
  </w:num>
  <w:num w:numId="90">
    <w:abstractNumId w:val="76"/>
  </w:num>
  <w:num w:numId="91">
    <w:abstractNumId w:val="50"/>
  </w:num>
  <w:num w:numId="92">
    <w:abstractNumId w:val="35"/>
  </w:num>
  <w:num w:numId="93">
    <w:abstractNumId w:val="20"/>
  </w:num>
  <w:num w:numId="94">
    <w:abstractNumId w:val="87"/>
  </w:num>
  <w:num w:numId="95">
    <w:abstractNumId w:val="9"/>
  </w:num>
  <w:num w:numId="96">
    <w:abstractNumId w:val="25"/>
  </w:num>
  <w:num w:numId="97">
    <w:abstractNumId w:val="66"/>
  </w:num>
  <w:num w:numId="98">
    <w:abstractNumId w:val="96"/>
  </w:num>
  <w:num w:numId="99">
    <w:abstractNumId w:val="24"/>
  </w:num>
  <w:num w:numId="100">
    <w:abstractNumId w:val="85"/>
  </w:num>
  <w:num w:numId="101">
    <w:abstractNumId w:val="42"/>
  </w:num>
  <w:num w:numId="102">
    <w:abstractNumId w:val="6"/>
  </w:num>
  <w:num w:numId="103">
    <w:abstractNumId w:val="1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C8"/>
    <w:rsid w:val="00000782"/>
    <w:rsid w:val="000011E4"/>
    <w:rsid w:val="00002DF3"/>
    <w:rsid w:val="00003294"/>
    <w:rsid w:val="00004966"/>
    <w:rsid w:val="00004DB3"/>
    <w:rsid w:val="0000664F"/>
    <w:rsid w:val="00006E1F"/>
    <w:rsid w:val="000070E8"/>
    <w:rsid w:val="0000732A"/>
    <w:rsid w:val="00007D0C"/>
    <w:rsid w:val="00012F68"/>
    <w:rsid w:val="00013ED2"/>
    <w:rsid w:val="00013F3B"/>
    <w:rsid w:val="000143A1"/>
    <w:rsid w:val="000145AF"/>
    <w:rsid w:val="00014AE1"/>
    <w:rsid w:val="00014D23"/>
    <w:rsid w:val="0001534F"/>
    <w:rsid w:val="000156AF"/>
    <w:rsid w:val="00015881"/>
    <w:rsid w:val="00017A34"/>
    <w:rsid w:val="00017ADC"/>
    <w:rsid w:val="00020055"/>
    <w:rsid w:val="0002065E"/>
    <w:rsid w:val="000225A0"/>
    <w:rsid w:val="00022A48"/>
    <w:rsid w:val="00023747"/>
    <w:rsid w:val="00023A1E"/>
    <w:rsid w:val="00024984"/>
    <w:rsid w:val="00024A6D"/>
    <w:rsid w:val="00025EF5"/>
    <w:rsid w:val="00025F90"/>
    <w:rsid w:val="00026D66"/>
    <w:rsid w:val="000272AE"/>
    <w:rsid w:val="00030E7C"/>
    <w:rsid w:val="0003284B"/>
    <w:rsid w:val="00032CDB"/>
    <w:rsid w:val="00032E81"/>
    <w:rsid w:val="000337F0"/>
    <w:rsid w:val="0003616F"/>
    <w:rsid w:val="000366EB"/>
    <w:rsid w:val="00036FAC"/>
    <w:rsid w:val="0003713D"/>
    <w:rsid w:val="0003714C"/>
    <w:rsid w:val="0004009E"/>
    <w:rsid w:val="000402D7"/>
    <w:rsid w:val="00040DE6"/>
    <w:rsid w:val="0004138E"/>
    <w:rsid w:val="000424DC"/>
    <w:rsid w:val="00042C05"/>
    <w:rsid w:val="0004366C"/>
    <w:rsid w:val="00043772"/>
    <w:rsid w:val="00043C1C"/>
    <w:rsid w:val="0004473D"/>
    <w:rsid w:val="000460DA"/>
    <w:rsid w:val="00046580"/>
    <w:rsid w:val="00050EF7"/>
    <w:rsid w:val="00051966"/>
    <w:rsid w:val="0005202F"/>
    <w:rsid w:val="00053399"/>
    <w:rsid w:val="00053887"/>
    <w:rsid w:val="00053EE7"/>
    <w:rsid w:val="000574C4"/>
    <w:rsid w:val="000577D4"/>
    <w:rsid w:val="000605BC"/>
    <w:rsid w:val="00060E27"/>
    <w:rsid w:val="00061501"/>
    <w:rsid w:val="000626C9"/>
    <w:rsid w:val="00062B50"/>
    <w:rsid w:val="00062B83"/>
    <w:rsid w:val="00062CB9"/>
    <w:rsid w:val="00063054"/>
    <w:rsid w:val="000632BC"/>
    <w:rsid w:val="00063943"/>
    <w:rsid w:val="0006394E"/>
    <w:rsid w:val="000639FA"/>
    <w:rsid w:val="00065445"/>
    <w:rsid w:val="00067651"/>
    <w:rsid w:val="0007449E"/>
    <w:rsid w:val="00074593"/>
    <w:rsid w:val="00075696"/>
    <w:rsid w:val="0007766E"/>
    <w:rsid w:val="00077F08"/>
    <w:rsid w:val="00080051"/>
    <w:rsid w:val="00080693"/>
    <w:rsid w:val="0008086D"/>
    <w:rsid w:val="000810CC"/>
    <w:rsid w:val="000822CD"/>
    <w:rsid w:val="000828AA"/>
    <w:rsid w:val="0008293D"/>
    <w:rsid w:val="00082CC3"/>
    <w:rsid w:val="00083AA5"/>
    <w:rsid w:val="00083B2E"/>
    <w:rsid w:val="00084441"/>
    <w:rsid w:val="00084EB6"/>
    <w:rsid w:val="00084F28"/>
    <w:rsid w:val="00085208"/>
    <w:rsid w:val="000867E6"/>
    <w:rsid w:val="00086BCF"/>
    <w:rsid w:val="00086F9D"/>
    <w:rsid w:val="0008750D"/>
    <w:rsid w:val="00090271"/>
    <w:rsid w:val="00093B5E"/>
    <w:rsid w:val="00093BCD"/>
    <w:rsid w:val="00094926"/>
    <w:rsid w:val="00094F7E"/>
    <w:rsid w:val="0009531A"/>
    <w:rsid w:val="0009593F"/>
    <w:rsid w:val="00095C4D"/>
    <w:rsid w:val="00097689"/>
    <w:rsid w:val="000A068D"/>
    <w:rsid w:val="000A0D0B"/>
    <w:rsid w:val="000A2408"/>
    <w:rsid w:val="000A242F"/>
    <w:rsid w:val="000A2C3A"/>
    <w:rsid w:val="000A2E06"/>
    <w:rsid w:val="000A471F"/>
    <w:rsid w:val="000A52BD"/>
    <w:rsid w:val="000A5A0D"/>
    <w:rsid w:val="000A727D"/>
    <w:rsid w:val="000A7615"/>
    <w:rsid w:val="000B13DA"/>
    <w:rsid w:val="000B2788"/>
    <w:rsid w:val="000B3071"/>
    <w:rsid w:val="000B3514"/>
    <w:rsid w:val="000B3A1C"/>
    <w:rsid w:val="000B4263"/>
    <w:rsid w:val="000B4427"/>
    <w:rsid w:val="000B446D"/>
    <w:rsid w:val="000B4471"/>
    <w:rsid w:val="000B5394"/>
    <w:rsid w:val="000B56AD"/>
    <w:rsid w:val="000B571D"/>
    <w:rsid w:val="000B5BDC"/>
    <w:rsid w:val="000C0E6F"/>
    <w:rsid w:val="000C1B9C"/>
    <w:rsid w:val="000C1C82"/>
    <w:rsid w:val="000C1E62"/>
    <w:rsid w:val="000C2A63"/>
    <w:rsid w:val="000C3A94"/>
    <w:rsid w:val="000C4066"/>
    <w:rsid w:val="000C4DAA"/>
    <w:rsid w:val="000C4E8B"/>
    <w:rsid w:val="000C5078"/>
    <w:rsid w:val="000C5520"/>
    <w:rsid w:val="000C5549"/>
    <w:rsid w:val="000C5E32"/>
    <w:rsid w:val="000C600D"/>
    <w:rsid w:val="000C613F"/>
    <w:rsid w:val="000C6226"/>
    <w:rsid w:val="000C72EA"/>
    <w:rsid w:val="000C7B7B"/>
    <w:rsid w:val="000D0A28"/>
    <w:rsid w:val="000D1364"/>
    <w:rsid w:val="000D163B"/>
    <w:rsid w:val="000D29CB"/>
    <w:rsid w:val="000D450B"/>
    <w:rsid w:val="000D49CC"/>
    <w:rsid w:val="000D5CB5"/>
    <w:rsid w:val="000D67D2"/>
    <w:rsid w:val="000E011A"/>
    <w:rsid w:val="000E1812"/>
    <w:rsid w:val="000E1C05"/>
    <w:rsid w:val="000E4116"/>
    <w:rsid w:val="000E426D"/>
    <w:rsid w:val="000E4BE5"/>
    <w:rsid w:val="000E4E09"/>
    <w:rsid w:val="000E5AA3"/>
    <w:rsid w:val="000E6DE1"/>
    <w:rsid w:val="000E6E68"/>
    <w:rsid w:val="000E6EF3"/>
    <w:rsid w:val="000E79F6"/>
    <w:rsid w:val="000E7F7A"/>
    <w:rsid w:val="000F070C"/>
    <w:rsid w:val="000F1E18"/>
    <w:rsid w:val="000F2139"/>
    <w:rsid w:val="000F290F"/>
    <w:rsid w:val="000F2CB8"/>
    <w:rsid w:val="000F2E37"/>
    <w:rsid w:val="000F36BE"/>
    <w:rsid w:val="000F37DD"/>
    <w:rsid w:val="000F6505"/>
    <w:rsid w:val="000F71EA"/>
    <w:rsid w:val="000F7676"/>
    <w:rsid w:val="00100F5F"/>
    <w:rsid w:val="0010174B"/>
    <w:rsid w:val="00103034"/>
    <w:rsid w:val="00103BCF"/>
    <w:rsid w:val="00105600"/>
    <w:rsid w:val="0010608B"/>
    <w:rsid w:val="001076EB"/>
    <w:rsid w:val="00107E56"/>
    <w:rsid w:val="00110EF6"/>
    <w:rsid w:val="00111B34"/>
    <w:rsid w:val="0011301B"/>
    <w:rsid w:val="0011378C"/>
    <w:rsid w:val="00114C32"/>
    <w:rsid w:val="0011553B"/>
    <w:rsid w:val="00115A05"/>
    <w:rsid w:val="00115BD0"/>
    <w:rsid w:val="0011740B"/>
    <w:rsid w:val="001179DC"/>
    <w:rsid w:val="001209CA"/>
    <w:rsid w:val="00120BD2"/>
    <w:rsid w:val="00120D18"/>
    <w:rsid w:val="00121D7F"/>
    <w:rsid w:val="00123E8F"/>
    <w:rsid w:val="0012406E"/>
    <w:rsid w:val="00124B9C"/>
    <w:rsid w:val="00126250"/>
    <w:rsid w:val="00126285"/>
    <w:rsid w:val="001268CB"/>
    <w:rsid w:val="001277D9"/>
    <w:rsid w:val="00127815"/>
    <w:rsid w:val="00130D81"/>
    <w:rsid w:val="00131017"/>
    <w:rsid w:val="001311EE"/>
    <w:rsid w:val="00131607"/>
    <w:rsid w:val="00131B0C"/>
    <w:rsid w:val="001333F1"/>
    <w:rsid w:val="0013349F"/>
    <w:rsid w:val="0013401B"/>
    <w:rsid w:val="00134324"/>
    <w:rsid w:val="00134F9D"/>
    <w:rsid w:val="00140895"/>
    <w:rsid w:val="001412BC"/>
    <w:rsid w:val="0014148C"/>
    <w:rsid w:val="0014233E"/>
    <w:rsid w:val="00142871"/>
    <w:rsid w:val="00142B9A"/>
    <w:rsid w:val="00143AD5"/>
    <w:rsid w:val="00144A6F"/>
    <w:rsid w:val="001469B2"/>
    <w:rsid w:val="001474BA"/>
    <w:rsid w:val="00147631"/>
    <w:rsid w:val="0014767E"/>
    <w:rsid w:val="00150EE1"/>
    <w:rsid w:val="001527D3"/>
    <w:rsid w:val="00153418"/>
    <w:rsid w:val="00153723"/>
    <w:rsid w:val="0015384A"/>
    <w:rsid w:val="001547C9"/>
    <w:rsid w:val="00154FB0"/>
    <w:rsid w:val="00155D3B"/>
    <w:rsid w:val="0015644F"/>
    <w:rsid w:val="00156A42"/>
    <w:rsid w:val="00156CC8"/>
    <w:rsid w:val="00156FE5"/>
    <w:rsid w:val="001577C8"/>
    <w:rsid w:val="00160788"/>
    <w:rsid w:val="00160A3D"/>
    <w:rsid w:val="00160B23"/>
    <w:rsid w:val="00160C5A"/>
    <w:rsid w:val="0016240F"/>
    <w:rsid w:val="00162742"/>
    <w:rsid w:val="00162F86"/>
    <w:rsid w:val="0016305C"/>
    <w:rsid w:val="001632B1"/>
    <w:rsid w:val="00163E9A"/>
    <w:rsid w:val="00164841"/>
    <w:rsid w:val="00164997"/>
    <w:rsid w:val="0016501F"/>
    <w:rsid w:val="001653CB"/>
    <w:rsid w:val="00165964"/>
    <w:rsid w:val="00165A2A"/>
    <w:rsid w:val="0016601B"/>
    <w:rsid w:val="0016614E"/>
    <w:rsid w:val="0016733C"/>
    <w:rsid w:val="001705E7"/>
    <w:rsid w:val="001714C6"/>
    <w:rsid w:val="00171F9B"/>
    <w:rsid w:val="00173066"/>
    <w:rsid w:val="00173509"/>
    <w:rsid w:val="0017387F"/>
    <w:rsid w:val="00173BBE"/>
    <w:rsid w:val="00174584"/>
    <w:rsid w:val="00174C55"/>
    <w:rsid w:val="00176370"/>
    <w:rsid w:val="0017659C"/>
    <w:rsid w:val="00177BF4"/>
    <w:rsid w:val="00181BFA"/>
    <w:rsid w:val="00181C80"/>
    <w:rsid w:val="00182327"/>
    <w:rsid w:val="0018330C"/>
    <w:rsid w:val="00183FC2"/>
    <w:rsid w:val="00184F07"/>
    <w:rsid w:val="0018569A"/>
    <w:rsid w:val="00192952"/>
    <w:rsid w:val="00192EC6"/>
    <w:rsid w:val="001935BF"/>
    <w:rsid w:val="00193E09"/>
    <w:rsid w:val="001941E7"/>
    <w:rsid w:val="00195C67"/>
    <w:rsid w:val="001962EA"/>
    <w:rsid w:val="00196B40"/>
    <w:rsid w:val="00196DBB"/>
    <w:rsid w:val="00197126"/>
    <w:rsid w:val="001976F0"/>
    <w:rsid w:val="001976F1"/>
    <w:rsid w:val="00197C48"/>
    <w:rsid w:val="001A005B"/>
    <w:rsid w:val="001A0E86"/>
    <w:rsid w:val="001A1849"/>
    <w:rsid w:val="001A2C39"/>
    <w:rsid w:val="001A370F"/>
    <w:rsid w:val="001A3B8A"/>
    <w:rsid w:val="001A4649"/>
    <w:rsid w:val="001A4796"/>
    <w:rsid w:val="001A61B1"/>
    <w:rsid w:val="001A7042"/>
    <w:rsid w:val="001A7C1F"/>
    <w:rsid w:val="001A7EB9"/>
    <w:rsid w:val="001B075F"/>
    <w:rsid w:val="001B1234"/>
    <w:rsid w:val="001B166C"/>
    <w:rsid w:val="001B23E1"/>
    <w:rsid w:val="001B2A64"/>
    <w:rsid w:val="001B3E0B"/>
    <w:rsid w:val="001B40E4"/>
    <w:rsid w:val="001B48FD"/>
    <w:rsid w:val="001B52CA"/>
    <w:rsid w:val="001B6015"/>
    <w:rsid w:val="001B6AAF"/>
    <w:rsid w:val="001B6DBD"/>
    <w:rsid w:val="001B7553"/>
    <w:rsid w:val="001B7A01"/>
    <w:rsid w:val="001C1494"/>
    <w:rsid w:val="001C2780"/>
    <w:rsid w:val="001C36E6"/>
    <w:rsid w:val="001C38A8"/>
    <w:rsid w:val="001C3B96"/>
    <w:rsid w:val="001C3FA6"/>
    <w:rsid w:val="001C6530"/>
    <w:rsid w:val="001C7627"/>
    <w:rsid w:val="001C7BA9"/>
    <w:rsid w:val="001C7E7F"/>
    <w:rsid w:val="001D1C7B"/>
    <w:rsid w:val="001D2466"/>
    <w:rsid w:val="001D26FA"/>
    <w:rsid w:val="001D3104"/>
    <w:rsid w:val="001D49F4"/>
    <w:rsid w:val="001D656E"/>
    <w:rsid w:val="001D65BE"/>
    <w:rsid w:val="001D6714"/>
    <w:rsid w:val="001D7A2D"/>
    <w:rsid w:val="001E0423"/>
    <w:rsid w:val="001E33B6"/>
    <w:rsid w:val="001E3884"/>
    <w:rsid w:val="001E4D7B"/>
    <w:rsid w:val="001E56F4"/>
    <w:rsid w:val="001E57B2"/>
    <w:rsid w:val="001E60E1"/>
    <w:rsid w:val="001E62A5"/>
    <w:rsid w:val="001E65EA"/>
    <w:rsid w:val="001E71BA"/>
    <w:rsid w:val="001E793A"/>
    <w:rsid w:val="001F0530"/>
    <w:rsid w:val="001F0D9B"/>
    <w:rsid w:val="001F112F"/>
    <w:rsid w:val="001F13D8"/>
    <w:rsid w:val="001F18EF"/>
    <w:rsid w:val="001F210C"/>
    <w:rsid w:val="001F25CE"/>
    <w:rsid w:val="001F3DC7"/>
    <w:rsid w:val="001F45EE"/>
    <w:rsid w:val="001F4939"/>
    <w:rsid w:val="001F5278"/>
    <w:rsid w:val="001F5F1F"/>
    <w:rsid w:val="001F6ABB"/>
    <w:rsid w:val="001F76AC"/>
    <w:rsid w:val="001F7A2D"/>
    <w:rsid w:val="00202429"/>
    <w:rsid w:val="00202F5D"/>
    <w:rsid w:val="002047CD"/>
    <w:rsid w:val="00206DFF"/>
    <w:rsid w:val="002077FA"/>
    <w:rsid w:val="00211A98"/>
    <w:rsid w:val="00212574"/>
    <w:rsid w:val="00213F50"/>
    <w:rsid w:val="002158AB"/>
    <w:rsid w:val="0021623E"/>
    <w:rsid w:val="00216BE4"/>
    <w:rsid w:val="0022014A"/>
    <w:rsid w:val="002205DD"/>
    <w:rsid w:val="00220A2A"/>
    <w:rsid w:val="00223207"/>
    <w:rsid w:val="002246C6"/>
    <w:rsid w:val="002248EE"/>
    <w:rsid w:val="00227373"/>
    <w:rsid w:val="00231544"/>
    <w:rsid w:val="00231B47"/>
    <w:rsid w:val="00235C1E"/>
    <w:rsid w:val="00236D1B"/>
    <w:rsid w:val="00236F69"/>
    <w:rsid w:val="0023717F"/>
    <w:rsid w:val="00237957"/>
    <w:rsid w:val="00240147"/>
    <w:rsid w:val="00241455"/>
    <w:rsid w:val="00243E8C"/>
    <w:rsid w:val="00244798"/>
    <w:rsid w:val="002448F6"/>
    <w:rsid w:val="00244C02"/>
    <w:rsid w:val="00245F84"/>
    <w:rsid w:val="00246543"/>
    <w:rsid w:val="00246C43"/>
    <w:rsid w:val="002511B2"/>
    <w:rsid w:val="002527A7"/>
    <w:rsid w:val="002528B9"/>
    <w:rsid w:val="00252C21"/>
    <w:rsid w:val="00253290"/>
    <w:rsid w:val="00253D49"/>
    <w:rsid w:val="0025584F"/>
    <w:rsid w:val="00255A4B"/>
    <w:rsid w:val="00257BB5"/>
    <w:rsid w:val="00257CC9"/>
    <w:rsid w:val="00257CFA"/>
    <w:rsid w:val="00257D7F"/>
    <w:rsid w:val="0026252A"/>
    <w:rsid w:val="002628C3"/>
    <w:rsid w:val="00263106"/>
    <w:rsid w:val="00263D09"/>
    <w:rsid w:val="00264E47"/>
    <w:rsid w:val="00265096"/>
    <w:rsid w:val="002651DB"/>
    <w:rsid w:val="00265816"/>
    <w:rsid w:val="00267584"/>
    <w:rsid w:val="002677C8"/>
    <w:rsid w:val="00270009"/>
    <w:rsid w:val="00270982"/>
    <w:rsid w:val="002722DF"/>
    <w:rsid w:val="002757FD"/>
    <w:rsid w:val="0027663D"/>
    <w:rsid w:val="002771D9"/>
    <w:rsid w:val="0028093E"/>
    <w:rsid w:val="00280A84"/>
    <w:rsid w:val="00281BE0"/>
    <w:rsid w:val="00281CF2"/>
    <w:rsid w:val="00282A8C"/>
    <w:rsid w:val="00282FFA"/>
    <w:rsid w:val="002833F1"/>
    <w:rsid w:val="00283DB9"/>
    <w:rsid w:val="002850DB"/>
    <w:rsid w:val="00285EB1"/>
    <w:rsid w:val="00287443"/>
    <w:rsid w:val="002876D3"/>
    <w:rsid w:val="00287C7A"/>
    <w:rsid w:val="00291476"/>
    <w:rsid w:val="00291636"/>
    <w:rsid w:val="002919FB"/>
    <w:rsid w:val="00291B19"/>
    <w:rsid w:val="00292065"/>
    <w:rsid w:val="00292A71"/>
    <w:rsid w:val="002931D9"/>
    <w:rsid w:val="00293326"/>
    <w:rsid w:val="00293DA8"/>
    <w:rsid w:val="0029447B"/>
    <w:rsid w:val="002950E7"/>
    <w:rsid w:val="00295E8A"/>
    <w:rsid w:val="00296396"/>
    <w:rsid w:val="002A18D4"/>
    <w:rsid w:val="002A20E7"/>
    <w:rsid w:val="002A2326"/>
    <w:rsid w:val="002A27AF"/>
    <w:rsid w:val="002A2ACC"/>
    <w:rsid w:val="002A3FD2"/>
    <w:rsid w:val="002A51B6"/>
    <w:rsid w:val="002A5547"/>
    <w:rsid w:val="002A72D3"/>
    <w:rsid w:val="002A76C8"/>
    <w:rsid w:val="002B065D"/>
    <w:rsid w:val="002B0801"/>
    <w:rsid w:val="002B1380"/>
    <w:rsid w:val="002B21F0"/>
    <w:rsid w:val="002B3458"/>
    <w:rsid w:val="002B37F2"/>
    <w:rsid w:val="002B4A2E"/>
    <w:rsid w:val="002B50D3"/>
    <w:rsid w:val="002C0F9D"/>
    <w:rsid w:val="002C1264"/>
    <w:rsid w:val="002C1745"/>
    <w:rsid w:val="002C181E"/>
    <w:rsid w:val="002C1990"/>
    <w:rsid w:val="002C2640"/>
    <w:rsid w:val="002C3585"/>
    <w:rsid w:val="002C35DB"/>
    <w:rsid w:val="002C3776"/>
    <w:rsid w:val="002C45BC"/>
    <w:rsid w:val="002C5CB7"/>
    <w:rsid w:val="002C60D2"/>
    <w:rsid w:val="002C64F1"/>
    <w:rsid w:val="002C75BA"/>
    <w:rsid w:val="002C76F8"/>
    <w:rsid w:val="002D0BEC"/>
    <w:rsid w:val="002D13F3"/>
    <w:rsid w:val="002D1B21"/>
    <w:rsid w:val="002D1C9A"/>
    <w:rsid w:val="002D1ED8"/>
    <w:rsid w:val="002D323E"/>
    <w:rsid w:val="002D3AE6"/>
    <w:rsid w:val="002D3CD3"/>
    <w:rsid w:val="002D5CD2"/>
    <w:rsid w:val="002D5ECE"/>
    <w:rsid w:val="002D638A"/>
    <w:rsid w:val="002E0DA3"/>
    <w:rsid w:val="002E1DBD"/>
    <w:rsid w:val="002E3E69"/>
    <w:rsid w:val="002E610A"/>
    <w:rsid w:val="002E6641"/>
    <w:rsid w:val="002E6AB1"/>
    <w:rsid w:val="002E6D74"/>
    <w:rsid w:val="002E7091"/>
    <w:rsid w:val="002E72A4"/>
    <w:rsid w:val="002F0DED"/>
    <w:rsid w:val="002F1535"/>
    <w:rsid w:val="002F1809"/>
    <w:rsid w:val="002F2AD5"/>
    <w:rsid w:val="002F31E8"/>
    <w:rsid w:val="002F3742"/>
    <w:rsid w:val="002F403B"/>
    <w:rsid w:val="002F4141"/>
    <w:rsid w:val="002F4650"/>
    <w:rsid w:val="002F47E1"/>
    <w:rsid w:val="002F5114"/>
    <w:rsid w:val="002F533E"/>
    <w:rsid w:val="002F5CF1"/>
    <w:rsid w:val="002F758E"/>
    <w:rsid w:val="002F7F08"/>
    <w:rsid w:val="00300274"/>
    <w:rsid w:val="00300438"/>
    <w:rsid w:val="00300F83"/>
    <w:rsid w:val="00301CBF"/>
    <w:rsid w:val="00301D4E"/>
    <w:rsid w:val="00302042"/>
    <w:rsid w:val="00303BC9"/>
    <w:rsid w:val="003042F6"/>
    <w:rsid w:val="00304962"/>
    <w:rsid w:val="003056E6"/>
    <w:rsid w:val="0030777A"/>
    <w:rsid w:val="003101E6"/>
    <w:rsid w:val="0031063E"/>
    <w:rsid w:val="003111F0"/>
    <w:rsid w:val="003116AE"/>
    <w:rsid w:val="00312593"/>
    <w:rsid w:val="00312DA6"/>
    <w:rsid w:val="00315CDC"/>
    <w:rsid w:val="00315DBF"/>
    <w:rsid w:val="00316754"/>
    <w:rsid w:val="00316872"/>
    <w:rsid w:val="00316EC0"/>
    <w:rsid w:val="00320943"/>
    <w:rsid w:val="00320EFB"/>
    <w:rsid w:val="00321459"/>
    <w:rsid w:val="00321602"/>
    <w:rsid w:val="00321DA9"/>
    <w:rsid w:val="00322C47"/>
    <w:rsid w:val="00324441"/>
    <w:rsid w:val="00324927"/>
    <w:rsid w:val="00324A46"/>
    <w:rsid w:val="003256D2"/>
    <w:rsid w:val="00325D51"/>
    <w:rsid w:val="00325D9D"/>
    <w:rsid w:val="00326277"/>
    <w:rsid w:val="00327452"/>
    <w:rsid w:val="00327838"/>
    <w:rsid w:val="00327A85"/>
    <w:rsid w:val="00327B83"/>
    <w:rsid w:val="00330828"/>
    <w:rsid w:val="00330950"/>
    <w:rsid w:val="003312E9"/>
    <w:rsid w:val="003314F9"/>
    <w:rsid w:val="00331688"/>
    <w:rsid w:val="0033268C"/>
    <w:rsid w:val="00332FCF"/>
    <w:rsid w:val="00333805"/>
    <w:rsid w:val="003339F7"/>
    <w:rsid w:val="003361AC"/>
    <w:rsid w:val="003361F0"/>
    <w:rsid w:val="0033624A"/>
    <w:rsid w:val="003372E2"/>
    <w:rsid w:val="00340BD5"/>
    <w:rsid w:val="0034198A"/>
    <w:rsid w:val="00341DDD"/>
    <w:rsid w:val="00342882"/>
    <w:rsid w:val="00343314"/>
    <w:rsid w:val="003433F4"/>
    <w:rsid w:val="00344932"/>
    <w:rsid w:val="00346C1F"/>
    <w:rsid w:val="00347447"/>
    <w:rsid w:val="00350202"/>
    <w:rsid w:val="0035105A"/>
    <w:rsid w:val="003519DD"/>
    <w:rsid w:val="00352D36"/>
    <w:rsid w:val="00352FD1"/>
    <w:rsid w:val="00356ABE"/>
    <w:rsid w:val="00356DF3"/>
    <w:rsid w:val="00357208"/>
    <w:rsid w:val="00357247"/>
    <w:rsid w:val="00357353"/>
    <w:rsid w:val="00361152"/>
    <w:rsid w:val="003613D7"/>
    <w:rsid w:val="00361845"/>
    <w:rsid w:val="0036204D"/>
    <w:rsid w:val="00364602"/>
    <w:rsid w:val="003652AA"/>
    <w:rsid w:val="00365D2D"/>
    <w:rsid w:val="00365D84"/>
    <w:rsid w:val="00365E35"/>
    <w:rsid w:val="0037031B"/>
    <w:rsid w:val="0037150E"/>
    <w:rsid w:val="00372407"/>
    <w:rsid w:val="00372754"/>
    <w:rsid w:val="00372D57"/>
    <w:rsid w:val="00372D77"/>
    <w:rsid w:val="0037311C"/>
    <w:rsid w:val="00373346"/>
    <w:rsid w:val="00376162"/>
    <w:rsid w:val="00376B15"/>
    <w:rsid w:val="00376CC6"/>
    <w:rsid w:val="003809E7"/>
    <w:rsid w:val="00381431"/>
    <w:rsid w:val="003814C1"/>
    <w:rsid w:val="00381A66"/>
    <w:rsid w:val="00381E5F"/>
    <w:rsid w:val="0038291F"/>
    <w:rsid w:val="003829F3"/>
    <w:rsid w:val="00384B95"/>
    <w:rsid w:val="00385E39"/>
    <w:rsid w:val="00386EA5"/>
    <w:rsid w:val="003877BE"/>
    <w:rsid w:val="00387888"/>
    <w:rsid w:val="00392AEF"/>
    <w:rsid w:val="00393615"/>
    <w:rsid w:val="00394A4E"/>
    <w:rsid w:val="00394E4A"/>
    <w:rsid w:val="00395173"/>
    <w:rsid w:val="00395283"/>
    <w:rsid w:val="00395313"/>
    <w:rsid w:val="003960B9"/>
    <w:rsid w:val="00396538"/>
    <w:rsid w:val="00396E78"/>
    <w:rsid w:val="003975FC"/>
    <w:rsid w:val="003978C3"/>
    <w:rsid w:val="003978F6"/>
    <w:rsid w:val="00397B24"/>
    <w:rsid w:val="003A0C32"/>
    <w:rsid w:val="003A1280"/>
    <w:rsid w:val="003A325E"/>
    <w:rsid w:val="003A37ED"/>
    <w:rsid w:val="003A4B36"/>
    <w:rsid w:val="003A52E9"/>
    <w:rsid w:val="003A5823"/>
    <w:rsid w:val="003A61B7"/>
    <w:rsid w:val="003A6FBF"/>
    <w:rsid w:val="003B0594"/>
    <w:rsid w:val="003B0721"/>
    <w:rsid w:val="003B0836"/>
    <w:rsid w:val="003B0C66"/>
    <w:rsid w:val="003B14CD"/>
    <w:rsid w:val="003B174B"/>
    <w:rsid w:val="003B1F32"/>
    <w:rsid w:val="003B1FD4"/>
    <w:rsid w:val="003B27D4"/>
    <w:rsid w:val="003B33D4"/>
    <w:rsid w:val="003B34E7"/>
    <w:rsid w:val="003B3F4A"/>
    <w:rsid w:val="003B6843"/>
    <w:rsid w:val="003B69FC"/>
    <w:rsid w:val="003B6DCB"/>
    <w:rsid w:val="003B710B"/>
    <w:rsid w:val="003B7A4D"/>
    <w:rsid w:val="003B7ADA"/>
    <w:rsid w:val="003C000E"/>
    <w:rsid w:val="003C1D28"/>
    <w:rsid w:val="003C3D2C"/>
    <w:rsid w:val="003C3D2F"/>
    <w:rsid w:val="003C42AD"/>
    <w:rsid w:val="003C55D8"/>
    <w:rsid w:val="003C60D5"/>
    <w:rsid w:val="003C6B08"/>
    <w:rsid w:val="003D1050"/>
    <w:rsid w:val="003D1F31"/>
    <w:rsid w:val="003D283D"/>
    <w:rsid w:val="003D3527"/>
    <w:rsid w:val="003D3693"/>
    <w:rsid w:val="003D4300"/>
    <w:rsid w:val="003D4AB3"/>
    <w:rsid w:val="003D4F62"/>
    <w:rsid w:val="003D588E"/>
    <w:rsid w:val="003D5939"/>
    <w:rsid w:val="003D7D44"/>
    <w:rsid w:val="003D7EC4"/>
    <w:rsid w:val="003E042D"/>
    <w:rsid w:val="003E06F1"/>
    <w:rsid w:val="003E0AB3"/>
    <w:rsid w:val="003E11CA"/>
    <w:rsid w:val="003E1A44"/>
    <w:rsid w:val="003E237F"/>
    <w:rsid w:val="003E2487"/>
    <w:rsid w:val="003E24CC"/>
    <w:rsid w:val="003E2AA9"/>
    <w:rsid w:val="003E3B0D"/>
    <w:rsid w:val="003E4C09"/>
    <w:rsid w:val="003E509A"/>
    <w:rsid w:val="003E50A2"/>
    <w:rsid w:val="003E6B1B"/>
    <w:rsid w:val="003F016B"/>
    <w:rsid w:val="003F0180"/>
    <w:rsid w:val="003F0270"/>
    <w:rsid w:val="003F067B"/>
    <w:rsid w:val="003F1DF9"/>
    <w:rsid w:val="003F2C8A"/>
    <w:rsid w:val="003F30FB"/>
    <w:rsid w:val="003F37C2"/>
    <w:rsid w:val="003F433E"/>
    <w:rsid w:val="003F488A"/>
    <w:rsid w:val="003F5803"/>
    <w:rsid w:val="003F633B"/>
    <w:rsid w:val="003F636B"/>
    <w:rsid w:val="003F6C7A"/>
    <w:rsid w:val="003F7D7A"/>
    <w:rsid w:val="003F7D82"/>
    <w:rsid w:val="003F7EE4"/>
    <w:rsid w:val="00400147"/>
    <w:rsid w:val="004007E2"/>
    <w:rsid w:val="00400A2F"/>
    <w:rsid w:val="004011E1"/>
    <w:rsid w:val="00401458"/>
    <w:rsid w:val="00402BBF"/>
    <w:rsid w:val="00403887"/>
    <w:rsid w:val="00404A7D"/>
    <w:rsid w:val="00404F32"/>
    <w:rsid w:val="00405C7A"/>
    <w:rsid w:val="00405D3C"/>
    <w:rsid w:val="00406FEA"/>
    <w:rsid w:val="0040727F"/>
    <w:rsid w:val="0040739B"/>
    <w:rsid w:val="00407B8B"/>
    <w:rsid w:val="0041007F"/>
    <w:rsid w:val="00411154"/>
    <w:rsid w:val="00411AE1"/>
    <w:rsid w:val="004120B0"/>
    <w:rsid w:val="004126AB"/>
    <w:rsid w:val="00412C4F"/>
    <w:rsid w:val="004130C1"/>
    <w:rsid w:val="00413B08"/>
    <w:rsid w:val="00413C92"/>
    <w:rsid w:val="00413FF9"/>
    <w:rsid w:val="004145CF"/>
    <w:rsid w:val="00414818"/>
    <w:rsid w:val="0041486F"/>
    <w:rsid w:val="00414E2F"/>
    <w:rsid w:val="00415EAB"/>
    <w:rsid w:val="004161D8"/>
    <w:rsid w:val="004225B6"/>
    <w:rsid w:val="0042451E"/>
    <w:rsid w:val="0042517A"/>
    <w:rsid w:val="004255FB"/>
    <w:rsid w:val="00425F2F"/>
    <w:rsid w:val="00426014"/>
    <w:rsid w:val="004263DC"/>
    <w:rsid w:val="004270A3"/>
    <w:rsid w:val="00430D3A"/>
    <w:rsid w:val="00433BAD"/>
    <w:rsid w:val="00433D2A"/>
    <w:rsid w:val="00433F8D"/>
    <w:rsid w:val="004347B6"/>
    <w:rsid w:val="0043545C"/>
    <w:rsid w:val="00435EBB"/>
    <w:rsid w:val="004421B0"/>
    <w:rsid w:val="004431C7"/>
    <w:rsid w:val="00444F81"/>
    <w:rsid w:val="0044691C"/>
    <w:rsid w:val="00446BC8"/>
    <w:rsid w:val="0044728C"/>
    <w:rsid w:val="004510D1"/>
    <w:rsid w:val="00451203"/>
    <w:rsid w:val="004528F8"/>
    <w:rsid w:val="00452B5C"/>
    <w:rsid w:val="00452B60"/>
    <w:rsid w:val="00452FEF"/>
    <w:rsid w:val="004550FD"/>
    <w:rsid w:val="004602E1"/>
    <w:rsid w:val="00460AB8"/>
    <w:rsid w:val="00460EA4"/>
    <w:rsid w:val="00461356"/>
    <w:rsid w:val="00461755"/>
    <w:rsid w:val="0046197D"/>
    <w:rsid w:val="0046230C"/>
    <w:rsid w:val="004627FE"/>
    <w:rsid w:val="00465C32"/>
    <w:rsid w:val="00466F00"/>
    <w:rsid w:val="00467BD3"/>
    <w:rsid w:val="00467E7D"/>
    <w:rsid w:val="004706F2"/>
    <w:rsid w:val="00472858"/>
    <w:rsid w:val="004731F0"/>
    <w:rsid w:val="0047324D"/>
    <w:rsid w:val="00473897"/>
    <w:rsid w:val="00473EEB"/>
    <w:rsid w:val="00474EB7"/>
    <w:rsid w:val="00474F02"/>
    <w:rsid w:val="004752F9"/>
    <w:rsid w:val="00475E37"/>
    <w:rsid w:val="00475FC7"/>
    <w:rsid w:val="00476BE6"/>
    <w:rsid w:val="00477498"/>
    <w:rsid w:val="00477EB3"/>
    <w:rsid w:val="0048021B"/>
    <w:rsid w:val="0048028B"/>
    <w:rsid w:val="00480608"/>
    <w:rsid w:val="00481062"/>
    <w:rsid w:val="004810FF"/>
    <w:rsid w:val="00481DAD"/>
    <w:rsid w:val="00482B50"/>
    <w:rsid w:val="00482EEC"/>
    <w:rsid w:val="00483D6C"/>
    <w:rsid w:val="0048457B"/>
    <w:rsid w:val="00484B22"/>
    <w:rsid w:val="004850BB"/>
    <w:rsid w:val="0048655B"/>
    <w:rsid w:val="0048694C"/>
    <w:rsid w:val="00486BBC"/>
    <w:rsid w:val="00492F7B"/>
    <w:rsid w:val="004938B2"/>
    <w:rsid w:val="00493E14"/>
    <w:rsid w:val="00495157"/>
    <w:rsid w:val="00495D10"/>
    <w:rsid w:val="00495FF6"/>
    <w:rsid w:val="0049717B"/>
    <w:rsid w:val="004A5226"/>
    <w:rsid w:val="004A58AB"/>
    <w:rsid w:val="004A5998"/>
    <w:rsid w:val="004A67E9"/>
    <w:rsid w:val="004A7A6E"/>
    <w:rsid w:val="004B0391"/>
    <w:rsid w:val="004B132B"/>
    <w:rsid w:val="004B1402"/>
    <w:rsid w:val="004B2388"/>
    <w:rsid w:val="004B2907"/>
    <w:rsid w:val="004B2D76"/>
    <w:rsid w:val="004B3188"/>
    <w:rsid w:val="004B4018"/>
    <w:rsid w:val="004B4403"/>
    <w:rsid w:val="004B5097"/>
    <w:rsid w:val="004B52E4"/>
    <w:rsid w:val="004B55AC"/>
    <w:rsid w:val="004B5E1A"/>
    <w:rsid w:val="004B6A31"/>
    <w:rsid w:val="004B7976"/>
    <w:rsid w:val="004B7BDC"/>
    <w:rsid w:val="004B7DC1"/>
    <w:rsid w:val="004C1280"/>
    <w:rsid w:val="004C3091"/>
    <w:rsid w:val="004C3941"/>
    <w:rsid w:val="004C5EF0"/>
    <w:rsid w:val="004D1362"/>
    <w:rsid w:val="004D16CC"/>
    <w:rsid w:val="004D1B61"/>
    <w:rsid w:val="004D202D"/>
    <w:rsid w:val="004D21FA"/>
    <w:rsid w:val="004D4850"/>
    <w:rsid w:val="004D5366"/>
    <w:rsid w:val="004D5B19"/>
    <w:rsid w:val="004D6FE6"/>
    <w:rsid w:val="004E0E56"/>
    <w:rsid w:val="004E1409"/>
    <w:rsid w:val="004E29D6"/>
    <w:rsid w:val="004E2D74"/>
    <w:rsid w:val="004E353C"/>
    <w:rsid w:val="004E42A1"/>
    <w:rsid w:val="004E46C3"/>
    <w:rsid w:val="004E4ADE"/>
    <w:rsid w:val="004E6FC3"/>
    <w:rsid w:val="004F1BB0"/>
    <w:rsid w:val="004F1E6A"/>
    <w:rsid w:val="004F28BD"/>
    <w:rsid w:val="004F2FFC"/>
    <w:rsid w:val="004F3C72"/>
    <w:rsid w:val="004F4203"/>
    <w:rsid w:val="004F4B9F"/>
    <w:rsid w:val="004F5B42"/>
    <w:rsid w:val="004F784A"/>
    <w:rsid w:val="00501B51"/>
    <w:rsid w:val="00502331"/>
    <w:rsid w:val="005023EE"/>
    <w:rsid w:val="00504309"/>
    <w:rsid w:val="0051009B"/>
    <w:rsid w:val="00510B59"/>
    <w:rsid w:val="00512FA1"/>
    <w:rsid w:val="00513AC5"/>
    <w:rsid w:val="005156F6"/>
    <w:rsid w:val="00515803"/>
    <w:rsid w:val="00515873"/>
    <w:rsid w:val="00515CD8"/>
    <w:rsid w:val="005160B9"/>
    <w:rsid w:val="005163C2"/>
    <w:rsid w:val="00521158"/>
    <w:rsid w:val="00521636"/>
    <w:rsid w:val="005219EB"/>
    <w:rsid w:val="00521ED0"/>
    <w:rsid w:val="00522849"/>
    <w:rsid w:val="0052325F"/>
    <w:rsid w:val="00525C3F"/>
    <w:rsid w:val="00527009"/>
    <w:rsid w:val="0053059D"/>
    <w:rsid w:val="005323E5"/>
    <w:rsid w:val="0053303A"/>
    <w:rsid w:val="0053377E"/>
    <w:rsid w:val="00534344"/>
    <w:rsid w:val="00535374"/>
    <w:rsid w:val="00536355"/>
    <w:rsid w:val="0053689E"/>
    <w:rsid w:val="00536C75"/>
    <w:rsid w:val="00537043"/>
    <w:rsid w:val="0053736D"/>
    <w:rsid w:val="005375B1"/>
    <w:rsid w:val="0053799A"/>
    <w:rsid w:val="005401C4"/>
    <w:rsid w:val="00540FE4"/>
    <w:rsid w:val="00542E0F"/>
    <w:rsid w:val="005437A6"/>
    <w:rsid w:val="005437B7"/>
    <w:rsid w:val="005444E9"/>
    <w:rsid w:val="00544904"/>
    <w:rsid w:val="00544D18"/>
    <w:rsid w:val="005451C7"/>
    <w:rsid w:val="00545F3C"/>
    <w:rsid w:val="00546F18"/>
    <w:rsid w:val="00547407"/>
    <w:rsid w:val="00550FB0"/>
    <w:rsid w:val="00551685"/>
    <w:rsid w:val="00552423"/>
    <w:rsid w:val="005559B5"/>
    <w:rsid w:val="005571F3"/>
    <w:rsid w:val="005572A5"/>
    <w:rsid w:val="005572B7"/>
    <w:rsid w:val="00557367"/>
    <w:rsid w:val="0055792E"/>
    <w:rsid w:val="005600DE"/>
    <w:rsid w:val="005604EF"/>
    <w:rsid w:val="0056071B"/>
    <w:rsid w:val="00562100"/>
    <w:rsid w:val="00562A8C"/>
    <w:rsid w:val="005644D1"/>
    <w:rsid w:val="0056499B"/>
    <w:rsid w:val="005659EB"/>
    <w:rsid w:val="005661A2"/>
    <w:rsid w:val="00566743"/>
    <w:rsid w:val="005670FF"/>
    <w:rsid w:val="0056794F"/>
    <w:rsid w:val="0057017F"/>
    <w:rsid w:val="00571031"/>
    <w:rsid w:val="00571104"/>
    <w:rsid w:val="00571E60"/>
    <w:rsid w:val="00572015"/>
    <w:rsid w:val="00572332"/>
    <w:rsid w:val="0057287A"/>
    <w:rsid w:val="0057288F"/>
    <w:rsid w:val="005738E0"/>
    <w:rsid w:val="005745E1"/>
    <w:rsid w:val="00574FB6"/>
    <w:rsid w:val="00575012"/>
    <w:rsid w:val="00575198"/>
    <w:rsid w:val="00575410"/>
    <w:rsid w:val="005765F8"/>
    <w:rsid w:val="00577767"/>
    <w:rsid w:val="005777E5"/>
    <w:rsid w:val="005778E8"/>
    <w:rsid w:val="0058088A"/>
    <w:rsid w:val="00580F24"/>
    <w:rsid w:val="005812A5"/>
    <w:rsid w:val="0058137F"/>
    <w:rsid w:val="00582632"/>
    <w:rsid w:val="00583060"/>
    <w:rsid w:val="00583A10"/>
    <w:rsid w:val="00583E75"/>
    <w:rsid w:val="00584011"/>
    <w:rsid w:val="00584876"/>
    <w:rsid w:val="00584D6A"/>
    <w:rsid w:val="0058556A"/>
    <w:rsid w:val="00586BEA"/>
    <w:rsid w:val="00590083"/>
    <w:rsid w:val="005903F4"/>
    <w:rsid w:val="0059045C"/>
    <w:rsid w:val="00590592"/>
    <w:rsid w:val="0059128E"/>
    <w:rsid w:val="005914BC"/>
    <w:rsid w:val="005921DF"/>
    <w:rsid w:val="00592ED5"/>
    <w:rsid w:val="005932BF"/>
    <w:rsid w:val="00593BD6"/>
    <w:rsid w:val="005967FB"/>
    <w:rsid w:val="00597827"/>
    <w:rsid w:val="00597991"/>
    <w:rsid w:val="005A07C3"/>
    <w:rsid w:val="005A0B6A"/>
    <w:rsid w:val="005A1AD6"/>
    <w:rsid w:val="005A2689"/>
    <w:rsid w:val="005A2ECE"/>
    <w:rsid w:val="005A3AA2"/>
    <w:rsid w:val="005A3B3E"/>
    <w:rsid w:val="005A3B7D"/>
    <w:rsid w:val="005A3E9D"/>
    <w:rsid w:val="005A41A6"/>
    <w:rsid w:val="005A4BA2"/>
    <w:rsid w:val="005A4FB4"/>
    <w:rsid w:val="005A661F"/>
    <w:rsid w:val="005A7738"/>
    <w:rsid w:val="005A7BD5"/>
    <w:rsid w:val="005B3311"/>
    <w:rsid w:val="005B372E"/>
    <w:rsid w:val="005B50A6"/>
    <w:rsid w:val="005B50F7"/>
    <w:rsid w:val="005B63F1"/>
    <w:rsid w:val="005C161C"/>
    <w:rsid w:val="005C258D"/>
    <w:rsid w:val="005C2817"/>
    <w:rsid w:val="005C2DCA"/>
    <w:rsid w:val="005C3F35"/>
    <w:rsid w:val="005C543B"/>
    <w:rsid w:val="005C6AAA"/>
    <w:rsid w:val="005C730A"/>
    <w:rsid w:val="005C74B2"/>
    <w:rsid w:val="005C76BB"/>
    <w:rsid w:val="005D077F"/>
    <w:rsid w:val="005D0FA6"/>
    <w:rsid w:val="005D1A88"/>
    <w:rsid w:val="005D2884"/>
    <w:rsid w:val="005D482D"/>
    <w:rsid w:val="005D51B2"/>
    <w:rsid w:val="005D586C"/>
    <w:rsid w:val="005D62C7"/>
    <w:rsid w:val="005D667A"/>
    <w:rsid w:val="005E108C"/>
    <w:rsid w:val="005E1483"/>
    <w:rsid w:val="005E1705"/>
    <w:rsid w:val="005E1C31"/>
    <w:rsid w:val="005E2A53"/>
    <w:rsid w:val="005E3AB8"/>
    <w:rsid w:val="005E43C6"/>
    <w:rsid w:val="005E4FE2"/>
    <w:rsid w:val="005E5075"/>
    <w:rsid w:val="005E534C"/>
    <w:rsid w:val="005E585B"/>
    <w:rsid w:val="005E603E"/>
    <w:rsid w:val="005E7CBE"/>
    <w:rsid w:val="005F0DAA"/>
    <w:rsid w:val="005F1293"/>
    <w:rsid w:val="005F17C4"/>
    <w:rsid w:val="005F2A38"/>
    <w:rsid w:val="005F374B"/>
    <w:rsid w:val="005F50D2"/>
    <w:rsid w:val="005F554D"/>
    <w:rsid w:val="005F582C"/>
    <w:rsid w:val="0060038F"/>
    <w:rsid w:val="006009C6"/>
    <w:rsid w:val="00600C23"/>
    <w:rsid w:val="00601840"/>
    <w:rsid w:val="00601B3B"/>
    <w:rsid w:val="00601B48"/>
    <w:rsid w:val="0060272C"/>
    <w:rsid w:val="00602B3D"/>
    <w:rsid w:val="00602F24"/>
    <w:rsid w:val="00602F2B"/>
    <w:rsid w:val="006032B4"/>
    <w:rsid w:val="006037DA"/>
    <w:rsid w:val="00604390"/>
    <w:rsid w:val="006048FF"/>
    <w:rsid w:val="006057C3"/>
    <w:rsid w:val="006058F4"/>
    <w:rsid w:val="0060625B"/>
    <w:rsid w:val="00607740"/>
    <w:rsid w:val="0060783E"/>
    <w:rsid w:val="00607CE1"/>
    <w:rsid w:val="00611A16"/>
    <w:rsid w:val="00611AD8"/>
    <w:rsid w:val="006120AC"/>
    <w:rsid w:val="0061390F"/>
    <w:rsid w:val="00613B3F"/>
    <w:rsid w:val="00613FFE"/>
    <w:rsid w:val="00614914"/>
    <w:rsid w:val="00616187"/>
    <w:rsid w:val="00616CC6"/>
    <w:rsid w:val="0061739B"/>
    <w:rsid w:val="00617A1B"/>
    <w:rsid w:val="00620644"/>
    <w:rsid w:val="00621A3B"/>
    <w:rsid w:val="00623A99"/>
    <w:rsid w:val="00624ED5"/>
    <w:rsid w:val="0062508C"/>
    <w:rsid w:val="00626654"/>
    <w:rsid w:val="00626908"/>
    <w:rsid w:val="00626B8F"/>
    <w:rsid w:val="006279BF"/>
    <w:rsid w:val="00627D7B"/>
    <w:rsid w:val="00627FB1"/>
    <w:rsid w:val="006308F0"/>
    <w:rsid w:val="00630D50"/>
    <w:rsid w:val="00631029"/>
    <w:rsid w:val="0063199E"/>
    <w:rsid w:val="006319B7"/>
    <w:rsid w:val="00631A30"/>
    <w:rsid w:val="00631A3A"/>
    <w:rsid w:val="00632EEF"/>
    <w:rsid w:val="006337DF"/>
    <w:rsid w:val="00633C05"/>
    <w:rsid w:val="00636A58"/>
    <w:rsid w:val="00637113"/>
    <w:rsid w:val="006407D3"/>
    <w:rsid w:val="0064082E"/>
    <w:rsid w:val="00640886"/>
    <w:rsid w:val="00640BF7"/>
    <w:rsid w:val="006415DD"/>
    <w:rsid w:val="006415E5"/>
    <w:rsid w:val="00641763"/>
    <w:rsid w:val="00642940"/>
    <w:rsid w:val="0064361C"/>
    <w:rsid w:val="00643DD0"/>
    <w:rsid w:val="00644372"/>
    <w:rsid w:val="00644E64"/>
    <w:rsid w:val="00645117"/>
    <w:rsid w:val="0064572E"/>
    <w:rsid w:val="00645F1E"/>
    <w:rsid w:val="0064677F"/>
    <w:rsid w:val="00646DF3"/>
    <w:rsid w:val="006470C7"/>
    <w:rsid w:val="00650AAC"/>
    <w:rsid w:val="00650CF9"/>
    <w:rsid w:val="00651E7C"/>
    <w:rsid w:val="006524D7"/>
    <w:rsid w:val="0065288B"/>
    <w:rsid w:val="00652F2B"/>
    <w:rsid w:val="00653397"/>
    <w:rsid w:val="0065610D"/>
    <w:rsid w:val="006563EA"/>
    <w:rsid w:val="006579C4"/>
    <w:rsid w:val="00657E27"/>
    <w:rsid w:val="006608D3"/>
    <w:rsid w:val="00660AC8"/>
    <w:rsid w:val="00663249"/>
    <w:rsid w:val="00664A12"/>
    <w:rsid w:val="00664D7C"/>
    <w:rsid w:val="00664E79"/>
    <w:rsid w:val="006655BD"/>
    <w:rsid w:val="0066565E"/>
    <w:rsid w:val="006672AD"/>
    <w:rsid w:val="006673C7"/>
    <w:rsid w:val="00667F3B"/>
    <w:rsid w:val="00670C77"/>
    <w:rsid w:val="006723FB"/>
    <w:rsid w:val="0067321D"/>
    <w:rsid w:val="00673CBE"/>
    <w:rsid w:val="00675D09"/>
    <w:rsid w:val="00675D0C"/>
    <w:rsid w:val="00677A56"/>
    <w:rsid w:val="00677B24"/>
    <w:rsid w:val="00681AF5"/>
    <w:rsid w:val="00682391"/>
    <w:rsid w:val="00683436"/>
    <w:rsid w:val="00683D34"/>
    <w:rsid w:val="00684D0F"/>
    <w:rsid w:val="00684F46"/>
    <w:rsid w:val="00685737"/>
    <w:rsid w:val="006866DF"/>
    <w:rsid w:val="006869A1"/>
    <w:rsid w:val="00687003"/>
    <w:rsid w:val="00687870"/>
    <w:rsid w:val="00691A46"/>
    <w:rsid w:val="006939A7"/>
    <w:rsid w:val="00694A7B"/>
    <w:rsid w:val="00695FA2"/>
    <w:rsid w:val="006A09A2"/>
    <w:rsid w:val="006A0D96"/>
    <w:rsid w:val="006A10B4"/>
    <w:rsid w:val="006A1290"/>
    <w:rsid w:val="006A1AE0"/>
    <w:rsid w:val="006A1CF3"/>
    <w:rsid w:val="006A239E"/>
    <w:rsid w:val="006A2657"/>
    <w:rsid w:val="006A29A6"/>
    <w:rsid w:val="006A3319"/>
    <w:rsid w:val="006A3718"/>
    <w:rsid w:val="006A4721"/>
    <w:rsid w:val="006A670C"/>
    <w:rsid w:val="006A6A04"/>
    <w:rsid w:val="006B04FC"/>
    <w:rsid w:val="006B054C"/>
    <w:rsid w:val="006B0944"/>
    <w:rsid w:val="006B0963"/>
    <w:rsid w:val="006B166F"/>
    <w:rsid w:val="006B16E4"/>
    <w:rsid w:val="006B2B4C"/>
    <w:rsid w:val="006B2DDF"/>
    <w:rsid w:val="006B3C34"/>
    <w:rsid w:val="006B4146"/>
    <w:rsid w:val="006B5259"/>
    <w:rsid w:val="006B57FB"/>
    <w:rsid w:val="006B6BE5"/>
    <w:rsid w:val="006B7143"/>
    <w:rsid w:val="006B731C"/>
    <w:rsid w:val="006B79DB"/>
    <w:rsid w:val="006B7AA6"/>
    <w:rsid w:val="006C0D1B"/>
    <w:rsid w:val="006C0E45"/>
    <w:rsid w:val="006C0F8A"/>
    <w:rsid w:val="006C1171"/>
    <w:rsid w:val="006C1305"/>
    <w:rsid w:val="006C2C1C"/>
    <w:rsid w:val="006C351F"/>
    <w:rsid w:val="006C3C7B"/>
    <w:rsid w:val="006C4058"/>
    <w:rsid w:val="006C44D1"/>
    <w:rsid w:val="006C5942"/>
    <w:rsid w:val="006C638E"/>
    <w:rsid w:val="006C63ED"/>
    <w:rsid w:val="006C6767"/>
    <w:rsid w:val="006C6C92"/>
    <w:rsid w:val="006C7275"/>
    <w:rsid w:val="006C7278"/>
    <w:rsid w:val="006C7A3F"/>
    <w:rsid w:val="006D01F4"/>
    <w:rsid w:val="006D3B1E"/>
    <w:rsid w:val="006D4115"/>
    <w:rsid w:val="006E0ADD"/>
    <w:rsid w:val="006E186D"/>
    <w:rsid w:val="006E201E"/>
    <w:rsid w:val="006E2737"/>
    <w:rsid w:val="006E2ECB"/>
    <w:rsid w:val="006E48C3"/>
    <w:rsid w:val="006E544E"/>
    <w:rsid w:val="006E5BB0"/>
    <w:rsid w:val="006F29EB"/>
    <w:rsid w:val="006F3664"/>
    <w:rsid w:val="006F3F93"/>
    <w:rsid w:val="006F5410"/>
    <w:rsid w:val="006F55E2"/>
    <w:rsid w:val="006F5A61"/>
    <w:rsid w:val="006F5FA1"/>
    <w:rsid w:val="006F6775"/>
    <w:rsid w:val="006F6939"/>
    <w:rsid w:val="0070025B"/>
    <w:rsid w:val="00701BBF"/>
    <w:rsid w:val="0070264E"/>
    <w:rsid w:val="007038E4"/>
    <w:rsid w:val="00703A92"/>
    <w:rsid w:val="007052BC"/>
    <w:rsid w:val="00705398"/>
    <w:rsid w:val="0070539B"/>
    <w:rsid w:val="007053CC"/>
    <w:rsid w:val="00705E46"/>
    <w:rsid w:val="00707F6E"/>
    <w:rsid w:val="0071132A"/>
    <w:rsid w:val="0071295B"/>
    <w:rsid w:val="007137E4"/>
    <w:rsid w:val="00714FEC"/>
    <w:rsid w:val="0071727E"/>
    <w:rsid w:val="00720482"/>
    <w:rsid w:val="00722A72"/>
    <w:rsid w:val="00722DA2"/>
    <w:rsid w:val="00722DCC"/>
    <w:rsid w:val="007231DD"/>
    <w:rsid w:val="00723407"/>
    <w:rsid w:val="00723AEF"/>
    <w:rsid w:val="00723E9D"/>
    <w:rsid w:val="0072426F"/>
    <w:rsid w:val="00726A90"/>
    <w:rsid w:val="00727A20"/>
    <w:rsid w:val="00727AC5"/>
    <w:rsid w:val="0073111D"/>
    <w:rsid w:val="007318E0"/>
    <w:rsid w:val="00732B48"/>
    <w:rsid w:val="00732D86"/>
    <w:rsid w:val="00733EF9"/>
    <w:rsid w:val="00734A29"/>
    <w:rsid w:val="00735E30"/>
    <w:rsid w:val="007361D8"/>
    <w:rsid w:val="007366E2"/>
    <w:rsid w:val="00736925"/>
    <w:rsid w:val="007408A5"/>
    <w:rsid w:val="007419A7"/>
    <w:rsid w:val="00741BA2"/>
    <w:rsid w:val="0074268E"/>
    <w:rsid w:val="007446ED"/>
    <w:rsid w:val="00745C06"/>
    <w:rsid w:val="0074668F"/>
    <w:rsid w:val="00747470"/>
    <w:rsid w:val="007528FD"/>
    <w:rsid w:val="00752945"/>
    <w:rsid w:val="007531B8"/>
    <w:rsid w:val="00753C85"/>
    <w:rsid w:val="007544A0"/>
    <w:rsid w:val="00754959"/>
    <w:rsid w:val="0075558A"/>
    <w:rsid w:val="00756A64"/>
    <w:rsid w:val="007572A8"/>
    <w:rsid w:val="00760BF7"/>
    <w:rsid w:val="00762FA9"/>
    <w:rsid w:val="007648D8"/>
    <w:rsid w:val="00764992"/>
    <w:rsid w:val="00765B5E"/>
    <w:rsid w:val="00766F6A"/>
    <w:rsid w:val="007678A0"/>
    <w:rsid w:val="00770109"/>
    <w:rsid w:val="0077078D"/>
    <w:rsid w:val="0077220F"/>
    <w:rsid w:val="00772426"/>
    <w:rsid w:val="00773EB9"/>
    <w:rsid w:val="00774B76"/>
    <w:rsid w:val="007756F8"/>
    <w:rsid w:val="00776B40"/>
    <w:rsid w:val="00776F8A"/>
    <w:rsid w:val="00777070"/>
    <w:rsid w:val="00780A47"/>
    <w:rsid w:val="00781126"/>
    <w:rsid w:val="007814C2"/>
    <w:rsid w:val="00782BDF"/>
    <w:rsid w:val="007844DB"/>
    <w:rsid w:val="00784BD0"/>
    <w:rsid w:val="0078588C"/>
    <w:rsid w:val="00786FBD"/>
    <w:rsid w:val="0078717C"/>
    <w:rsid w:val="0079011C"/>
    <w:rsid w:val="0079173D"/>
    <w:rsid w:val="007919FE"/>
    <w:rsid w:val="00792CDB"/>
    <w:rsid w:val="007932C8"/>
    <w:rsid w:val="0079434C"/>
    <w:rsid w:val="00795E79"/>
    <w:rsid w:val="007961C9"/>
    <w:rsid w:val="00797221"/>
    <w:rsid w:val="007972DA"/>
    <w:rsid w:val="007A00AD"/>
    <w:rsid w:val="007A0CCE"/>
    <w:rsid w:val="007A30CE"/>
    <w:rsid w:val="007A34D2"/>
    <w:rsid w:val="007A4777"/>
    <w:rsid w:val="007A4DB7"/>
    <w:rsid w:val="007A54C0"/>
    <w:rsid w:val="007A6DA3"/>
    <w:rsid w:val="007B0D29"/>
    <w:rsid w:val="007B17F7"/>
    <w:rsid w:val="007B1FD6"/>
    <w:rsid w:val="007B293D"/>
    <w:rsid w:val="007B2A5F"/>
    <w:rsid w:val="007B3081"/>
    <w:rsid w:val="007B3B27"/>
    <w:rsid w:val="007B3E16"/>
    <w:rsid w:val="007B664A"/>
    <w:rsid w:val="007B74AD"/>
    <w:rsid w:val="007B74F0"/>
    <w:rsid w:val="007C0056"/>
    <w:rsid w:val="007C0660"/>
    <w:rsid w:val="007C0F72"/>
    <w:rsid w:val="007C13A1"/>
    <w:rsid w:val="007C1978"/>
    <w:rsid w:val="007C1A03"/>
    <w:rsid w:val="007C1AC1"/>
    <w:rsid w:val="007C1E7B"/>
    <w:rsid w:val="007C25FD"/>
    <w:rsid w:val="007C272F"/>
    <w:rsid w:val="007C297E"/>
    <w:rsid w:val="007C2BA3"/>
    <w:rsid w:val="007C4A00"/>
    <w:rsid w:val="007C54BB"/>
    <w:rsid w:val="007C6BFE"/>
    <w:rsid w:val="007C7380"/>
    <w:rsid w:val="007C77D3"/>
    <w:rsid w:val="007C79BD"/>
    <w:rsid w:val="007C7B05"/>
    <w:rsid w:val="007D0C40"/>
    <w:rsid w:val="007D20BF"/>
    <w:rsid w:val="007D3ACD"/>
    <w:rsid w:val="007D417A"/>
    <w:rsid w:val="007D454F"/>
    <w:rsid w:val="007D492A"/>
    <w:rsid w:val="007D63C1"/>
    <w:rsid w:val="007D65FC"/>
    <w:rsid w:val="007D6A14"/>
    <w:rsid w:val="007D7995"/>
    <w:rsid w:val="007E170A"/>
    <w:rsid w:val="007E1C73"/>
    <w:rsid w:val="007E5FB9"/>
    <w:rsid w:val="007E6F64"/>
    <w:rsid w:val="007E7058"/>
    <w:rsid w:val="007E7B28"/>
    <w:rsid w:val="007F07E1"/>
    <w:rsid w:val="007F0AB5"/>
    <w:rsid w:val="007F206E"/>
    <w:rsid w:val="007F2103"/>
    <w:rsid w:val="007F267E"/>
    <w:rsid w:val="007F3A27"/>
    <w:rsid w:val="007F558A"/>
    <w:rsid w:val="007F5795"/>
    <w:rsid w:val="007F5BA7"/>
    <w:rsid w:val="007F6927"/>
    <w:rsid w:val="007F7AD9"/>
    <w:rsid w:val="00800D35"/>
    <w:rsid w:val="00801069"/>
    <w:rsid w:val="008012FE"/>
    <w:rsid w:val="008014E0"/>
    <w:rsid w:val="008015B2"/>
    <w:rsid w:val="00801A92"/>
    <w:rsid w:val="00802892"/>
    <w:rsid w:val="00802F5F"/>
    <w:rsid w:val="00803160"/>
    <w:rsid w:val="008033F9"/>
    <w:rsid w:val="0080405C"/>
    <w:rsid w:val="008047A3"/>
    <w:rsid w:val="00805260"/>
    <w:rsid w:val="008057E6"/>
    <w:rsid w:val="00806D53"/>
    <w:rsid w:val="00807B5E"/>
    <w:rsid w:val="00811681"/>
    <w:rsid w:val="0081362A"/>
    <w:rsid w:val="00813A8A"/>
    <w:rsid w:val="00813EA7"/>
    <w:rsid w:val="0081491D"/>
    <w:rsid w:val="00814EFF"/>
    <w:rsid w:val="00815327"/>
    <w:rsid w:val="00816A7B"/>
    <w:rsid w:val="0081700F"/>
    <w:rsid w:val="00817854"/>
    <w:rsid w:val="008200F3"/>
    <w:rsid w:val="008214C2"/>
    <w:rsid w:val="00821F2C"/>
    <w:rsid w:val="008225BC"/>
    <w:rsid w:val="0082285B"/>
    <w:rsid w:val="0082381B"/>
    <w:rsid w:val="00825F8D"/>
    <w:rsid w:val="008275DD"/>
    <w:rsid w:val="00827A2F"/>
    <w:rsid w:val="00827C65"/>
    <w:rsid w:val="008312F0"/>
    <w:rsid w:val="00832B38"/>
    <w:rsid w:val="00833367"/>
    <w:rsid w:val="00833EC8"/>
    <w:rsid w:val="00833FA2"/>
    <w:rsid w:val="008354E9"/>
    <w:rsid w:val="00835A43"/>
    <w:rsid w:val="00835CB7"/>
    <w:rsid w:val="00835DED"/>
    <w:rsid w:val="0083766F"/>
    <w:rsid w:val="00840A59"/>
    <w:rsid w:val="00840DC5"/>
    <w:rsid w:val="008428DF"/>
    <w:rsid w:val="00843041"/>
    <w:rsid w:val="00843905"/>
    <w:rsid w:val="00843E7F"/>
    <w:rsid w:val="00843F7D"/>
    <w:rsid w:val="008445D4"/>
    <w:rsid w:val="0084489F"/>
    <w:rsid w:val="008450BF"/>
    <w:rsid w:val="008456BC"/>
    <w:rsid w:val="00845967"/>
    <w:rsid w:val="00845A78"/>
    <w:rsid w:val="00845F61"/>
    <w:rsid w:val="0084619E"/>
    <w:rsid w:val="008474BB"/>
    <w:rsid w:val="00847E1C"/>
    <w:rsid w:val="0085021B"/>
    <w:rsid w:val="0085072E"/>
    <w:rsid w:val="0085103E"/>
    <w:rsid w:val="00851D20"/>
    <w:rsid w:val="00853A65"/>
    <w:rsid w:val="008543EE"/>
    <w:rsid w:val="00854762"/>
    <w:rsid w:val="0085486D"/>
    <w:rsid w:val="00856472"/>
    <w:rsid w:val="00857322"/>
    <w:rsid w:val="008574BF"/>
    <w:rsid w:val="00857E51"/>
    <w:rsid w:val="00857F86"/>
    <w:rsid w:val="00861348"/>
    <w:rsid w:val="00864944"/>
    <w:rsid w:val="00864D6B"/>
    <w:rsid w:val="00865317"/>
    <w:rsid w:val="00866447"/>
    <w:rsid w:val="008668AE"/>
    <w:rsid w:val="0086771B"/>
    <w:rsid w:val="008708D9"/>
    <w:rsid w:val="008716B9"/>
    <w:rsid w:val="008746D5"/>
    <w:rsid w:val="00875D29"/>
    <w:rsid w:val="008765CB"/>
    <w:rsid w:val="0087683B"/>
    <w:rsid w:val="00877458"/>
    <w:rsid w:val="00880113"/>
    <w:rsid w:val="00880D9D"/>
    <w:rsid w:val="00881FD2"/>
    <w:rsid w:val="0088327D"/>
    <w:rsid w:val="00883E5D"/>
    <w:rsid w:val="008843B6"/>
    <w:rsid w:val="008862C4"/>
    <w:rsid w:val="008874FD"/>
    <w:rsid w:val="0088797F"/>
    <w:rsid w:val="00890E37"/>
    <w:rsid w:val="0089182C"/>
    <w:rsid w:val="00891B3D"/>
    <w:rsid w:val="00892A20"/>
    <w:rsid w:val="008944FC"/>
    <w:rsid w:val="00894EBD"/>
    <w:rsid w:val="00895151"/>
    <w:rsid w:val="0089555A"/>
    <w:rsid w:val="00895C7C"/>
    <w:rsid w:val="008961F6"/>
    <w:rsid w:val="0089678B"/>
    <w:rsid w:val="00897785"/>
    <w:rsid w:val="008A0706"/>
    <w:rsid w:val="008A0E17"/>
    <w:rsid w:val="008A0FF0"/>
    <w:rsid w:val="008A10BF"/>
    <w:rsid w:val="008A1347"/>
    <w:rsid w:val="008A2E83"/>
    <w:rsid w:val="008A50BC"/>
    <w:rsid w:val="008A56E5"/>
    <w:rsid w:val="008A5C3A"/>
    <w:rsid w:val="008A68EC"/>
    <w:rsid w:val="008A7AB4"/>
    <w:rsid w:val="008B1984"/>
    <w:rsid w:val="008B38A7"/>
    <w:rsid w:val="008B3C99"/>
    <w:rsid w:val="008B3CD8"/>
    <w:rsid w:val="008B456D"/>
    <w:rsid w:val="008B53C1"/>
    <w:rsid w:val="008B57B2"/>
    <w:rsid w:val="008B5EF7"/>
    <w:rsid w:val="008B61F7"/>
    <w:rsid w:val="008B65F0"/>
    <w:rsid w:val="008B664F"/>
    <w:rsid w:val="008C0375"/>
    <w:rsid w:val="008C22B7"/>
    <w:rsid w:val="008C24EA"/>
    <w:rsid w:val="008C352E"/>
    <w:rsid w:val="008C3FD8"/>
    <w:rsid w:val="008C44DB"/>
    <w:rsid w:val="008C5ADE"/>
    <w:rsid w:val="008C6E38"/>
    <w:rsid w:val="008C7B39"/>
    <w:rsid w:val="008D05E1"/>
    <w:rsid w:val="008D0714"/>
    <w:rsid w:val="008D2244"/>
    <w:rsid w:val="008D497B"/>
    <w:rsid w:val="008D5901"/>
    <w:rsid w:val="008D5DCB"/>
    <w:rsid w:val="008D5FB5"/>
    <w:rsid w:val="008D76F7"/>
    <w:rsid w:val="008D7BBE"/>
    <w:rsid w:val="008E113D"/>
    <w:rsid w:val="008E1AA2"/>
    <w:rsid w:val="008E1E35"/>
    <w:rsid w:val="008E2EF9"/>
    <w:rsid w:val="008E35D2"/>
    <w:rsid w:val="008E49E2"/>
    <w:rsid w:val="008E4BEA"/>
    <w:rsid w:val="008E54CF"/>
    <w:rsid w:val="008E7227"/>
    <w:rsid w:val="008E77D8"/>
    <w:rsid w:val="008F0FDD"/>
    <w:rsid w:val="008F12A8"/>
    <w:rsid w:val="008F1314"/>
    <w:rsid w:val="008F486C"/>
    <w:rsid w:val="008F4DC5"/>
    <w:rsid w:val="008F640D"/>
    <w:rsid w:val="008F7A1C"/>
    <w:rsid w:val="0090032B"/>
    <w:rsid w:val="00900508"/>
    <w:rsid w:val="00901644"/>
    <w:rsid w:val="00901922"/>
    <w:rsid w:val="0090199F"/>
    <w:rsid w:val="0090244F"/>
    <w:rsid w:val="0090297A"/>
    <w:rsid w:val="00902B5D"/>
    <w:rsid w:val="009045CF"/>
    <w:rsid w:val="00905583"/>
    <w:rsid w:val="00906344"/>
    <w:rsid w:val="00906B7B"/>
    <w:rsid w:val="009076A0"/>
    <w:rsid w:val="00907710"/>
    <w:rsid w:val="009079D2"/>
    <w:rsid w:val="00910BD3"/>
    <w:rsid w:val="00912C4E"/>
    <w:rsid w:val="0091328F"/>
    <w:rsid w:val="009133F3"/>
    <w:rsid w:val="00913983"/>
    <w:rsid w:val="00913BBE"/>
    <w:rsid w:val="00914A4D"/>
    <w:rsid w:val="00915A5F"/>
    <w:rsid w:val="00915AEA"/>
    <w:rsid w:val="00915B87"/>
    <w:rsid w:val="00915CA1"/>
    <w:rsid w:val="009164DF"/>
    <w:rsid w:val="00916C8F"/>
    <w:rsid w:val="00917327"/>
    <w:rsid w:val="00917BE9"/>
    <w:rsid w:val="00920CDC"/>
    <w:rsid w:val="00920CF2"/>
    <w:rsid w:val="009229E6"/>
    <w:rsid w:val="00922CB7"/>
    <w:rsid w:val="00922D7C"/>
    <w:rsid w:val="00922FB3"/>
    <w:rsid w:val="0092324B"/>
    <w:rsid w:val="00925604"/>
    <w:rsid w:val="00926DE1"/>
    <w:rsid w:val="00927BC9"/>
    <w:rsid w:val="009305AC"/>
    <w:rsid w:val="00930EAB"/>
    <w:rsid w:val="00931BF9"/>
    <w:rsid w:val="00932754"/>
    <w:rsid w:val="009344D8"/>
    <w:rsid w:val="00937093"/>
    <w:rsid w:val="00937E2D"/>
    <w:rsid w:val="00940E77"/>
    <w:rsid w:val="00941DBB"/>
    <w:rsid w:val="009420B3"/>
    <w:rsid w:val="00942237"/>
    <w:rsid w:val="00942583"/>
    <w:rsid w:val="00943B98"/>
    <w:rsid w:val="00943CA0"/>
    <w:rsid w:val="00943E1F"/>
    <w:rsid w:val="00944288"/>
    <w:rsid w:val="00944B41"/>
    <w:rsid w:val="0094594B"/>
    <w:rsid w:val="00946D8A"/>
    <w:rsid w:val="0094724C"/>
    <w:rsid w:val="00951152"/>
    <w:rsid w:val="00953260"/>
    <w:rsid w:val="00953508"/>
    <w:rsid w:val="00955D02"/>
    <w:rsid w:val="009606B6"/>
    <w:rsid w:val="00962BE1"/>
    <w:rsid w:val="0096388F"/>
    <w:rsid w:val="00964256"/>
    <w:rsid w:val="00966456"/>
    <w:rsid w:val="00966E96"/>
    <w:rsid w:val="0096717C"/>
    <w:rsid w:val="00970B3C"/>
    <w:rsid w:val="00970CBD"/>
    <w:rsid w:val="00972B43"/>
    <w:rsid w:val="00973699"/>
    <w:rsid w:val="00973869"/>
    <w:rsid w:val="00973C1F"/>
    <w:rsid w:val="00973CDC"/>
    <w:rsid w:val="00973E5A"/>
    <w:rsid w:val="009744CA"/>
    <w:rsid w:val="009745A7"/>
    <w:rsid w:val="00977363"/>
    <w:rsid w:val="009778B8"/>
    <w:rsid w:val="00977F0E"/>
    <w:rsid w:val="009804D2"/>
    <w:rsid w:val="00980FE0"/>
    <w:rsid w:val="009836C5"/>
    <w:rsid w:val="00983E32"/>
    <w:rsid w:val="00985DC0"/>
    <w:rsid w:val="0098638C"/>
    <w:rsid w:val="00987512"/>
    <w:rsid w:val="0099051B"/>
    <w:rsid w:val="00990591"/>
    <w:rsid w:val="009908AD"/>
    <w:rsid w:val="009908B6"/>
    <w:rsid w:val="00991794"/>
    <w:rsid w:val="00991DEF"/>
    <w:rsid w:val="009936B4"/>
    <w:rsid w:val="00995541"/>
    <w:rsid w:val="0099577D"/>
    <w:rsid w:val="00995A1B"/>
    <w:rsid w:val="00996AB5"/>
    <w:rsid w:val="00997FD2"/>
    <w:rsid w:val="009A1236"/>
    <w:rsid w:val="009A241A"/>
    <w:rsid w:val="009A26A4"/>
    <w:rsid w:val="009A2B10"/>
    <w:rsid w:val="009A3CE9"/>
    <w:rsid w:val="009A44CA"/>
    <w:rsid w:val="009A4959"/>
    <w:rsid w:val="009A5EF9"/>
    <w:rsid w:val="009A7BE7"/>
    <w:rsid w:val="009A7F50"/>
    <w:rsid w:val="009B11D2"/>
    <w:rsid w:val="009B1911"/>
    <w:rsid w:val="009B2058"/>
    <w:rsid w:val="009B3D19"/>
    <w:rsid w:val="009B4899"/>
    <w:rsid w:val="009B4C78"/>
    <w:rsid w:val="009B5B17"/>
    <w:rsid w:val="009B6811"/>
    <w:rsid w:val="009B7670"/>
    <w:rsid w:val="009B7FE5"/>
    <w:rsid w:val="009C07E1"/>
    <w:rsid w:val="009C0BF7"/>
    <w:rsid w:val="009C228A"/>
    <w:rsid w:val="009C3570"/>
    <w:rsid w:val="009C648F"/>
    <w:rsid w:val="009C74BE"/>
    <w:rsid w:val="009C7984"/>
    <w:rsid w:val="009D0338"/>
    <w:rsid w:val="009D060E"/>
    <w:rsid w:val="009D0C56"/>
    <w:rsid w:val="009D0D32"/>
    <w:rsid w:val="009D1273"/>
    <w:rsid w:val="009D1A78"/>
    <w:rsid w:val="009D1D63"/>
    <w:rsid w:val="009D312B"/>
    <w:rsid w:val="009D4EA2"/>
    <w:rsid w:val="009D6A22"/>
    <w:rsid w:val="009D75FC"/>
    <w:rsid w:val="009D7BD8"/>
    <w:rsid w:val="009D7E1F"/>
    <w:rsid w:val="009E0EA5"/>
    <w:rsid w:val="009E28B7"/>
    <w:rsid w:val="009E3D87"/>
    <w:rsid w:val="009E3FD9"/>
    <w:rsid w:val="009E43AB"/>
    <w:rsid w:val="009E477F"/>
    <w:rsid w:val="009E4938"/>
    <w:rsid w:val="009E4BC3"/>
    <w:rsid w:val="009E4BF2"/>
    <w:rsid w:val="009E5564"/>
    <w:rsid w:val="009E5E86"/>
    <w:rsid w:val="009F047B"/>
    <w:rsid w:val="009F0A63"/>
    <w:rsid w:val="009F31B4"/>
    <w:rsid w:val="009F43AD"/>
    <w:rsid w:val="009F7D5A"/>
    <w:rsid w:val="00A001D5"/>
    <w:rsid w:val="00A0158C"/>
    <w:rsid w:val="00A01CA5"/>
    <w:rsid w:val="00A02460"/>
    <w:rsid w:val="00A0276E"/>
    <w:rsid w:val="00A030CD"/>
    <w:rsid w:val="00A03149"/>
    <w:rsid w:val="00A031D3"/>
    <w:rsid w:val="00A03A98"/>
    <w:rsid w:val="00A04C22"/>
    <w:rsid w:val="00A04F9F"/>
    <w:rsid w:val="00A04FAF"/>
    <w:rsid w:val="00A0507A"/>
    <w:rsid w:val="00A052F4"/>
    <w:rsid w:val="00A0541E"/>
    <w:rsid w:val="00A05B21"/>
    <w:rsid w:val="00A06B38"/>
    <w:rsid w:val="00A07E46"/>
    <w:rsid w:val="00A10B40"/>
    <w:rsid w:val="00A127BC"/>
    <w:rsid w:val="00A160DA"/>
    <w:rsid w:val="00A17D31"/>
    <w:rsid w:val="00A22576"/>
    <w:rsid w:val="00A22A79"/>
    <w:rsid w:val="00A22CA7"/>
    <w:rsid w:val="00A22D73"/>
    <w:rsid w:val="00A22FED"/>
    <w:rsid w:val="00A230B2"/>
    <w:rsid w:val="00A240DE"/>
    <w:rsid w:val="00A2439D"/>
    <w:rsid w:val="00A24482"/>
    <w:rsid w:val="00A2503D"/>
    <w:rsid w:val="00A25DD4"/>
    <w:rsid w:val="00A2631F"/>
    <w:rsid w:val="00A27363"/>
    <w:rsid w:val="00A27A64"/>
    <w:rsid w:val="00A27F7B"/>
    <w:rsid w:val="00A30343"/>
    <w:rsid w:val="00A31524"/>
    <w:rsid w:val="00A31D06"/>
    <w:rsid w:val="00A31F1B"/>
    <w:rsid w:val="00A326FA"/>
    <w:rsid w:val="00A32934"/>
    <w:rsid w:val="00A33AB1"/>
    <w:rsid w:val="00A345E3"/>
    <w:rsid w:val="00A34A35"/>
    <w:rsid w:val="00A34AFC"/>
    <w:rsid w:val="00A3543C"/>
    <w:rsid w:val="00A36F76"/>
    <w:rsid w:val="00A37ABE"/>
    <w:rsid w:val="00A40ECD"/>
    <w:rsid w:val="00A4244A"/>
    <w:rsid w:val="00A42D21"/>
    <w:rsid w:val="00A43A30"/>
    <w:rsid w:val="00A43ED4"/>
    <w:rsid w:val="00A44A6A"/>
    <w:rsid w:val="00A45C19"/>
    <w:rsid w:val="00A512C3"/>
    <w:rsid w:val="00A52BA9"/>
    <w:rsid w:val="00A5306C"/>
    <w:rsid w:val="00A533F3"/>
    <w:rsid w:val="00A53615"/>
    <w:rsid w:val="00A53817"/>
    <w:rsid w:val="00A54DDA"/>
    <w:rsid w:val="00A56BA6"/>
    <w:rsid w:val="00A61B56"/>
    <w:rsid w:val="00A6456A"/>
    <w:rsid w:val="00A64946"/>
    <w:rsid w:val="00A64D33"/>
    <w:rsid w:val="00A64F50"/>
    <w:rsid w:val="00A650D0"/>
    <w:rsid w:val="00A652E7"/>
    <w:rsid w:val="00A666B6"/>
    <w:rsid w:val="00A66960"/>
    <w:rsid w:val="00A7141F"/>
    <w:rsid w:val="00A73C18"/>
    <w:rsid w:val="00A7526C"/>
    <w:rsid w:val="00A762BC"/>
    <w:rsid w:val="00A762BF"/>
    <w:rsid w:val="00A77302"/>
    <w:rsid w:val="00A7788C"/>
    <w:rsid w:val="00A77F59"/>
    <w:rsid w:val="00A82CE4"/>
    <w:rsid w:val="00A82E04"/>
    <w:rsid w:val="00A8301E"/>
    <w:rsid w:val="00A84AD3"/>
    <w:rsid w:val="00A8656A"/>
    <w:rsid w:val="00A8764D"/>
    <w:rsid w:val="00A90258"/>
    <w:rsid w:val="00A902DD"/>
    <w:rsid w:val="00A915B7"/>
    <w:rsid w:val="00A9173A"/>
    <w:rsid w:val="00A920DC"/>
    <w:rsid w:val="00A9250D"/>
    <w:rsid w:val="00A928C4"/>
    <w:rsid w:val="00A94769"/>
    <w:rsid w:val="00A9521C"/>
    <w:rsid w:val="00A96630"/>
    <w:rsid w:val="00A96D89"/>
    <w:rsid w:val="00A96DC6"/>
    <w:rsid w:val="00A977D1"/>
    <w:rsid w:val="00A97850"/>
    <w:rsid w:val="00AA04B7"/>
    <w:rsid w:val="00AA12FE"/>
    <w:rsid w:val="00AA27A5"/>
    <w:rsid w:val="00AA285C"/>
    <w:rsid w:val="00AA2877"/>
    <w:rsid w:val="00AA2BA0"/>
    <w:rsid w:val="00AA58B7"/>
    <w:rsid w:val="00AA6702"/>
    <w:rsid w:val="00AA7147"/>
    <w:rsid w:val="00AA75A5"/>
    <w:rsid w:val="00AA7ED1"/>
    <w:rsid w:val="00AB0030"/>
    <w:rsid w:val="00AB00DF"/>
    <w:rsid w:val="00AB1508"/>
    <w:rsid w:val="00AB335B"/>
    <w:rsid w:val="00AB3C24"/>
    <w:rsid w:val="00AB4277"/>
    <w:rsid w:val="00AB4649"/>
    <w:rsid w:val="00AB4729"/>
    <w:rsid w:val="00AB6790"/>
    <w:rsid w:val="00AB798A"/>
    <w:rsid w:val="00AC0525"/>
    <w:rsid w:val="00AC06CE"/>
    <w:rsid w:val="00AC2D7B"/>
    <w:rsid w:val="00AC3136"/>
    <w:rsid w:val="00AC3B84"/>
    <w:rsid w:val="00AC4206"/>
    <w:rsid w:val="00AC4249"/>
    <w:rsid w:val="00AC424D"/>
    <w:rsid w:val="00AC4453"/>
    <w:rsid w:val="00AC5590"/>
    <w:rsid w:val="00AC59AA"/>
    <w:rsid w:val="00AC6397"/>
    <w:rsid w:val="00AC6508"/>
    <w:rsid w:val="00AC68D7"/>
    <w:rsid w:val="00AC6F69"/>
    <w:rsid w:val="00AC70EC"/>
    <w:rsid w:val="00AD0CC6"/>
    <w:rsid w:val="00AD10BC"/>
    <w:rsid w:val="00AD163B"/>
    <w:rsid w:val="00AD167D"/>
    <w:rsid w:val="00AD1F8A"/>
    <w:rsid w:val="00AD200B"/>
    <w:rsid w:val="00AD2DB4"/>
    <w:rsid w:val="00AD3149"/>
    <w:rsid w:val="00AD3DFD"/>
    <w:rsid w:val="00AD515B"/>
    <w:rsid w:val="00AD665E"/>
    <w:rsid w:val="00AD677F"/>
    <w:rsid w:val="00AD6D17"/>
    <w:rsid w:val="00AD70B0"/>
    <w:rsid w:val="00AD7A1E"/>
    <w:rsid w:val="00AE01B1"/>
    <w:rsid w:val="00AE14A9"/>
    <w:rsid w:val="00AE1843"/>
    <w:rsid w:val="00AE2422"/>
    <w:rsid w:val="00AE2C1C"/>
    <w:rsid w:val="00AE4982"/>
    <w:rsid w:val="00AE51FF"/>
    <w:rsid w:val="00AE5465"/>
    <w:rsid w:val="00AE662B"/>
    <w:rsid w:val="00AE6E7F"/>
    <w:rsid w:val="00AF00C6"/>
    <w:rsid w:val="00AF0418"/>
    <w:rsid w:val="00AF0686"/>
    <w:rsid w:val="00AF1113"/>
    <w:rsid w:val="00AF1790"/>
    <w:rsid w:val="00AF1A21"/>
    <w:rsid w:val="00AF2E79"/>
    <w:rsid w:val="00AF3400"/>
    <w:rsid w:val="00AF3FE7"/>
    <w:rsid w:val="00AF4522"/>
    <w:rsid w:val="00AF4E70"/>
    <w:rsid w:val="00AF5154"/>
    <w:rsid w:val="00AF59B8"/>
    <w:rsid w:val="00AF686C"/>
    <w:rsid w:val="00AF7A13"/>
    <w:rsid w:val="00B00904"/>
    <w:rsid w:val="00B01337"/>
    <w:rsid w:val="00B01A03"/>
    <w:rsid w:val="00B01D28"/>
    <w:rsid w:val="00B01DB1"/>
    <w:rsid w:val="00B02097"/>
    <w:rsid w:val="00B02DB6"/>
    <w:rsid w:val="00B037B9"/>
    <w:rsid w:val="00B0420C"/>
    <w:rsid w:val="00B05655"/>
    <w:rsid w:val="00B0584C"/>
    <w:rsid w:val="00B05B33"/>
    <w:rsid w:val="00B06CF7"/>
    <w:rsid w:val="00B06DFB"/>
    <w:rsid w:val="00B07B83"/>
    <w:rsid w:val="00B07ECF"/>
    <w:rsid w:val="00B10A63"/>
    <w:rsid w:val="00B10F1F"/>
    <w:rsid w:val="00B11201"/>
    <w:rsid w:val="00B1243F"/>
    <w:rsid w:val="00B142FA"/>
    <w:rsid w:val="00B14787"/>
    <w:rsid w:val="00B14EF4"/>
    <w:rsid w:val="00B15266"/>
    <w:rsid w:val="00B15CB4"/>
    <w:rsid w:val="00B165CA"/>
    <w:rsid w:val="00B168BB"/>
    <w:rsid w:val="00B168DF"/>
    <w:rsid w:val="00B17DA3"/>
    <w:rsid w:val="00B20478"/>
    <w:rsid w:val="00B212F3"/>
    <w:rsid w:val="00B214C8"/>
    <w:rsid w:val="00B223EC"/>
    <w:rsid w:val="00B22C20"/>
    <w:rsid w:val="00B23BB9"/>
    <w:rsid w:val="00B23EAC"/>
    <w:rsid w:val="00B25C8E"/>
    <w:rsid w:val="00B26930"/>
    <w:rsid w:val="00B269FE"/>
    <w:rsid w:val="00B31891"/>
    <w:rsid w:val="00B31DAB"/>
    <w:rsid w:val="00B3200D"/>
    <w:rsid w:val="00B3296F"/>
    <w:rsid w:val="00B32ABE"/>
    <w:rsid w:val="00B3338D"/>
    <w:rsid w:val="00B34C21"/>
    <w:rsid w:val="00B35A37"/>
    <w:rsid w:val="00B36217"/>
    <w:rsid w:val="00B365C8"/>
    <w:rsid w:val="00B41465"/>
    <w:rsid w:val="00B42BEC"/>
    <w:rsid w:val="00B42DCA"/>
    <w:rsid w:val="00B443CA"/>
    <w:rsid w:val="00B44460"/>
    <w:rsid w:val="00B44A7C"/>
    <w:rsid w:val="00B44E15"/>
    <w:rsid w:val="00B4599B"/>
    <w:rsid w:val="00B45C75"/>
    <w:rsid w:val="00B46359"/>
    <w:rsid w:val="00B47A1F"/>
    <w:rsid w:val="00B47F94"/>
    <w:rsid w:val="00B512EA"/>
    <w:rsid w:val="00B52517"/>
    <w:rsid w:val="00B5304C"/>
    <w:rsid w:val="00B53F86"/>
    <w:rsid w:val="00B5418A"/>
    <w:rsid w:val="00B55436"/>
    <w:rsid w:val="00B55437"/>
    <w:rsid w:val="00B55E83"/>
    <w:rsid w:val="00B563A7"/>
    <w:rsid w:val="00B60A5C"/>
    <w:rsid w:val="00B60D73"/>
    <w:rsid w:val="00B62447"/>
    <w:rsid w:val="00B62FBC"/>
    <w:rsid w:val="00B63576"/>
    <w:rsid w:val="00B64817"/>
    <w:rsid w:val="00B64CB0"/>
    <w:rsid w:val="00B64D64"/>
    <w:rsid w:val="00B6541D"/>
    <w:rsid w:val="00B655B7"/>
    <w:rsid w:val="00B6588E"/>
    <w:rsid w:val="00B66C09"/>
    <w:rsid w:val="00B6725A"/>
    <w:rsid w:val="00B70325"/>
    <w:rsid w:val="00B70602"/>
    <w:rsid w:val="00B7080D"/>
    <w:rsid w:val="00B711B7"/>
    <w:rsid w:val="00B74142"/>
    <w:rsid w:val="00B748CF"/>
    <w:rsid w:val="00B7492A"/>
    <w:rsid w:val="00B76041"/>
    <w:rsid w:val="00B764E3"/>
    <w:rsid w:val="00B771BA"/>
    <w:rsid w:val="00B776F6"/>
    <w:rsid w:val="00B81C77"/>
    <w:rsid w:val="00B858A6"/>
    <w:rsid w:val="00B879A1"/>
    <w:rsid w:val="00B87FE5"/>
    <w:rsid w:val="00B9017E"/>
    <w:rsid w:val="00B9056E"/>
    <w:rsid w:val="00B91162"/>
    <w:rsid w:val="00B92C92"/>
    <w:rsid w:val="00B92F7A"/>
    <w:rsid w:val="00B92F84"/>
    <w:rsid w:val="00B93651"/>
    <w:rsid w:val="00B93735"/>
    <w:rsid w:val="00B937D6"/>
    <w:rsid w:val="00B93C60"/>
    <w:rsid w:val="00B9409D"/>
    <w:rsid w:val="00B941B2"/>
    <w:rsid w:val="00BA094C"/>
    <w:rsid w:val="00BA0B22"/>
    <w:rsid w:val="00BA1782"/>
    <w:rsid w:val="00BA1FFC"/>
    <w:rsid w:val="00BA626D"/>
    <w:rsid w:val="00BB01D2"/>
    <w:rsid w:val="00BB0AB7"/>
    <w:rsid w:val="00BB138A"/>
    <w:rsid w:val="00BB1663"/>
    <w:rsid w:val="00BB3CEC"/>
    <w:rsid w:val="00BB4A02"/>
    <w:rsid w:val="00BB4E4E"/>
    <w:rsid w:val="00BB512E"/>
    <w:rsid w:val="00BB6503"/>
    <w:rsid w:val="00BB7197"/>
    <w:rsid w:val="00BC0AB5"/>
    <w:rsid w:val="00BC2269"/>
    <w:rsid w:val="00BC26D2"/>
    <w:rsid w:val="00BC3097"/>
    <w:rsid w:val="00BC32B6"/>
    <w:rsid w:val="00BC4C9F"/>
    <w:rsid w:val="00BC4D55"/>
    <w:rsid w:val="00BC5024"/>
    <w:rsid w:val="00BC5845"/>
    <w:rsid w:val="00BC5B1B"/>
    <w:rsid w:val="00BC63FE"/>
    <w:rsid w:val="00BC666B"/>
    <w:rsid w:val="00BC6882"/>
    <w:rsid w:val="00BC6BAA"/>
    <w:rsid w:val="00BC7930"/>
    <w:rsid w:val="00BD08E4"/>
    <w:rsid w:val="00BD09F9"/>
    <w:rsid w:val="00BD0A19"/>
    <w:rsid w:val="00BD167A"/>
    <w:rsid w:val="00BD3B6E"/>
    <w:rsid w:val="00BD50CB"/>
    <w:rsid w:val="00BD5696"/>
    <w:rsid w:val="00BD65D3"/>
    <w:rsid w:val="00BD6BF0"/>
    <w:rsid w:val="00BD7847"/>
    <w:rsid w:val="00BE0D7A"/>
    <w:rsid w:val="00BE1590"/>
    <w:rsid w:val="00BE1C82"/>
    <w:rsid w:val="00BE2FA7"/>
    <w:rsid w:val="00BE39A5"/>
    <w:rsid w:val="00BE3D3E"/>
    <w:rsid w:val="00BE4A2B"/>
    <w:rsid w:val="00BE5343"/>
    <w:rsid w:val="00BE5A76"/>
    <w:rsid w:val="00BE68B6"/>
    <w:rsid w:val="00BE71C2"/>
    <w:rsid w:val="00BE741D"/>
    <w:rsid w:val="00BE794F"/>
    <w:rsid w:val="00BF0BD8"/>
    <w:rsid w:val="00BF123D"/>
    <w:rsid w:val="00BF1623"/>
    <w:rsid w:val="00BF1ECD"/>
    <w:rsid w:val="00BF27DF"/>
    <w:rsid w:val="00BF55EF"/>
    <w:rsid w:val="00BF6C34"/>
    <w:rsid w:val="00BF79D1"/>
    <w:rsid w:val="00C0060D"/>
    <w:rsid w:val="00C008A4"/>
    <w:rsid w:val="00C013AE"/>
    <w:rsid w:val="00C02496"/>
    <w:rsid w:val="00C03269"/>
    <w:rsid w:val="00C032B9"/>
    <w:rsid w:val="00C04BE3"/>
    <w:rsid w:val="00C04EA7"/>
    <w:rsid w:val="00C06422"/>
    <w:rsid w:val="00C07359"/>
    <w:rsid w:val="00C07DD8"/>
    <w:rsid w:val="00C110EF"/>
    <w:rsid w:val="00C12A42"/>
    <w:rsid w:val="00C12FFA"/>
    <w:rsid w:val="00C131D2"/>
    <w:rsid w:val="00C133AC"/>
    <w:rsid w:val="00C13E71"/>
    <w:rsid w:val="00C14CCB"/>
    <w:rsid w:val="00C151A5"/>
    <w:rsid w:val="00C15AF8"/>
    <w:rsid w:val="00C15FDA"/>
    <w:rsid w:val="00C1758C"/>
    <w:rsid w:val="00C20048"/>
    <w:rsid w:val="00C202E7"/>
    <w:rsid w:val="00C2054B"/>
    <w:rsid w:val="00C2133C"/>
    <w:rsid w:val="00C21B90"/>
    <w:rsid w:val="00C21C75"/>
    <w:rsid w:val="00C22BFC"/>
    <w:rsid w:val="00C22FB3"/>
    <w:rsid w:val="00C23C6E"/>
    <w:rsid w:val="00C243C1"/>
    <w:rsid w:val="00C256A9"/>
    <w:rsid w:val="00C25DD5"/>
    <w:rsid w:val="00C261B4"/>
    <w:rsid w:val="00C31CCA"/>
    <w:rsid w:val="00C31DDD"/>
    <w:rsid w:val="00C31E2C"/>
    <w:rsid w:val="00C32A3D"/>
    <w:rsid w:val="00C33153"/>
    <w:rsid w:val="00C33F1F"/>
    <w:rsid w:val="00C3466B"/>
    <w:rsid w:val="00C34ACA"/>
    <w:rsid w:val="00C35374"/>
    <w:rsid w:val="00C35395"/>
    <w:rsid w:val="00C36EBB"/>
    <w:rsid w:val="00C37A9A"/>
    <w:rsid w:val="00C4014B"/>
    <w:rsid w:val="00C41088"/>
    <w:rsid w:val="00C418E1"/>
    <w:rsid w:val="00C45CC8"/>
    <w:rsid w:val="00C46BD0"/>
    <w:rsid w:val="00C5198C"/>
    <w:rsid w:val="00C54BC6"/>
    <w:rsid w:val="00C55614"/>
    <w:rsid w:val="00C55B23"/>
    <w:rsid w:val="00C570AD"/>
    <w:rsid w:val="00C57B3C"/>
    <w:rsid w:val="00C57F4C"/>
    <w:rsid w:val="00C6259E"/>
    <w:rsid w:val="00C6311E"/>
    <w:rsid w:val="00C63B6A"/>
    <w:rsid w:val="00C65523"/>
    <w:rsid w:val="00C66367"/>
    <w:rsid w:val="00C66880"/>
    <w:rsid w:val="00C66C95"/>
    <w:rsid w:val="00C714C0"/>
    <w:rsid w:val="00C71B64"/>
    <w:rsid w:val="00C71D30"/>
    <w:rsid w:val="00C72AB4"/>
    <w:rsid w:val="00C73C12"/>
    <w:rsid w:val="00C75815"/>
    <w:rsid w:val="00C767F1"/>
    <w:rsid w:val="00C80583"/>
    <w:rsid w:val="00C812EC"/>
    <w:rsid w:val="00C813A7"/>
    <w:rsid w:val="00C82995"/>
    <w:rsid w:val="00C82EF8"/>
    <w:rsid w:val="00C86F39"/>
    <w:rsid w:val="00C86FEE"/>
    <w:rsid w:val="00C90097"/>
    <w:rsid w:val="00C905FB"/>
    <w:rsid w:val="00C909E2"/>
    <w:rsid w:val="00C9116B"/>
    <w:rsid w:val="00C9169A"/>
    <w:rsid w:val="00C92ADE"/>
    <w:rsid w:val="00C92D44"/>
    <w:rsid w:val="00C92DA6"/>
    <w:rsid w:val="00C93696"/>
    <w:rsid w:val="00C938B5"/>
    <w:rsid w:val="00C93AF8"/>
    <w:rsid w:val="00C9470B"/>
    <w:rsid w:val="00C9486A"/>
    <w:rsid w:val="00C96A8A"/>
    <w:rsid w:val="00C97F31"/>
    <w:rsid w:val="00C97F6B"/>
    <w:rsid w:val="00CA0EEC"/>
    <w:rsid w:val="00CA31C5"/>
    <w:rsid w:val="00CA4FBE"/>
    <w:rsid w:val="00CA55E1"/>
    <w:rsid w:val="00CA59A2"/>
    <w:rsid w:val="00CA5FC9"/>
    <w:rsid w:val="00CA6ECB"/>
    <w:rsid w:val="00CA7088"/>
    <w:rsid w:val="00CB1378"/>
    <w:rsid w:val="00CB1DB3"/>
    <w:rsid w:val="00CB1F42"/>
    <w:rsid w:val="00CB289F"/>
    <w:rsid w:val="00CB3595"/>
    <w:rsid w:val="00CB38B4"/>
    <w:rsid w:val="00CB4216"/>
    <w:rsid w:val="00CB5C7B"/>
    <w:rsid w:val="00CB78C5"/>
    <w:rsid w:val="00CC0A79"/>
    <w:rsid w:val="00CC0D65"/>
    <w:rsid w:val="00CC10EE"/>
    <w:rsid w:val="00CC111A"/>
    <w:rsid w:val="00CC1401"/>
    <w:rsid w:val="00CC2008"/>
    <w:rsid w:val="00CC2114"/>
    <w:rsid w:val="00CC256B"/>
    <w:rsid w:val="00CC3350"/>
    <w:rsid w:val="00CC454E"/>
    <w:rsid w:val="00CC526E"/>
    <w:rsid w:val="00CC5424"/>
    <w:rsid w:val="00CC5A87"/>
    <w:rsid w:val="00CC7DB9"/>
    <w:rsid w:val="00CD13A5"/>
    <w:rsid w:val="00CD207A"/>
    <w:rsid w:val="00CD3681"/>
    <w:rsid w:val="00CD4C61"/>
    <w:rsid w:val="00CD5E0F"/>
    <w:rsid w:val="00CD6317"/>
    <w:rsid w:val="00CD689C"/>
    <w:rsid w:val="00CD752B"/>
    <w:rsid w:val="00CD7A12"/>
    <w:rsid w:val="00CD7E81"/>
    <w:rsid w:val="00CE0873"/>
    <w:rsid w:val="00CE0E8E"/>
    <w:rsid w:val="00CE21CC"/>
    <w:rsid w:val="00CE2B83"/>
    <w:rsid w:val="00CE4108"/>
    <w:rsid w:val="00CE6232"/>
    <w:rsid w:val="00CF0464"/>
    <w:rsid w:val="00CF08E5"/>
    <w:rsid w:val="00CF1984"/>
    <w:rsid w:val="00CF1CA0"/>
    <w:rsid w:val="00CF211B"/>
    <w:rsid w:val="00CF21C4"/>
    <w:rsid w:val="00CF2273"/>
    <w:rsid w:val="00CF23E8"/>
    <w:rsid w:val="00CF2481"/>
    <w:rsid w:val="00CF4506"/>
    <w:rsid w:val="00CF4601"/>
    <w:rsid w:val="00CF4634"/>
    <w:rsid w:val="00CF4DFD"/>
    <w:rsid w:val="00CF5656"/>
    <w:rsid w:val="00CF75AF"/>
    <w:rsid w:val="00CF773A"/>
    <w:rsid w:val="00D00C58"/>
    <w:rsid w:val="00D01359"/>
    <w:rsid w:val="00D01ACC"/>
    <w:rsid w:val="00D01DE7"/>
    <w:rsid w:val="00D03745"/>
    <w:rsid w:val="00D0431E"/>
    <w:rsid w:val="00D04ADB"/>
    <w:rsid w:val="00D056A4"/>
    <w:rsid w:val="00D057B7"/>
    <w:rsid w:val="00D05835"/>
    <w:rsid w:val="00D05991"/>
    <w:rsid w:val="00D0697A"/>
    <w:rsid w:val="00D06B01"/>
    <w:rsid w:val="00D06F6B"/>
    <w:rsid w:val="00D074DF"/>
    <w:rsid w:val="00D107DB"/>
    <w:rsid w:val="00D10C43"/>
    <w:rsid w:val="00D1300E"/>
    <w:rsid w:val="00D13A3A"/>
    <w:rsid w:val="00D154E8"/>
    <w:rsid w:val="00D15FD4"/>
    <w:rsid w:val="00D161A3"/>
    <w:rsid w:val="00D17AEB"/>
    <w:rsid w:val="00D20C6C"/>
    <w:rsid w:val="00D21360"/>
    <w:rsid w:val="00D2235F"/>
    <w:rsid w:val="00D22C8B"/>
    <w:rsid w:val="00D22CD8"/>
    <w:rsid w:val="00D239A4"/>
    <w:rsid w:val="00D23FB4"/>
    <w:rsid w:val="00D24448"/>
    <w:rsid w:val="00D2516A"/>
    <w:rsid w:val="00D25C2F"/>
    <w:rsid w:val="00D260F9"/>
    <w:rsid w:val="00D301DA"/>
    <w:rsid w:val="00D310CC"/>
    <w:rsid w:val="00D31E3C"/>
    <w:rsid w:val="00D31FC3"/>
    <w:rsid w:val="00D320B5"/>
    <w:rsid w:val="00D322C9"/>
    <w:rsid w:val="00D335BB"/>
    <w:rsid w:val="00D33A46"/>
    <w:rsid w:val="00D33D95"/>
    <w:rsid w:val="00D40548"/>
    <w:rsid w:val="00D41BB0"/>
    <w:rsid w:val="00D422C9"/>
    <w:rsid w:val="00D42CE1"/>
    <w:rsid w:val="00D44842"/>
    <w:rsid w:val="00D45C26"/>
    <w:rsid w:val="00D513BF"/>
    <w:rsid w:val="00D518C8"/>
    <w:rsid w:val="00D53131"/>
    <w:rsid w:val="00D531BD"/>
    <w:rsid w:val="00D53C4A"/>
    <w:rsid w:val="00D54C5F"/>
    <w:rsid w:val="00D54D37"/>
    <w:rsid w:val="00D55992"/>
    <w:rsid w:val="00D574D7"/>
    <w:rsid w:val="00D57958"/>
    <w:rsid w:val="00D60392"/>
    <w:rsid w:val="00D61528"/>
    <w:rsid w:val="00D62AB8"/>
    <w:rsid w:val="00D62E3E"/>
    <w:rsid w:val="00D63426"/>
    <w:rsid w:val="00D64934"/>
    <w:rsid w:val="00D65E1C"/>
    <w:rsid w:val="00D65E3C"/>
    <w:rsid w:val="00D70412"/>
    <w:rsid w:val="00D70435"/>
    <w:rsid w:val="00D7174A"/>
    <w:rsid w:val="00D72231"/>
    <w:rsid w:val="00D72AC8"/>
    <w:rsid w:val="00D72C7F"/>
    <w:rsid w:val="00D7413C"/>
    <w:rsid w:val="00D75C7C"/>
    <w:rsid w:val="00D76733"/>
    <w:rsid w:val="00D76A81"/>
    <w:rsid w:val="00D8235B"/>
    <w:rsid w:val="00D82C03"/>
    <w:rsid w:val="00D831C8"/>
    <w:rsid w:val="00D83D12"/>
    <w:rsid w:val="00D84009"/>
    <w:rsid w:val="00D84273"/>
    <w:rsid w:val="00D8469C"/>
    <w:rsid w:val="00D8565C"/>
    <w:rsid w:val="00D877C2"/>
    <w:rsid w:val="00D9046C"/>
    <w:rsid w:val="00D907E5"/>
    <w:rsid w:val="00D92064"/>
    <w:rsid w:val="00D92231"/>
    <w:rsid w:val="00D937E8"/>
    <w:rsid w:val="00D94A2B"/>
    <w:rsid w:val="00D94AF2"/>
    <w:rsid w:val="00D957E7"/>
    <w:rsid w:val="00D95D5A"/>
    <w:rsid w:val="00D969EA"/>
    <w:rsid w:val="00D97A43"/>
    <w:rsid w:val="00DA029D"/>
    <w:rsid w:val="00DA06FE"/>
    <w:rsid w:val="00DA0CCC"/>
    <w:rsid w:val="00DA0FC0"/>
    <w:rsid w:val="00DA17E3"/>
    <w:rsid w:val="00DA1EFC"/>
    <w:rsid w:val="00DA2124"/>
    <w:rsid w:val="00DA2346"/>
    <w:rsid w:val="00DA2B63"/>
    <w:rsid w:val="00DA4178"/>
    <w:rsid w:val="00DA4400"/>
    <w:rsid w:val="00DA54DB"/>
    <w:rsid w:val="00DA5A08"/>
    <w:rsid w:val="00DB080B"/>
    <w:rsid w:val="00DB26EF"/>
    <w:rsid w:val="00DB2BE9"/>
    <w:rsid w:val="00DB2D78"/>
    <w:rsid w:val="00DB32BF"/>
    <w:rsid w:val="00DB32DE"/>
    <w:rsid w:val="00DB374B"/>
    <w:rsid w:val="00DB3B8E"/>
    <w:rsid w:val="00DB4744"/>
    <w:rsid w:val="00DB4A92"/>
    <w:rsid w:val="00DB4CE5"/>
    <w:rsid w:val="00DC026F"/>
    <w:rsid w:val="00DC1379"/>
    <w:rsid w:val="00DC2702"/>
    <w:rsid w:val="00DC273A"/>
    <w:rsid w:val="00DC2FC9"/>
    <w:rsid w:val="00DC3451"/>
    <w:rsid w:val="00DC4AF4"/>
    <w:rsid w:val="00DC68F3"/>
    <w:rsid w:val="00DC7677"/>
    <w:rsid w:val="00DD0433"/>
    <w:rsid w:val="00DD07BA"/>
    <w:rsid w:val="00DD18DA"/>
    <w:rsid w:val="00DD1ACE"/>
    <w:rsid w:val="00DD30D0"/>
    <w:rsid w:val="00DD36B7"/>
    <w:rsid w:val="00DD3BB7"/>
    <w:rsid w:val="00DD691A"/>
    <w:rsid w:val="00DD7707"/>
    <w:rsid w:val="00DD7E12"/>
    <w:rsid w:val="00DE0F3A"/>
    <w:rsid w:val="00DE208D"/>
    <w:rsid w:val="00DE21A7"/>
    <w:rsid w:val="00DE38CE"/>
    <w:rsid w:val="00DE3EFA"/>
    <w:rsid w:val="00DE3F19"/>
    <w:rsid w:val="00DE3F24"/>
    <w:rsid w:val="00DE409B"/>
    <w:rsid w:val="00DE4EA3"/>
    <w:rsid w:val="00DE5B93"/>
    <w:rsid w:val="00DE6C20"/>
    <w:rsid w:val="00DE75CB"/>
    <w:rsid w:val="00DF0504"/>
    <w:rsid w:val="00DF09A3"/>
    <w:rsid w:val="00DF3A0B"/>
    <w:rsid w:val="00DF47EB"/>
    <w:rsid w:val="00DF4E5A"/>
    <w:rsid w:val="00DF5532"/>
    <w:rsid w:val="00DF5AA4"/>
    <w:rsid w:val="00DF5D6F"/>
    <w:rsid w:val="00DF6A06"/>
    <w:rsid w:val="00DF7FED"/>
    <w:rsid w:val="00E0034B"/>
    <w:rsid w:val="00E0073A"/>
    <w:rsid w:val="00E01EBF"/>
    <w:rsid w:val="00E02A53"/>
    <w:rsid w:val="00E02B33"/>
    <w:rsid w:val="00E037A8"/>
    <w:rsid w:val="00E04282"/>
    <w:rsid w:val="00E0448B"/>
    <w:rsid w:val="00E04A8D"/>
    <w:rsid w:val="00E04EF6"/>
    <w:rsid w:val="00E0522A"/>
    <w:rsid w:val="00E06C82"/>
    <w:rsid w:val="00E10452"/>
    <w:rsid w:val="00E10814"/>
    <w:rsid w:val="00E11E1D"/>
    <w:rsid w:val="00E124CA"/>
    <w:rsid w:val="00E15B59"/>
    <w:rsid w:val="00E16D4E"/>
    <w:rsid w:val="00E171F5"/>
    <w:rsid w:val="00E2001B"/>
    <w:rsid w:val="00E21C09"/>
    <w:rsid w:val="00E21FC5"/>
    <w:rsid w:val="00E22D09"/>
    <w:rsid w:val="00E23724"/>
    <w:rsid w:val="00E23876"/>
    <w:rsid w:val="00E24043"/>
    <w:rsid w:val="00E259A2"/>
    <w:rsid w:val="00E25AE4"/>
    <w:rsid w:val="00E2685C"/>
    <w:rsid w:val="00E27083"/>
    <w:rsid w:val="00E27718"/>
    <w:rsid w:val="00E277D5"/>
    <w:rsid w:val="00E334B4"/>
    <w:rsid w:val="00E33816"/>
    <w:rsid w:val="00E340FB"/>
    <w:rsid w:val="00E34174"/>
    <w:rsid w:val="00E3524E"/>
    <w:rsid w:val="00E36AA2"/>
    <w:rsid w:val="00E36B29"/>
    <w:rsid w:val="00E37D9E"/>
    <w:rsid w:val="00E402D2"/>
    <w:rsid w:val="00E40CAC"/>
    <w:rsid w:val="00E41E60"/>
    <w:rsid w:val="00E41F38"/>
    <w:rsid w:val="00E5038A"/>
    <w:rsid w:val="00E5193E"/>
    <w:rsid w:val="00E51CC5"/>
    <w:rsid w:val="00E52366"/>
    <w:rsid w:val="00E52A6A"/>
    <w:rsid w:val="00E53448"/>
    <w:rsid w:val="00E53FF8"/>
    <w:rsid w:val="00E5642D"/>
    <w:rsid w:val="00E572F0"/>
    <w:rsid w:val="00E61A16"/>
    <w:rsid w:val="00E61FE1"/>
    <w:rsid w:val="00E62DDE"/>
    <w:rsid w:val="00E6333C"/>
    <w:rsid w:val="00E64A9B"/>
    <w:rsid w:val="00E6510B"/>
    <w:rsid w:val="00E655D9"/>
    <w:rsid w:val="00E656FD"/>
    <w:rsid w:val="00E6705F"/>
    <w:rsid w:val="00E703C5"/>
    <w:rsid w:val="00E7162F"/>
    <w:rsid w:val="00E757BA"/>
    <w:rsid w:val="00E75C58"/>
    <w:rsid w:val="00E76323"/>
    <w:rsid w:val="00E80758"/>
    <w:rsid w:val="00E807B0"/>
    <w:rsid w:val="00E808FA"/>
    <w:rsid w:val="00E81534"/>
    <w:rsid w:val="00E8248C"/>
    <w:rsid w:val="00E83801"/>
    <w:rsid w:val="00E83A52"/>
    <w:rsid w:val="00E84025"/>
    <w:rsid w:val="00E861C0"/>
    <w:rsid w:val="00E86673"/>
    <w:rsid w:val="00E90A39"/>
    <w:rsid w:val="00E90EE1"/>
    <w:rsid w:val="00E93230"/>
    <w:rsid w:val="00E93370"/>
    <w:rsid w:val="00E935C1"/>
    <w:rsid w:val="00E935CF"/>
    <w:rsid w:val="00E937B9"/>
    <w:rsid w:val="00E9413E"/>
    <w:rsid w:val="00E948A5"/>
    <w:rsid w:val="00E95013"/>
    <w:rsid w:val="00E950FC"/>
    <w:rsid w:val="00E9620C"/>
    <w:rsid w:val="00E964DF"/>
    <w:rsid w:val="00E967F5"/>
    <w:rsid w:val="00E968DD"/>
    <w:rsid w:val="00E96D85"/>
    <w:rsid w:val="00EA00A2"/>
    <w:rsid w:val="00EA094C"/>
    <w:rsid w:val="00EA0F22"/>
    <w:rsid w:val="00EA17FE"/>
    <w:rsid w:val="00EA21E6"/>
    <w:rsid w:val="00EA4607"/>
    <w:rsid w:val="00EA5BDC"/>
    <w:rsid w:val="00EB0E92"/>
    <w:rsid w:val="00EB11D9"/>
    <w:rsid w:val="00EB20FD"/>
    <w:rsid w:val="00EB2228"/>
    <w:rsid w:val="00EB24BC"/>
    <w:rsid w:val="00EB2516"/>
    <w:rsid w:val="00EB26FE"/>
    <w:rsid w:val="00EB4049"/>
    <w:rsid w:val="00EB46BA"/>
    <w:rsid w:val="00EB4C02"/>
    <w:rsid w:val="00EC02D8"/>
    <w:rsid w:val="00EC1968"/>
    <w:rsid w:val="00EC2C7B"/>
    <w:rsid w:val="00EC2D17"/>
    <w:rsid w:val="00EC2DD8"/>
    <w:rsid w:val="00EC353A"/>
    <w:rsid w:val="00EC3579"/>
    <w:rsid w:val="00EC38FF"/>
    <w:rsid w:val="00EC3B23"/>
    <w:rsid w:val="00EC48DB"/>
    <w:rsid w:val="00EC615D"/>
    <w:rsid w:val="00EC69E4"/>
    <w:rsid w:val="00ED0692"/>
    <w:rsid w:val="00ED24C2"/>
    <w:rsid w:val="00ED253C"/>
    <w:rsid w:val="00ED2C4D"/>
    <w:rsid w:val="00ED333E"/>
    <w:rsid w:val="00ED36AA"/>
    <w:rsid w:val="00ED49D3"/>
    <w:rsid w:val="00ED4F25"/>
    <w:rsid w:val="00ED5C2E"/>
    <w:rsid w:val="00ED603E"/>
    <w:rsid w:val="00ED6414"/>
    <w:rsid w:val="00EE023A"/>
    <w:rsid w:val="00EE11FF"/>
    <w:rsid w:val="00EE2825"/>
    <w:rsid w:val="00EE3348"/>
    <w:rsid w:val="00EE36A2"/>
    <w:rsid w:val="00EE37F3"/>
    <w:rsid w:val="00EE381C"/>
    <w:rsid w:val="00EE489D"/>
    <w:rsid w:val="00EE5546"/>
    <w:rsid w:val="00EE690C"/>
    <w:rsid w:val="00EE7340"/>
    <w:rsid w:val="00EF22F1"/>
    <w:rsid w:val="00EF2592"/>
    <w:rsid w:val="00EF3C67"/>
    <w:rsid w:val="00EF3EAA"/>
    <w:rsid w:val="00EF4223"/>
    <w:rsid w:val="00EF4307"/>
    <w:rsid w:val="00EF4607"/>
    <w:rsid w:val="00EF5FA4"/>
    <w:rsid w:val="00EF631B"/>
    <w:rsid w:val="00EF6366"/>
    <w:rsid w:val="00EF745D"/>
    <w:rsid w:val="00EF7DEA"/>
    <w:rsid w:val="00F01172"/>
    <w:rsid w:val="00F01C40"/>
    <w:rsid w:val="00F021B4"/>
    <w:rsid w:val="00F031D0"/>
    <w:rsid w:val="00F04951"/>
    <w:rsid w:val="00F06F56"/>
    <w:rsid w:val="00F072EC"/>
    <w:rsid w:val="00F075E2"/>
    <w:rsid w:val="00F10975"/>
    <w:rsid w:val="00F10B52"/>
    <w:rsid w:val="00F11791"/>
    <w:rsid w:val="00F11B85"/>
    <w:rsid w:val="00F1274C"/>
    <w:rsid w:val="00F127BE"/>
    <w:rsid w:val="00F143A8"/>
    <w:rsid w:val="00F143EA"/>
    <w:rsid w:val="00F15000"/>
    <w:rsid w:val="00F16102"/>
    <w:rsid w:val="00F161C8"/>
    <w:rsid w:val="00F16B8E"/>
    <w:rsid w:val="00F20243"/>
    <w:rsid w:val="00F20D28"/>
    <w:rsid w:val="00F22258"/>
    <w:rsid w:val="00F230F6"/>
    <w:rsid w:val="00F24D4E"/>
    <w:rsid w:val="00F269BF"/>
    <w:rsid w:val="00F27642"/>
    <w:rsid w:val="00F2774C"/>
    <w:rsid w:val="00F27D94"/>
    <w:rsid w:val="00F311DA"/>
    <w:rsid w:val="00F323FE"/>
    <w:rsid w:val="00F32428"/>
    <w:rsid w:val="00F338C4"/>
    <w:rsid w:val="00F34285"/>
    <w:rsid w:val="00F35F0F"/>
    <w:rsid w:val="00F36016"/>
    <w:rsid w:val="00F40525"/>
    <w:rsid w:val="00F40BE0"/>
    <w:rsid w:val="00F42D86"/>
    <w:rsid w:val="00F4306A"/>
    <w:rsid w:val="00F44190"/>
    <w:rsid w:val="00F441CB"/>
    <w:rsid w:val="00F44C39"/>
    <w:rsid w:val="00F4586E"/>
    <w:rsid w:val="00F45ACB"/>
    <w:rsid w:val="00F4724B"/>
    <w:rsid w:val="00F474A4"/>
    <w:rsid w:val="00F47F9D"/>
    <w:rsid w:val="00F47FCE"/>
    <w:rsid w:val="00F50237"/>
    <w:rsid w:val="00F50A04"/>
    <w:rsid w:val="00F510DF"/>
    <w:rsid w:val="00F51377"/>
    <w:rsid w:val="00F5381E"/>
    <w:rsid w:val="00F54325"/>
    <w:rsid w:val="00F544A8"/>
    <w:rsid w:val="00F54D89"/>
    <w:rsid w:val="00F5518C"/>
    <w:rsid w:val="00F55BC8"/>
    <w:rsid w:val="00F60BAB"/>
    <w:rsid w:val="00F63528"/>
    <w:rsid w:val="00F63BCC"/>
    <w:rsid w:val="00F6419D"/>
    <w:rsid w:val="00F6448F"/>
    <w:rsid w:val="00F645A0"/>
    <w:rsid w:val="00F667E4"/>
    <w:rsid w:val="00F66D3D"/>
    <w:rsid w:val="00F705E8"/>
    <w:rsid w:val="00F70F6E"/>
    <w:rsid w:val="00F720B1"/>
    <w:rsid w:val="00F72270"/>
    <w:rsid w:val="00F72485"/>
    <w:rsid w:val="00F73BCF"/>
    <w:rsid w:val="00F74415"/>
    <w:rsid w:val="00F745DE"/>
    <w:rsid w:val="00F80E8E"/>
    <w:rsid w:val="00F80F7F"/>
    <w:rsid w:val="00F839D1"/>
    <w:rsid w:val="00F852EB"/>
    <w:rsid w:val="00F867D0"/>
    <w:rsid w:val="00F90FC5"/>
    <w:rsid w:val="00F91741"/>
    <w:rsid w:val="00F9212D"/>
    <w:rsid w:val="00F925A3"/>
    <w:rsid w:val="00F92AF8"/>
    <w:rsid w:val="00F93096"/>
    <w:rsid w:val="00F936CB"/>
    <w:rsid w:val="00F9379E"/>
    <w:rsid w:val="00F94B7C"/>
    <w:rsid w:val="00F95318"/>
    <w:rsid w:val="00F96391"/>
    <w:rsid w:val="00F96692"/>
    <w:rsid w:val="00F9688B"/>
    <w:rsid w:val="00F9731A"/>
    <w:rsid w:val="00F97AF3"/>
    <w:rsid w:val="00F97DAB"/>
    <w:rsid w:val="00FA0338"/>
    <w:rsid w:val="00FA0F81"/>
    <w:rsid w:val="00FA162D"/>
    <w:rsid w:val="00FA1EAA"/>
    <w:rsid w:val="00FA25E3"/>
    <w:rsid w:val="00FA28A7"/>
    <w:rsid w:val="00FA439A"/>
    <w:rsid w:val="00FA46FA"/>
    <w:rsid w:val="00FA4D06"/>
    <w:rsid w:val="00FA5658"/>
    <w:rsid w:val="00FA58DA"/>
    <w:rsid w:val="00FA63A2"/>
    <w:rsid w:val="00FA6808"/>
    <w:rsid w:val="00FA71DB"/>
    <w:rsid w:val="00FB0357"/>
    <w:rsid w:val="00FB0FF2"/>
    <w:rsid w:val="00FB2EBA"/>
    <w:rsid w:val="00FB45D0"/>
    <w:rsid w:val="00FB4D81"/>
    <w:rsid w:val="00FB54F5"/>
    <w:rsid w:val="00FB6490"/>
    <w:rsid w:val="00FB7BDF"/>
    <w:rsid w:val="00FC04E3"/>
    <w:rsid w:val="00FC1B87"/>
    <w:rsid w:val="00FC2297"/>
    <w:rsid w:val="00FC3794"/>
    <w:rsid w:val="00FC58A4"/>
    <w:rsid w:val="00FC6443"/>
    <w:rsid w:val="00FC699C"/>
    <w:rsid w:val="00FC7584"/>
    <w:rsid w:val="00FD05EF"/>
    <w:rsid w:val="00FD0804"/>
    <w:rsid w:val="00FD0C6A"/>
    <w:rsid w:val="00FD0F20"/>
    <w:rsid w:val="00FD1600"/>
    <w:rsid w:val="00FD1827"/>
    <w:rsid w:val="00FD3C26"/>
    <w:rsid w:val="00FD60DE"/>
    <w:rsid w:val="00FD6A0C"/>
    <w:rsid w:val="00FE0C5A"/>
    <w:rsid w:val="00FE101B"/>
    <w:rsid w:val="00FE1228"/>
    <w:rsid w:val="00FE2950"/>
    <w:rsid w:val="00FE2E1D"/>
    <w:rsid w:val="00FE3E24"/>
    <w:rsid w:val="00FE546B"/>
    <w:rsid w:val="00FE56AC"/>
    <w:rsid w:val="00FE5BD8"/>
    <w:rsid w:val="00FE6222"/>
    <w:rsid w:val="00FF1C53"/>
    <w:rsid w:val="00FF268F"/>
    <w:rsid w:val="00FF2824"/>
    <w:rsid w:val="00FF3991"/>
    <w:rsid w:val="00FF3AA0"/>
    <w:rsid w:val="00FF3F87"/>
    <w:rsid w:val="00FF405B"/>
    <w:rsid w:val="00FF4626"/>
    <w:rsid w:val="00FF4972"/>
    <w:rsid w:val="00FF4B9A"/>
    <w:rsid w:val="00FF4E26"/>
    <w:rsid w:val="00FF68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oNotEmbedSmartTags/>
  <w:decimalSymbol w:val=","/>
  <w:listSeparator w:val=";"/>
  <w14:docId w14:val="10F0D66C"/>
  <w15:chartTrackingRefBased/>
  <w15:docId w15:val="{AE3A61DD-4A19-490B-9F61-E93FC0FA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imes New Roman" w:hAnsi="Book Antiqua"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B3D"/>
  </w:style>
  <w:style w:type="paragraph" w:styleId="Ttulo1">
    <w:name w:val="heading 1"/>
    <w:basedOn w:val="Normal"/>
    <w:next w:val="Normal"/>
    <w:link w:val="Ttulo1Car"/>
    <w:qFormat/>
    <w:rsid w:val="0096388F"/>
    <w:pPr>
      <w:keepNext/>
      <w:spacing w:before="240" w:after="60"/>
      <w:outlineLvl w:val="0"/>
    </w:pPr>
    <w:rPr>
      <w:rFonts w:ascii="Cambria" w:hAnsi="Cambria" w:cs="Arial"/>
      <w:b/>
      <w:bCs/>
      <w:kern w:val="32"/>
      <w:sz w:val="32"/>
      <w:szCs w:val="32"/>
    </w:rPr>
  </w:style>
  <w:style w:type="paragraph" w:styleId="Ttulo2">
    <w:name w:val="heading 2"/>
    <w:basedOn w:val="Normal"/>
    <w:next w:val="Normal"/>
    <w:link w:val="Ttulo2Car"/>
    <w:qFormat/>
    <w:rsid w:val="0096388F"/>
    <w:pPr>
      <w:keepNext/>
      <w:spacing w:before="240" w:after="60"/>
      <w:outlineLvl w:val="1"/>
    </w:pPr>
    <w:rPr>
      <w:rFonts w:ascii="Cambria" w:hAnsi="Cambria" w:cs="Arial"/>
      <w:b/>
      <w:bCs/>
      <w:i/>
      <w:iCs/>
      <w:sz w:val="28"/>
      <w:szCs w:val="28"/>
    </w:rPr>
  </w:style>
  <w:style w:type="paragraph" w:styleId="Ttulo3">
    <w:name w:val="heading 3"/>
    <w:basedOn w:val="Normal"/>
    <w:next w:val="Normal"/>
    <w:link w:val="Ttulo3Car"/>
    <w:qFormat/>
    <w:rsid w:val="0096388F"/>
    <w:pPr>
      <w:keepNext/>
      <w:spacing w:before="240" w:after="60"/>
      <w:outlineLvl w:val="2"/>
    </w:pPr>
    <w:rPr>
      <w:rFonts w:ascii="Cambria" w:hAnsi="Cambria" w:cs="Arial"/>
      <w:b/>
      <w:bCs/>
      <w:sz w:val="26"/>
      <w:szCs w:val="26"/>
    </w:rPr>
  </w:style>
  <w:style w:type="paragraph" w:styleId="Ttulo4">
    <w:name w:val="heading 4"/>
    <w:basedOn w:val="Normal"/>
    <w:next w:val="Normal"/>
    <w:link w:val="Ttulo4Car"/>
    <w:uiPriority w:val="9"/>
    <w:qFormat/>
    <w:rsid w:val="0096388F"/>
    <w:pPr>
      <w:keepNext/>
      <w:spacing w:before="240" w:after="60"/>
      <w:outlineLvl w:val="3"/>
    </w:pPr>
    <w:rPr>
      <w:rFonts w:cs="Arial"/>
      <w:b/>
      <w:bCs/>
      <w:sz w:val="28"/>
      <w:szCs w:val="28"/>
    </w:rPr>
  </w:style>
  <w:style w:type="paragraph" w:styleId="Ttulo5">
    <w:name w:val="heading 5"/>
    <w:basedOn w:val="Normal"/>
    <w:next w:val="Normal"/>
    <w:link w:val="Ttulo5Car"/>
    <w:uiPriority w:val="9"/>
    <w:qFormat/>
    <w:rsid w:val="0096388F"/>
    <w:pPr>
      <w:spacing w:before="240" w:after="60"/>
      <w:outlineLvl w:val="4"/>
    </w:pPr>
    <w:rPr>
      <w:rFonts w:cs="Arial"/>
      <w:b/>
      <w:bCs/>
      <w:i/>
      <w:iCs/>
      <w:sz w:val="26"/>
      <w:szCs w:val="26"/>
    </w:rPr>
  </w:style>
  <w:style w:type="paragraph" w:styleId="Ttulo6">
    <w:name w:val="heading 6"/>
    <w:basedOn w:val="Normal"/>
    <w:next w:val="Normal"/>
    <w:link w:val="Ttulo6Car"/>
    <w:qFormat/>
    <w:rsid w:val="0096388F"/>
    <w:pPr>
      <w:spacing w:before="240" w:after="60"/>
      <w:outlineLvl w:val="5"/>
    </w:pPr>
    <w:rPr>
      <w:rFonts w:cs="Arial"/>
      <w:b/>
      <w:bCs/>
    </w:rPr>
  </w:style>
  <w:style w:type="paragraph" w:styleId="Ttulo7">
    <w:name w:val="heading 7"/>
    <w:basedOn w:val="Normal"/>
    <w:next w:val="Normal"/>
    <w:link w:val="Ttulo7Car"/>
    <w:uiPriority w:val="9"/>
    <w:qFormat/>
    <w:rsid w:val="0096388F"/>
    <w:pPr>
      <w:spacing w:before="240" w:after="60"/>
      <w:outlineLvl w:val="6"/>
    </w:pPr>
  </w:style>
  <w:style w:type="paragraph" w:styleId="Ttulo8">
    <w:name w:val="heading 8"/>
    <w:basedOn w:val="Normal"/>
    <w:next w:val="Normal"/>
    <w:link w:val="Ttulo8Car"/>
    <w:qFormat/>
    <w:rsid w:val="0096388F"/>
    <w:pPr>
      <w:spacing w:before="240" w:after="60"/>
      <w:outlineLvl w:val="7"/>
    </w:pPr>
    <w:rPr>
      <w:i/>
      <w:iCs/>
    </w:rPr>
  </w:style>
  <w:style w:type="paragraph" w:styleId="Ttulo9">
    <w:name w:val="heading 9"/>
    <w:basedOn w:val="Normal"/>
    <w:next w:val="Normal"/>
    <w:link w:val="Ttulo9Car"/>
    <w:qFormat/>
    <w:rsid w:val="0096388F"/>
    <w:p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3E24CC"/>
    <w:rPr>
      <w:rFonts w:ascii="Tele-GroteskNor" w:hAnsi="Tele-GroteskNor" w:cs="Tele-GroteskNor"/>
      <w:b/>
      <w:i w:val="0"/>
      <w:color w:val="999999"/>
      <w:sz w:val="44"/>
      <w:szCs w:val="44"/>
    </w:rPr>
  </w:style>
  <w:style w:type="character" w:customStyle="1" w:styleId="WW8Num1z1">
    <w:name w:val="WW8Num1z1"/>
    <w:rsid w:val="003E24CC"/>
    <w:rPr>
      <w:rFonts w:ascii="Tele-GroteskNor" w:hAnsi="Tele-GroteskNor" w:cs="Tele-GroteskNor"/>
      <w:b/>
      <w:i w:val="0"/>
      <w:color w:val="999999"/>
      <w:sz w:val="40"/>
      <w:szCs w:val="40"/>
    </w:rPr>
  </w:style>
  <w:style w:type="character" w:customStyle="1" w:styleId="WW8Num1z2">
    <w:name w:val="WW8Num1z2"/>
    <w:rsid w:val="003E24CC"/>
    <w:rPr>
      <w:rFonts w:ascii="Tele-GroteskNor" w:hAnsi="Tele-GroteskNor" w:cs="Tele-GroteskNor"/>
      <w:b/>
      <w:i w:val="0"/>
      <w:color w:val="999999"/>
      <w:sz w:val="36"/>
      <w:szCs w:val="36"/>
    </w:rPr>
  </w:style>
  <w:style w:type="character" w:customStyle="1" w:styleId="WW8Num1z3">
    <w:name w:val="WW8Num1z3"/>
    <w:rsid w:val="003E24CC"/>
    <w:rPr>
      <w:rFonts w:ascii="Tele-GroteskNor" w:hAnsi="Tele-GroteskNor" w:cs="Tele-GroteskNor"/>
      <w:b/>
      <w:i w:val="0"/>
      <w:color w:val="999999"/>
      <w:sz w:val="32"/>
      <w:szCs w:val="32"/>
    </w:rPr>
  </w:style>
  <w:style w:type="character" w:customStyle="1" w:styleId="WW8Num1z4">
    <w:name w:val="WW8Num1z4"/>
    <w:rsid w:val="003E24CC"/>
  </w:style>
  <w:style w:type="character" w:customStyle="1" w:styleId="WW8Num1z5">
    <w:name w:val="WW8Num1z5"/>
    <w:rsid w:val="003E24CC"/>
  </w:style>
  <w:style w:type="character" w:customStyle="1" w:styleId="WW8Num1z6">
    <w:name w:val="WW8Num1z6"/>
    <w:rsid w:val="003E24CC"/>
  </w:style>
  <w:style w:type="character" w:customStyle="1" w:styleId="WW8Num1z7">
    <w:name w:val="WW8Num1z7"/>
    <w:rsid w:val="003E24CC"/>
  </w:style>
  <w:style w:type="character" w:customStyle="1" w:styleId="WW8Num1z8">
    <w:name w:val="WW8Num1z8"/>
    <w:rsid w:val="003E24CC"/>
  </w:style>
  <w:style w:type="character" w:customStyle="1" w:styleId="Fuentedeprrafopredeter2">
    <w:name w:val="Fuente de párrafo predeter.2"/>
    <w:rsid w:val="003E24CC"/>
  </w:style>
  <w:style w:type="character" w:customStyle="1" w:styleId="Fuentedeprrafopredeter1">
    <w:name w:val="Fuente de párrafo predeter.1"/>
    <w:rsid w:val="003E24CC"/>
  </w:style>
  <w:style w:type="character" w:customStyle="1" w:styleId="Ttulo1Car">
    <w:name w:val="Título 1 Car"/>
    <w:link w:val="Ttulo1"/>
    <w:rsid w:val="0096388F"/>
    <w:rPr>
      <w:rFonts w:ascii="Cambria" w:eastAsia="Times New Roman" w:hAnsi="Cambria" w:cs="Arial"/>
      <w:b/>
      <w:bCs/>
      <w:kern w:val="32"/>
      <w:sz w:val="32"/>
      <w:szCs w:val="32"/>
    </w:rPr>
  </w:style>
  <w:style w:type="character" w:customStyle="1" w:styleId="Ttulo1Car1">
    <w:name w:val="Título 1 Car1"/>
    <w:rsid w:val="003E24CC"/>
    <w:rPr>
      <w:rFonts w:ascii="Tele-GroteskNor" w:hAnsi="Tele-GroteskNor" w:cs="Arial"/>
      <w:b/>
      <w:bCs/>
      <w:color w:val="E20074"/>
      <w:kern w:val="1"/>
      <w:sz w:val="44"/>
      <w:szCs w:val="44"/>
      <w:lang w:val="es-ES" w:eastAsia="ar-SA" w:bidi="ar-SA"/>
    </w:rPr>
  </w:style>
  <w:style w:type="character" w:customStyle="1" w:styleId="Ttulo2Car">
    <w:name w:val="Título 2 Car"/>
    <w:link w:val="Ttulo2"/>
    <w:rsid w:val="0096388F"/>
    <w:rPr>
      <w:rFonts w:ascii="Cambria" w:eastAsia="Times New Roman" w:hAnsi="Cambria" w:cs="Arial"/>
      <w:b/>
      <w:bCs/>
      <w:i/>
      <w:iCs/>
      <w:sz w:val="28"/>
      <w:szCs w:val="28"/>
    </w:rPr>
  </w:style>
  <w:style w:type="character" w:customStyle="1" w:styleId="Ttulo2Car1">
    <w:name w:val="Título 2 Car1"/>
    <w:rsid w:val="003E24CC"/>
    <w:rPr>
      <w:rFonts w:ascii="Tele-GroteskNor" w:hAnsi="Tele-GroteskNor" w:cs="Arial"/>
      <w:b/>
      <w:bCs/>
      <w:iCs/>
      <w:color w:val="E20074"/>
      <w:kern w:val="1"/>
      <w:sz w:val="40"/>
      <w:szCs w:val="28"/>
      <w:lang w:val="es-ES" w:eastAsia="ar-SA" w:bidi="ar-SA"/>
    </w:rPr>
  </w:style>
  <w:style w:type="character" w:customStyle="1" w:styleId="Ttulo3Car">
    <w:name w:val="Título 3 Car"/>
    <w:link w:val="Ttulo3"/>
    <w:rsid w:val="0096388F"/>
    <w:rPr>
      <w:rFonts w:ascii="Cambria" w:eastAsia="Times New Roman" w:hAnsi="Cambria" w:cs="Arial"/>
      <w:b/>
      <w:bCs/>
      <w:sz w:val="26"/>
      <w:szCs w:val="26"/>
    </w:rPr>
  </w:style>
  <w:style w:type="character" w:customStyle="1" w:styleId="Ttulo4Car">
    <w:name w:val="Título 4 Car"/>
    <w:link w:val="Ttulo4"/>
    <w:uiPriority w:val="9"/>
    <w:rsid w:val="0096388F"/>
    <w:rPr>
      <w:rFonts w:cs="Arial"/>
      <w:b/>
      <w:bCs/>
      <w:sz w:val="28"/>
      <w:szCs w:val="28"/>
    </w:rPr>
  </w:style>
  <w:style w:type="character" w:customStyle="1" w:styleId="Ttulo4Car1">
    <w:name w:val="Título 4 Car1"/>
    <w:rsid w:val="003E24CC"/>
    <w:rPr>
      <w:rFonts w:ascii="Cambria" w:eastAsia="Times New Roman" w:hAnsi="Cambria" w:cs="Arial"/>
      <w:b/>
      <w:bCs/>
      <w:iCs w:val="0"/>
      <w:sz w:val="32"/>
      <w:szCs w:val="28"/>
      <w:lang w:val="es-ES" w:eastAsia="ar-SA" w:bidi="ar-SA"/>
    </w:rPr>
  </w:style>
  <w:style w:type="character" w:customStyle="1" w:styleId="Ttulo5Car">
    <w:name w:val="Título 5 Car"/>
    <w:link w:val="Ttulo5"/>
    <w:uiPriority w:val="9"/>
    <w:rsid w:val="0096388F"/>
    <w:rPr>
      <w:rFonts w:cs="Arial"/>
      <w:b/>
      <w:bCs/>
      <w:i/>
      <w:iCs/>
      <w:sz w:val="26"/>
      <w:szCs w:val="26"/>
    </w:rPr>
  </w:style>
  <w:style w:type="character" w:customStyle="1" w:styleId="Ttulo5Car1">
    <w:name w:val="Título 5 Car1"/>
    <w:rsid w:val="003E24CC"/>
    <w:rPr>
      <w:rFonts w:ascii="Cambria" w:eastAsia="Times New Roman" w:hAnsi="Cambria" w:cs="Arial"/>
      <w:b/>
      <w:bCs/>
      <w:iCs w:val="0"/>
      <w:sz w:val="28"/>
      <w:szCs w:val="26"/>
      <w:lang w:val="es-ES" w:eastAsia="ar-SA" w:bidi="ar-SA"/>
    </w:rPr>
  </w:style>
  <w:style w:type="character" w:customStyle="1" w:styleId="Ttulo6Car">
    <w:name w:val="Título 6 Car"/>
    <w:link w:val="Ttulo6"/>
    <w:rsid w:val="0096388F"/>
    <w:rPr>
      <w:rFonts w:cs="Arial"/>
      <w:b/>
      <w:bCs/>
    </w:rPr>
  </w:style>
  <w:style w:type="character" w:styleId="nfasis">
    <w:name w:val="Emphasis"/>
    <w:uiPriority w:val="20"/>
    <w:qFormat/>
    <w:rsid w:val="0096388F"/>
    <w:rPr>
      <w:rFonts w:ascii="Calibri" w:hAnsi="Calibri"/>
      <w:b/>
      <w:i/>
      <w:iCs/>
    </w:rPr>
  </w:style>
  <w:style w:type="character" w:customStyle="1" w:styleId="EncabezadoCar">
    <w:name w:val="Encabezado Car"/>
    <w:qFormat/>
    <w:rsid w:val="003E24CC"/>
    <w:rPr>
      <w:rFonts w:ascii="Tele-GroteskNor" w:hAnsi="Tele-GroteskNor" w:cs="Tele-GroteskNor"/>
      <w:sz w:val="24"/>
      <w:szCs w:val="24"/>
    </w:rPr>
  </w:style>
  <w:style w:type="character" w:customStyle="1" w:styleId="PiedepginaCar">
    <w:name w:val="Pie de página Car"/>
    <w:uiPriority w:val="99"/>
    <w:rsid w:val="003E24CC"/>
    <w:rPr>
      <w:rFonts w:ascii="Tele-GroteskNor" w:hAnsi="Tele-GroteskNor" w:cs="Tele-GroteskNor"/>
      <w:sz w:val="24"/>
      <w:szCs w:val="24"/>
    </w:rPr>
  </w:style>
  <w:style w:type="character" w:customStyle="1" w:styleId="TextodegloboCar">
    <w:name w:val="Texto de globo Car"/>
    <w:uiPriority w:val="99"/>
    <w:rsid w:val="003E24CC"/>
    <w:rPr>
      <w:rFonts w:ascii="Tahoma" w:hAnsi="Tahoma" w:cs="Tahoma"/>
      <w:sz w:val="16"/>
      <w:szCs w:val="16"/>
    </w:rPr>
  </w:style>
  <w:style w:type="character" w:customStyle="1" w:styleId="HTMLconformatoprevioCar">
    <w:name w:val="HTML con formato previo Car"/>
    <w:rsid w:val="003E24CC"/>
    <w:rPr>
      <w:rFonts w:ascii="Courier New" w:hAnsi="Courier New" w:cs="Courier New"/>
    </w:rPr>
  </w:style>
  <w:style w:type="character" w:customStyle="1" w:styleId="TextoindependienteCar">
    <w:name w:val="Texto independiente Car"/>
    <w:rsid w:val="003E24CC"/>
    <w:rPr>
      <w:rFonts w:ascii="Book Antiqua" w:hAnsi="Book Antiqua" w:cs="Book Antiqua"/>
    </w:rPr>
  </w:style>
  <w:style w:type="character" w:customStyle="1" w:styleId="SangradetextonormalCar">
    <w:name w:val="Sangría de texto normal Car"/>
    <w:rsid w:val="003E24CC"/>
    <w:rPr>
      <w:rFonts w:ascii="Tele-GroteskNor" w:hAnsi="Tele-GroteskNor" w:cs="Tele-GroteskNor"/>
      <w:sz w:val="24"/>
      <w:szCs w:val="24"/>
    </w:rPr>
  </w:style>
  <w:style w:type="paragraph" w:customStyle="1" w:styleId="Encabezado2">
    <w:name w:val="Encabezado2"/>
    <w:basedOn w:val="Normal"/>
    <w:next w:val="Textoindependiente"/>
    <w:rsid w:val="003E24CC"/>
    <w:pPr>
      <w:keepNext/>
      <w:spacing w:before="240" w:after="120"/>
    </w:pPr>
    <w:rPr>
      <w:rFonts w:ascii="Arial" w:eastAsia="Lucida Sans Unicode" w:hAnsi="Arial" w:cs="Mangal"/>
      <w:sz w:val="28"/>
      <w:szCs w:val="28"/>
    </w:rPr>
  </w:style>
  <w:style w:type="paragraph" w:styleId="Textoindependiente">
    <w:name w:val="Body Text"/>
    <w:aliases w:val="bt,Texto independiente Título 2"/>
    <w:basedOn w:val="Normal"/>
    <w:link w:val="TextoindependienteCar1"/>
    <w:rsid w:val="003E24CC"/>
    <w:rPr>
      <w:rFonts w:cs="Book Antiqua"/>
      <w:sz w:val="20"/>
      <w:szCs w:val="20"/>
    </w:rPr>
  </w:style>
  <w:style w:type="paragraph" w:styleId="Lista">
    <w:name w:val="List"/>
    <w:basedOn w:val="Textoindependiente"/>
    <w:uiPriority w:val="99"/>
    <w:rsid w:val="003E24CC"/>
    <w:rPr>
      <w:rFonts w:cs="Mangal"/>
    </w:rPr>
  </w:style>
  <w:style w:type="paragraph" w:customStyle="1" w:styleId="Etiqueta">
    <w:name w:val="Etiqueta"/>
    <w:basedOn w:val="Normal"/>
    <w:rsid w:val="003E24CC"/>
    <w:pPr>
      <w:suppressLineNumbers/>
      <w:spacing w:before="120" w:after="120"/>
    </w:pPr>
    <w:rPr>
      <w:rFonts w:cs="Mangal"/>
      <w:i/>
      <w:iCs/>
    </w:rPr>
  </w:style>
  <w:style w:type="paragraph" w:customStyle="1" w:styleId="ndice">
    <w:name w:val="Índice"/>
    <w:basedOn w:val="Normal"/>
    <w:rsid w:val="003E24CC"/>
    <w:pPr>
      <w:suppressLineNumbers/>
    </w:pPr>
    <w:rPr>
      <w:rFonts w:cs="Mangal"/>
    </w:rPr>
  </w:style>
  <w:style w:type="paragraph" w:customStyle="1" w:styleId="Encabezado1">
    <w:name w:val="Encabezado1"/>
    <w:basedOn w:val="Normal"/>
    <w:next w:val="Textoindependiente"/>
    <w:rsid w:val="003E24CC"/>
    <w:pPr>
      <w:keepNext/>
      <w:spacing w:before="240" w:after="120"/>
    </w:pPr>
    <w:rPr>
      <w:rFonts w:ascii="Arial" w:eastAsia="Lucida Sans Unicode" w:hAnsi="Arial" w:cs="Mangal"/>
      <w:sz w:val="28"/>
      <w:szCs w:val="28"/>
    </w:rPr>
  </w:style>
  <w:style w:type="paragraph" w:styleId="Prrafodelista">
    <w:name w:val="List Paragraph"/>
    <w:basedOn w:val="Normal"/>
    <w:link w:val="PrrafodelistaCar"/>
    <w:uiPriority w:val="34"/>
    <w:qFormat/>
    <w:rsid w:val="0096388F"/>
    <w:pPr>
      <w:ind w:left="720"/>
      <w:contextualSpacing/>
    </w:pPr>
  </w:style>
  <w:style w:type="paragraph" w:styleId="Encabezado">
    <w:name w:val="header"/>
    <w:basedOn w:val="Normal"/>
    <w:rsid w:val="003E24CC"/>
  </w:style>
  <w:style w:type="paragraph" w:styleId="Piedepgina">
    <w:name w:val="footer"/>
    <w:basedOn w:val="Normal"/>
    <w:rsid w:val="003E24CC"/>
  </w:style>
  <w:style w:type="paragraph" w:styleId="Textodeglobo">
    <w:name w:val="Balloon Text"/>
    <w:basedOn w:val="Normal"/>
    <w:uiPriority w:val="99"/>
    <w:rsid w:val="003E24CC"/>
    <w:rPr>
      <w:rFonts w:ascii="Tahoma" w:hAnsi="Tahoma" w:cs="Tahoma"/>
      <w:sz w:val="16"/>
      <w:szCs w:val="16"/>
    </w:rPr>
  </w:style>
  <w:style w:type="paragraph" w:styleId="HTMLconformatoprevio">
    <w:name w:val="HTML Preformatted"/>
    <w:basedOn w:val="Normal"/>
    <w:rsid w:val="003E2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ngradetextonormal">
    <w:name w:val="Body Text Indent"/>
    <w:basedOn w:val="Normal"/>
    <w:link w:val="SangradetextonormalCar1"/>
    <w:rsid w:val="003E24CC"/>
    <w:pPr>
      <w:spacing w:after="120"/>
      <w:ind w:left="283"/>
    </w:pPr>
  </w:style>
  <w:style w:type="paragraph" w:customStyle="1" w:styleId="Contenidodelmarco">
    <w:name w:val="Contenido del marco"/>
    <w:basedOn w:val="Textoindependiente"/>
    <w:rsid w:val="003E24CC"/>
  </w:style>
  <w:style w:type="paragraph" w:customStyle="1" w:styleId="Contenidodelatabla">
    <w:name w:val="Contenido de la tabla"/>
    <w:basedOn w:val="Normal"/>
    <w:rsid w:val="003E24CC"/>
    <w:pPr>
      <w:suppressLineNumbers/>
    </w:pPr>
  </w:style>
  <w:style w:type="paragraph" w:customStyle="1" w:styleId="Encabezadodelatabla">
    <w:name w:val="Encabezado de la tabla"/>
    <w:basedOn w:val="Contenidodelatabla"/>
    <w:rsid w:val="003E24CC"/>
    <w:pPr>
      <w:jc w:val="center"/>
    </w:pPr>
    <w:rPr>
      <w:b/>
      <w:bCs/>
    </w:rPr>
  </w:style>
  <w:style w:type="character" w:customStyle="1" w:styleId="Ttulo7Car">
    <w:name w:val="Título 7 Car"/>
    <w:link w:val="Ttulo7"/>
    <w:uiPriority w:val="9"/>
    <w:rsid w:val="0096388F"/>
    <w:rPr>
      <w:sz w:val="24"/>
      <w:szCs w:val="24"/>
    </w:rPr>
  </w:style>
  <w:style w:type="character" w:customStyle="1" w:styleId="Ttulo8Car">
    <w:name w:val="Título 8 Car"/>
    <w:link w:val="Ttulo8"/>
    <w:rsid w:val="0096388F"/>
    <w:rPr>
      <w:i/>
      <w:iCs/>
      <w:sz w:val="24"/>
      <w:szCs w:val="24"/>
    </w:rPr>
  </w:style>
  <w:style w:type="character" w:customStyle="1" w:styleId="Ttulo9Car">
    <w:name w:val="Título 9 Car"/>
    <w:link w:val="Ttulo9"/>
    <w:rsid w:val="0096388F"/>
    <w:rPr>
      <w:rFonts w:ascii="Cambria" w:eastAsia="Times New Roman" w:hAnsi="Cambria"/>
    </w:rPr>
  </w:style>
  <w:style w:type="paragraph" w:styleId="Ttulo">
    <w:name w:val="Title"/>
    <w:basedOn w:val="Normal"/>
    <w:next w:val="Normal"/>
    <w:link w:val="TtuloCar"/>
    <w:qFormat/>
    <w:rsid w:val="0096388F"/>
    <w:pPr>
      <w:spacing w:before="240" w:after="60"/>
      <w:jc w:val="center"/>
      <w:outlineLvl w:val="0"/>
    </w:pPr>
    <w:rPr>
      <w:rFonts w:ascii="Cambria" w:hAnsi="Cambria"/>
      <w:b/>
      <w:bCs/>
      <w:kern w:val="28"/>
      <w:sz w:val="32"/>
      <w:szCs w:val="32"/>
    </w:rPr>
  </w:style>
  <w:style w:type="character" w:customStyle="1" w:styleId="TtuloCar">
    <w:name w:val="Título Car"/>
    <w:link w:val="Ttulo"/>
    <w:rsid w:val="0096388F"/>
    <w:rPr>
      <w:rFonts w:ascii="Cambria" w:eastAsia="Times New Roman" w:hAnsi="Cambria"/>
      <w:b/>
      <w:bCs/>
      <w:kern w:val="28"/>
      <w:sz w:val="32"/>
      <w:szCs w:val="32"/>
    </w:rPr>
  </w:style>
  <w:style w:type="paragraph" w:styleId="Subttulo">
    <w:name w:val="Subtitle"/>
    <w:basedOn w:val="Normal"/>
    <w:next w:val="Normal"/>
    <w:link w:val="SubttuloCar"/>
    <w:qFormat/>
    <w:rsid w:val="0096388F"/>
    <w:pPr>
      <w:spacing w:after="60"/>
      <w:jc w:val="center"/>
      <w:outlineLvl w:val="1"/>
    </w:pPr>
    <w:rPr>
      <w:rFonts w:ascii="Cambria" w:hAnsi="Cambria"/>
    </w:rPr>
  </w:style>
  <w:style w:type="character" w:customStyle="1" w:styleId="SubttuloCar">
    <w:name w:val="Subtítulo Car"/>
    <w:link w:val="Subttulo"/>
    <w:rsid w:val="0096388F"/>
    <w:rPr>
      <w:rFonts w:ascii="Cambria" w:eastAsia="Times New Roman" w:hAnsi="Cambria"/>
      <w:sz w:val="24"/>
      <w:szCs w:val="24"/>
    </w:rPr>
  </w:style>
  <w:style w:type="character" w:styleId="Textoennegrita">
    <w:name w:val="Strong"/>
    <w:uiPriority w:val="22"/>
    <w:qFormat/>
    <w:rsid w:val="0096388F"/>
    <w:rPr>
      <w:b/>
      <w:bCs/>
    </w:rPr>
  </w:style>
  <w:style w:type="paragraph" w:styleId="Sinespaciado">
    <w:name w:val="No Spacing"/>
    <w:basedOn w:val="Normal"/>
    <w:qFormat/>
    <w:rsid w:val="0096388F"/>
    <w:rPr>
      <w:szCs w:val="32"/>
    </w:rPr>
  </w:style>
  <w:style w:type="paragraph" w:styleId="Cita">
    <w:name w:val="Quote"/>
    <w:basedOn w:val="Normal"/>
    <w:next w:val="Normal"/>
    <w:link w:val="CitaCar"/>
    <w:qFormat/>
    <w:rsid w:val="0096388F"/>
    <w:rPr>
      <w:i/>
    </w:rPr>
  </w:style>
  <w:style w:type="character" w:customStyle="1" w:styleId="CitaCar">
    <w:name w:val="Cita Car"/>
    <w:link w:val="Cita"/>
    <w:rsid w:val="0096388F"/>
    <w:rPr>
      <w:i/>
      <w:sz w:val="24"/>
      <w:szCs w:val="24"/>
    </w:rPr>
  </w:style>
  <w:style w:type="paragraph" w:styleId="Citadestacada">
    <w:name w:val="Intense Quote"/>
    <w:basedOn w:val="Normal"/>
    <w:next w:val="Normal"/>
    <w:link w:val="CitadestacadaCar"/>
    <w:qFormat/>
    <w:rsid w:val="0096388F"/>
    <w:pPr>
      <w:ind w:left="720" w:right="720"/>
    </w:pPr>
    <w:rPr>
      <w:b/>
      <w:i/>
    </w:rPr>
  </w:style>
  <w:style w:type="character" w:customStyle="1" w:styleId="CitadestacadaCar">
    <w:name w:val="Cita destacada Car"/>
    <w:link w:val="Citadestacada"/>
    <w:rsid w:val="0096388F"/>
    <w:rPr>
      <w:b/>
      <w:i/>
      <w:sz w:val="24"/>
    </w:rPr>
  </w:style>
  <w:style w:type="character" w:styleId="nfasissutil">
    <w:name w:val="Subtle Emphasis"/>
    <w:qFormat/>
    <w:rsid w:val="0096388F"/>
    <w:rPr>
      <w:i/>
      <w:color w:val="5A5A5A"/>
    </w:rPr>
  </w:style>
  <w:style w:type="character" w:styleId="nfasisintenso">
    <w:name w:val="Intense Emphasis"/>
    <w:qFormat/>
    <w:rsid w:val="0096388F"/>
    <w:rPr>
      <w:b/>
      <w:i/>
      <w:sz w:val="24"/>
      <w:szCs w:val="24"/>
      <w:u w:val="single"/>
    </w:rPr>
  </w:style>
  <w:style w:type="character" w:styleId="Referenciasutil">
    <w:name w:val="Subtle Reference"/>
    <w:qFormat/>
    <w:rsid w:val="0096388F"/>
    <w:rPr>
      <w:sz w:val="24"/>
      <w:szCs w:val="24"/>
      <w:u w:val="single"/>
    </w:rPr>
  </w:style>
  <w:style w:type="character" w:styleId="Referenciaintensa">
    <w:name w:val="Intense Reference"/>
    <w:qFormat/>
    <w:rsid w:val="0096388F"/>
    <w:rPr>
      <w:b/>
      <w:sz w:val="24"/>
      <w:u w:val="single"/>
    </w:rPr>
  </w:style>
  <w:style w:type="character" w:styleId="Ttulodellibro">
    <w:name w:val="Book Title"/>
    <w:qFormat/>
    <w:rsid w:val="0096388F"/>
    <w:rPr>
      <w:rFonts w:ascii="Cambria" w:eastAsia="Times New Roman" w:hAnsi="Cambria"/>
      <w:b/>
      <w:i/>
      <w:sz w:val="24"/>
      <w:szCs w:val="24"/>
    </w:rPr>
  </w:style>
  <w:style w:type="paragraph" w:styleId="TtuloTDC">
    <w:name w:val="TOC Heading"/>
    <w:aliases w:val="Título CI"/>
    <w:basedOn w:val="Ttulo1"/>
    <w:next w:val="Normal"/>
    <w:link w:val="TtuloTDCCar"/>
    <w:qFormat/>
    <w:rsid w:val="0096388F"/>
    <w:pPr>
      <w:outlineLvl w:val="9"/>
    </w:pPr>
    <w:rPr>
      <w:rFonts w:cs="Times New Roman"/>
    </w:rPr>
  </w:style>
  <w:style w:type="paragraph" w:customStyle="1" w:styleId="Normal0">
    <w:name w:val="Normal_0"/>
    <w:qFormat/>
    <w:pPr>
      <w:suppressAutoHyphens/>
      <w:spacing w:after="200"/>
      <w:jc w:val="both"/>
    </w:pPr>
    <w:rPr>
      <w:rFonts w:ascii="Tele-GroteskNor" w:hAnsi="Tele-GroteskNor" w:cs="Tele-GroteskNor"/>
      <w:sz w:val="24"/>
      <w:szCs w:val="24"/>
      <w:lang w:eastAsia="ar-SA"/>
    </w:rPr>
  </w:style>
  <w:style w:type="paragraph" w:customStyle="1" w:styleId="Encabezado0">
    <w:name w:val="Encabezado_0"/>
    <w:basedOn w:val="Normal"/>
    <w:pPr>
      <w:suppressAutoHyphens/>
      <w:jc w:val="both"/>
    </w:pPr>
    <w:rPr>
      <w:rFonts w:ascii="Tele-GroteskNor" w:hAnsi="Tele-GroteskNor"/>
      <w:lang w:eastAsia="ar-SA"/>
    </w:rPr>
  </w:style>
  <w:style w:type="paragraph" w:customStyle="1" w:styleId="Contenidodelatabla0">
    <w:name w:val="Contenido de la tabla_0"/>
    <w:basedOn w:val="Normal"/>
    <w:pPr>
      <w:suppressLineNumbers/>
      <w:suppressAutoHyphens/>
      <w:spacing w:after="200"/>
      <w:jc w:val="both"/>
    </w:pPr>
    <w:rPr>
      <w:rFonts w:ascii="Tele-GroteskNor" w:hAnsi="Tele-GroteskNor"/>
      <w:kern w:val="1"/>
      <w:lang w:eastAsia="ar-SA"/>
    </w:rPr>
  </w:style>
  <w:style w:type="paragraph" w:customStyle="1" w:styleId="Normal1">
    <w:name w:val="Normal_1"/>
    <w:qFormat/>
    <w:pPr>
      <w:suppressAutoHyphens/>
      <w:spacing w:after="200"/>
      <w:jc w:val="both"/>
    </w:pPr>
    <w:rPr>
      <w:rFonts w:ascii="Tele-GroteskNor" w:hAnsi="Tele-GroteskNor" w:cs="Tele-GroteskNor"/>
      <w:kern w:val="1"/>
      <w:sz w:val="24"/>
      <w:szCs w:val="24"/>
      <w:lang w:eastAsia="ar-SA"/>
    </w:rPr>
  </w:style>
  <w:style w:type="paragraph" w:customStyle="1" w:styleId="Textoindependiente0">
    <w:name w:val="Texto independiente_0"/>
    <w:basedOn w:val="Normal"/>
    <w:pPr>
      <w:suppressAutoHyphens/>
      <w:spacing w:after="120"/>
      <w:jc w:val="both"/>
    </w:pPr>
    <w:rPr>
      <w:rFonts w:ascii="Tele-GroteskNor" w:hAnsi="Tele-GroteskNor"/>
      <w:kern w:val="1"/>
      <w:lang w:eastAsia="ar-SA"/>
    </w:rPr>
  </w:style>
  <w:style w:type="paragraph" w:customStyle="1" w:styleId="Normal2">
    <w:name w:val="Normal_2"/>
    <w:qFormat/>
    <w:pPr>
      <w:spacing w:after="160" w:line="259" w:lineRule="auto"/>
    </w:pPr>
    <w:rPr>
      <w:rFonts w:eastAsia="Calibri"/>
      <w:lang w:eastAsia="en-US"/>
    </w:rPr>
  </w:style>
  <w:style w:type="paragraph" w:styleId="Textoindependiente2">
    <w:name w:val="Body Text 2"/>
    <w:basedOn w:val="Normal"/>
    <w:link w:val="Textoindependiente2Car"/>
    <w:uiPriority w:val="99"/>
    <w:unhideWhenUsed/>
    <w:rsid w:val="005323E5"/>
    <w:pPr>
      <w:spacing w:after="120" w:line="480" w:lineRule="auto"/>
    </w:pPr>
  </w:style>
  <w:style w:type="character" w:customStyle="1" w:styleId="Textoindependiente2Car">
    <w:name w:val="Texto independiente 2 Car"/>
    <w:link w:val="Textoindependiente2"/>
    <w:uiPriority w:val="99"/>
    <w:rsid w:val="005323E5"/>
    <w:rPr>
      <w:rFonts w:cs="Tele-GroteskNor"/>
      <w:sz w:val="24"/>
      <w:szCs w:val="24"/>
      <w:lang w:eastAsia="en-US" w:bidi="en-US"/>
    </w:rPr>
  </w:style>
  <w:style w:type="table" w:styleId="Tablaconcuadrcula">
    <w:name w:val="Table Grid"/>
    <w:basedOn w:val="Tablanormal"/>
    <w:uiPriority w:val="39"/>
    <w:rsid w:val="005323E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2B065D"/>
    <w:tblPr>
      <w:tblCellMar>
        <w:top w:w="0" w:type="dxa"/>
        <w:left w:w="0" w:type="dxa"/>
        <w:bottom w:w="0" w:type="dxa"/>
        <w:right w:w="0" w:type="dxa"/>
      </w:tblCellMar>
    </w:tblPr>
  </w:style>
  <w:style w:type="table" w:customStyle="1" w:styleId="TableGrid6">
    <w:name w:val="TableGrid6"/>
    <w:rsid w:val="002B065D"/>
    <w:tblPr>
      <w:tblCellMar>
        <w:top w:w="0" w:type="dxa"/>
        <w:left w:w="0" w:type="dxa"/>
        <w:bottom w:w="0" w:type="dxa"/>
        <w:right w:w="0" w:type="dxa"/>
      </w:tblCellMar>
    </w:tblPr>
  </w:style>
  <w:style w:type="table" w:customStyle="1" w:styleId="TableGrid7">
    <w:name w:val="TableGrid7"/>
    <w:rsid w:val="002B065D"/>
    <w:tblPr>
      <w:tblCellMar>
        <w:top w:w="0" w:type="dxa"/>
        <w:left w:w="0" w:type="dxa"/>
        <w:bottom w:w="0" w:type="dxa"/>
        <w:right w:w="0" w:type="dxa"/>
      </w:tblCellMar>
    </w:tblPr>
  </w:style>
  <w:style w:type="character" w:styleId="Hipervnculo">
    <w:name w:val="Hyperlink"/>
    <w:unhideWhenUsed/>
    <w:rsid w:val="000B446D"/>
    <w:rPr>
      <w:color w:val="0563C1"/>
      <w:u w:val="single"/>
    </w:rPr>
  </w:style>
  <w:style w:type="character" w:styleId="Hipervnculovisitado">
    <w:name w:val="FollowedHyperlink"/>
    <w:semiHidden/>
    <w:unhideWhenUsed/>
    <w:rsid w:val="000B446D"/>
    <w:rPr>
      <w:color w:val="954F72"/>
      <w:u w:val="single"/>
    </w:rPr>
  </w:style>
  <w:style w:type="table" w:customStyle="1" w:styleId="TableGrid60">
    <w:name w:val="TableGrid60"/>
    <w:rsid w:val="00475FC7"/>
    <w:tblPr>
      <w:tblCellMar>
        <w:top w:w="0" w:type="dxa"/>
        <w:left w:w="0" w:type="dxa"/>
        <w:bottom w:w="0" w:type="dxa"/>
        <w:right w:w="0" w:type="dxa"/>
      </w:tblCellMar>
    </w:tblPr>
  </w:style>
  <w:style w:type="numbering" w:customStyle="1" w:styleId="Sinlista1">
    <w:name w:val="Sin lista1"/>
    <w:next w:val="Sinlista"/>
    <w:uiPriority w:val="99"/>
    <w:semiHidden/>
    <w:unhideWhenUsed/>
    <w:rsid w:val="006A10B4"/>
  </w:style>
  <w:style w:type="paragraph" w:customStyle="1" w:styleId="vietaarticulos">
    <w:name w:val="viñeta articulos"/>
    <w:basedOn w:val="Normal"/>
    <w:rsid w:val="006A10B4"/>
    <w:pPr>
      <w:numPr>
        <w:numId w:val="3"/>
      </w:numPr>
      <w:spacing w:line="360" w:lineRule="auto"/>
      <w:ind w:right="851"/>
      <w:jc w:val="both"/>
    </w:pPr>
    <w:rPr>
      <w:rFonts w:ascii="Arial" w:hAnsi="Arial" w:cs="Arial"/>
      <w:i/>
      <w:szCs w:val="20"/>
    </w:rPr>
  </w:style>
  <w:style w:type="paragraph" w:customStyle="1" w:styleId="articulo">
    <w:name w:val="articulo"/>
    <w:basedOn w:val="Normal"/>
    <w:rsid w:val="006A10B4"/>
    <w:pPr>
      <w:numPr>
        <w:numId w:val="4"/>
      </w:numPr>
      <w:spacing w:line="360" w:lineRule="auto"/>
      <w:jc w:val="both"/>
    </w:pPr>
    <w:rPr>
      <w:rFonts w:ascii="Arial" w:hAnsi="Arial" w:cs="Arial"/>
      <w:i/>
      <w:color w:val="000000"/>
      <w:szCs w:val="20"/>
    </w:rPr>
  </w:style>
  <w:style w:type="paragraph" w:styleId="Listaconvietas">
    <w:name w:val="List Bullet"/>
    <w:basedOn w:val="Normal"/>
    <w:uiPriority w:val="99"/>
    <w:unhideWhenUsed/>
    <w:rsid w:val="006A10B4"/>
    <w:pPr>
      <w:numPr>
        <w:numId w:val="1"/>
      </w:numPr>
      <w:autoSpaceDE w:val="0"/>
      <w:autoSpaceDN w:val="0"/>
    </w:pPr>
    <w:rPr>
      <w:rFonts w:ascii="Times New Roman" w:hAnsi="Times New Roman"/>
      <w:sz w:val="20"/>
      <w:szCs w:val="20"/>
    </w:rPr>
  </w:style>
  <w:style w:type="paragraph" w:styleId="Listaconvietas2">
    <w:name w:val="List Bullet 2"/>
    <w:basedOn w:val="Normal"/>
    <w:unhideWhenUsed/>
    <w:rsid w:val="006A10B4"/>
    <w:pPr>
      <w:numPr>
        <w:numId w:val="2"/>
      </w:numPr>
    </w:pPr>
    <w:rPr>
      <w:rFonts w:ascii="Times New Roman" w:hAnsi="Times New Roman"/>
      <w:sz w:val="20"/>
      <w:szCs w:val="20"/>
    </w:rPr>
  </w:style>
  <w:style w:type="paragraph" w:customStyle="1" w:styleId="Textonota">
    <w:name w:val="Texto nota"/>
    <w:basedOn w:val="Normal"/>
    <w:rsid w:val="006A10B4"/>
    <w:pPr>
      <w:overflowPunct w:val="0"/>
      <w:autoSpaceDE w:val="0"/>
      <w:autoSpaceDN w:val="0"/>
      <w:adjustRightInd w:val="0"/>
      <w:spacing w:after="180" w:line="300" w:lineRule="exact"/>
      <w:jc w:val="both"/>
      <w:textAlignment w:val="baseline"/>
    </w:pPr>
    <w:rPr>
      <w:rFonts w:ascii="Arial" w:hAnsi="Arial" w:cs="Arial"/>
      <w:szCs w:val="20"/>
    </w:rPr>
  </w:style>
  <w:style w:type="paragraph" w:styleId="Sangra3detindependiente">
    <w:name w:val="Body Text Indent 3"/>
    <w:basedOn w:val="Normal"/>
    <w:link w:val="Sangra3detindependienteCar"/>
    <w:rsid w:val="006A10B4"/>
    <w:pPr>
      <w:ind w:left="720"/>
      <w:jc w:val="both"/>
    </w:pPr>
  </w:style>
  <w:style w:type="character" w:customStyle="1" w:styleId="Sangra3detindependienteCar">
    <w:name w:val="Sangría 3 de t. independiente Car"/>
    <w:link w:val="Sangra3detindependiente"/>
    <w:rsid w:val="006A10B4"/>
    <w:rPr>
      <w:rFonts w:ascii="Book Antiqua" w:hAnsi="Book Antiqua"/>
      <w:sz w:val="22"/>
      <w:szCs w:val="24"/>
    </w:rPr>
  </w:style>
  <w:style w:type="paragraph" w:styleId="Textoindependiente3">
    <w:name w:val="Body Text 3"/>
    <w:basedOn w:val="Normal"/>
    <w:link w:val="Textoindependiente3Car"/>
    <w:semiHidden/>
    <w:rsid w:val="006A10B4"/>
    <w:pPr>
      <w:jc w:val="both"/>
    </w:pPr>
    <w:rPr>
      <w:sz w:val="18"/>
      <w:szCs w:val="20"/>
    </w:rPr>
  </w:style>
  <w:style w:type="character" w:customStyle="1" w:styleId="Textoindependiente3Car">
    <w:name w:val="Texto independiente 3 Car"/>
    <w:link w:val="Textoindependiente3"/>
    <w:semiHidden/>
    <w:rsid w:val="006A10B4"/>
    <w:rPr>
      <w:rFonts w:ascii="Book Antiqua" w:hAnsi="Book Antiqua"/>
      <w:sz w:val="18"/>
    </w:rPr>
  </w:style>
  <w:style w:type="paragraph" w:styleId="NormalWeb">
    <w:name w:val="Normal (Web)"/>
    <w:basedOn w:val="Normal"/>
    <w:uiPriority w:val="99"/>
    <w:rsid w:val="006A10B4"/>
    <w:pPr>
      <w:spacing w:before="100" w:beforeAutospacing="1" w:after="119"/>
    </w:pPr>
    <w:rPr>
      <w:rFonts w:ascii="Times New Roman" w:hAnsi="Times New Roman"/>
      <w:lang w:val="es-ES_tradnl"/>
    </w:rPr>
  </w:style>
  <w:style w:type="character" w:customStyle="1" w:styleId="FooterChar">
    <w:name w:val="Footer Char"/>
    <w:rsid w:val="006A10B4"/>
    <w:rPr>
      <w:rFonts w:ascii="Times New Roman" w:hAnsi="Times New Roman" w:cs="Times New Roman"/>
      <w:sz w:val="24"/>
      <w:szCs w:val="24"/>
    </w:rPr>
  </w:style>
  <w:style w:type="character" w:customStyle="1" w:styleId="HeaderChar">
    <w:name w:val="Header Char"/>
    <w:rsid w:val="006A10B4"/>
    <w:rPr>
      <w:rFonts w:ascii="Times New Roman" w:hAnsi="Times New Roman" w:cs="Times New Roman"/>
      <w:sz w:val="24"/>
      <w:szCs w:val="24"/>
    </w:rPr>
  </w:style>
  <w:style w:type="paragraph" w:styleId="Sangra2detindependiente">
    <w:name w:val="Body Text Indent 2"/>
    <w:basedOn w:val="Normal"/>
    <w:link w:val="Sangra2detindependienteCar"/>
    <w:rsid w:val="006A10B4"/>
    <w:pPr>
      <w:ind w:left="-360"/>
    </w:pPr>
    <w:rPr>
      <w:rFonts w:ascii="Lucida Console" w:hAnsi="Lucida Console"/>
      <w:noProof/>
      <w:lang w:val="es-ES_tradnl"/>
    </w:rPr>
  </w:style>
  <w:style w:type="character" w:customStyle="1" w:styleId="Sangra2detindependienteCar">
    <w:name w:val="Sangría 2 de t. independiente Car"/>
    <w:link w:val="Sangra2detindependiente"/>
    <w:rsid w:val="006A10B4"/>
    <w:rPr>
      <w:rFonts w:ascii="Lucida Console" w:hAnsi="Lucida Console"/>
      <w:noProof/>
      <w:sz w:val="24"/>
      <w:szCs w:val="24"/>
      <w:lang w:val="es-ES_tradnl"/>
    </w:rPr>
  </w:style>
  <w:style w:type="paragraph" w:customStyle="1" w:styleId="Prrafodelista1">
    <w:name w:val="Párrafo de lista1"/>
    <w:basedOn w:val="Normal"/>
    <w:rsid w:val="006A10B4"/>
    <w:pPr>
      <w:spacing w:after="200" w:line="276" w:lineRule="auto"/>
      <w:ind w:left="720"/>
    </w:pPr>
  </w:style>
  <w:style w:type="paragraph" w:customStyle="1" w:styleId="Default">
    <w:name w:val="Default"/>
    <w:rsid w:val="006A10B4"/>
    <w:pPr>
      <w:autoSpaceDE w:val="0"/>
      <w:autoSpaceDN w:val="0"/>
      <w:adjustRightInd w:val="0"/>
    </w:pPr>
    <w:rPr>
      <w:rFonts w:ascii="Arial" w:hAnsi="Arial" w:cs="Arial"/>
      <w:noProof/>
      <w:color w:val="000000"/>
      <w:sz w:val="24"/>
      <w:szCs w:val="24"/>
      <w:lang w:val="es-ES_tradnl"/>
    </w:rPr>
  </w:style>
  <w:style w:type="paragraph" w:customStyle="1" w:styleId="TEXTO1">
    <w:name w:val="TEXTO1"/>
    <w:basedOn w:val="Normal"/>
    <w:rsid w:val="006A10B4"/>
    <w:pPr>
      <w:spacing w:line="360" w:lineRule="auto"/>
      <w:jc w:val="both"/>
    </w:pPr>
    <w:rPr>
      <w:rFonts w:ascii="Arial" w:hAnsi="Arial"/>
      <w:szCs w:val="20"/>
    </w:rPr>
  </w:style>
  <w:style w:type="paragraph" w:customStyle="1" w:styleId="TITULO1">
    <w:name w:val="TITULO1"/>
    <w:basedOn w:val="Normal"/>
    <w:rsid w:val="006A10B4"/>
    <w:pPr>
      <w:jc w:val="center"/>
    </w:pPr>
    <w:rPr>
      <w:rFonts w:ascii="Arial" w:hAnsi="Arial"/>
      <w:b/>
      <w:sz w:val="28"/>
      <w:szCs w:val="20"/>
    </w:rPr>
  </w:style>
  <w:style w:type="paragraph" w:customStyle="1" w:styleId="Literal1">
    <w:name w:val="Literal1"/>
    <w:basedOn w:val="Normal"/>
    <w:rsid w:val="006A10B4"/>
    <w:pPr>
      <w:autoSpaceDE w:val="0"/>
      <w:autoSpaceDN w:val="0"/>
    </w:pPr>
    <w:rPr>
      <w:rFonts w:ascii="Times New Roman" w:hAnsi="Times New Roman"/>
      <w:sz w:val="20"/>
      <w:szCs w:val="20"/>
    </w:rPr>
  </w:style>
  <w:style w:type="paragraph" w:customStyle="1" w:styleId="Literal2">
    <w:name w:val="Literal2"/>
    <w:basedOn w:val="Literal1"/>
    <w:rsid w:val="006A10B4"/>
    <w:pPr>
      <w:tabs>
        <w:tab w:val="left" w:pos="1418"/>
      </w:tabs>
      <w:autoSpaceDE/>
      <w:autoSpaceDN/>
      <w:spacing w:line="20" w:lineRule="atLeast"/>
      <w:ind w:left="1418" w:right="567"/>
      <w:jc w:val="both"/>
    </w:pPr>
    <w:rPr>
      <w:rFonts w:ascii="Arial" w:hAnsi="Arial"/>
      <w:i/>
      <w:snapToGrid w:val="0"/>
      <w:color w:val="000000"/>
      <w:spacing w:val="4"/>
    </w:rPr>
  </w:style>
  <w:style w:type="paragraph" w:styleId="Descripcin">
    <w:name w:val="caption"/>
    <w:basedOn w:val="Normal"/>
    <w:next w:val="Normal"/>
    <w:qFormat/>
    <w:rsid w:val="006A10B4"/>
    <w:pPr>
      <w:spacing w:line="360" w:lineRule="auto"/>
      <w:ind w:firstLine="708"/>
      <w:jc w:val="both"/>
    </w:pPr>
    <w:rPr>
      <w:rFonts w:ascii="Arial" w:hAnsi="Arial"/>
      <w:b/>
      <w:szCs w:val="20"/>
    </w:rPr>
  </w:style>
  <w:style w:type="character" w:customStyle="1" w:styleId="apple-converted-space">
    <w:name w:val="apple-converted-space"/>
    <w:rsid w:val="006A10B4"/>
  </w:style>
  <w:style w:type="paragraph" w:styleId="Textosinformato">
    <w:name w:val="Plain Text"/>
    <w:basedOn w:val="Normal"/>
    <w:link w:val="TextosinformatoCar"/>
    <w:semiHidden/>
    <w:rsid w:val="006A10B4"/>
    <w:rPr>
      <w:rFonts w:ascii="Courier New" w:hAnsi="Courier New"/>
      <w:sz w:val="20"/>
      <w:szCs w:val="20"/>
    </w:rPr>
  </w:style>
  <w:style w:type="character" w:customStyle="1" w:styleId="TextosinformatoCar">
    <w:name w:val="Texto sin formato Car"/>
    <w:link w:val="Textosinformato"/>
    <w:semiHidden/>
    <w:rsid w:val="006A10B4"/>
    <w:rPr>
      <w:rFonts w:ascii="Courier New" w:hAnsi="Courier New"/>
    </w:rPr>
  </w:style>
  <w:style w:type="numbering" w:customStyle="1" w:styleId="Sinlista11">
    <w:name w:val="Sin lista11"/>
    <w:next w:val="Sinlista"/>
    <w:uiPriority w:val="99"/>
    <w:semiHidden/>
    <w:unhideWhenUsed/>
    <w:rsid w:val="006A10B4"/>
  </w:style>
  <w:style w:type="character" w:styleId="Nmerodepgina">
    <w:name w:val="page number"/>
    <w:rsid w:val="006A10B4"/>
  </w:style>
  <w:style w:type="paragraph" w:styleId="Textodebloque">
    <w:name w:val="Block Text"/>
    <w:basedOn w:val="Normal"/>
    <w:semiHidden/>
    <w:rsid w:val="006A10B4"/>
    <w:pPr>
      <w:spacing w:line="360" w:lineRule="auto"/>
      <w:ind w:left="1701" w:right="851" w:firstLine="142"/>
      <w:jc w:val="both"/>
    </w:pPr>
    <w:rPr>
      <w:rFonts w:ascii="Arial" w:hAnsi="Arial"/>
      <w:i/>
      <w:szCs w:val="20"/>
    </w:rPr>
  </w:style>
  <w:style w:type="paragraph" w:customStyle="1" w:styleId="Vietatitulo">
    <w:name w:val="Viñeta titulo"/>
    <w:basedOn w:val="Normal"/>
    <w:rsid w:val="006A10B4"/>
    <w:pPr>
      <w:spacing w:line="360" w:lineRule="auto"/>
      <w:ind w:left="1134" w:right="851" w:firstLine="709"/>
      <w:jc w:val="both"/>
    </w:pPr>
    <w:rPr>
      <w:rFonts w:ascii="Arial" w:hAnsi="Arial"/>
      <w:b/>
      <w:i/>
      <w:szCs w:val="20"/>
    </w:rPr>
  </w:style>
  <w:style w:type="paragraph" w:customStyle="1" w:styleId="Estilo1">
    <w:name w:val="Estilo1"/>
    <w:basedOn w:val="Normal"/>
    <w:link w:val="Estilo1Car"/>
    <w:qFormat/>
    <w:rsid w:val="006A10B4"/>
    <w:pPr>
      <w:spacing w:line="360" w:lineRule="auto"/>
      <w:ind w:left="993" w:hanging="284"/>
      <w:jc w:val="both"/>
    </w:pPr>
    <w:rPr>
      <w:rFonts w:ascii="Arial" w:hAnsi="Arial"/>
      <w:snapToGrid w:val="0"/>
      <w:szCs w:val="20"/>
    </w:rPr>
  </w:style>
  <w:style w:type="paragraph" w:styleId="Mapadeldocumento">
    <w:name w:val="Document Map"/>
    <w:basedOn w:val="Normal"/>
    <w:link w:val="MapadeldocumentoCar"/>
    <w:semiHidden/>
    <w:rsid w:val="006A10B4"/>
    <w:pPr>
      <w:shd w:val="clear" w:color="auto" w:fill="000080"/>
      <w:spacing w:line="360" w:lineRule="auto"/>
      <w:ind w:firstLine="709"/>
      <w:jc w:val="both"/>
    </w:pPr>
    <w:rPr>
      <w:rFonts w:ascii="Tahoma" w:hAnsi="Tahoma"/>
      <w:szCs w:val="20"/>
    </w:rPr>
  </w:style>
  <w:style w:type="character" w:customStyle="1" w:styleId="MapadeldocumentoCar">
    <w:name w:val="Mapa del documento Car"/>
    <w:link w:val="Mapadeldocumento"/>
    <w:semiHidden/>
    <w:rsid w:val="006A10B4"/>
    <w:rPr>
      <w:rFonts w:ascii="Tahoma" w:hAnsi="Tahoma"/>
      <w:sz w:val="24"/>
      <w:shd w:val="clear" w:color="auto" w:fill="000080"/>
    </w:rPr>
  </w:style>
  <w:style w:type="paragraph" w:customStyle="1" w:styleId="Normativa">
    <w:name w:val="Normativa"/>
    <w:basedOn w:val="Normal"/>
    <w:link w:val="NormativaCar"/>
    <w:qFormat/>
    <w:rsid w:val="006A10B4"/>
    <w:pPr>
      <w:spacing w:before="120" w:line="360" w:lineRule="auto"/>
      <w:ind w:left="567" w:right="567" w:firstLine="709"/>
      <w:jc w:val="both"/>
    </w:pPr>
    <w:rPr>
      <w:rFonts w:ascii="Arial" w:hAnsi="Arial"/>
      <w:i/>
      <w:szCs w:val="20"/>
    </w:rPr>
  </w:style>
  <w:style w:type="character" w:styleId="CitaHTML">
    <w:name w:val="HTML Cite"/>
    <w:uiPriority w:val="99"/>
    <w:semiHidden/>
    <w:unhideWhenUsed/>
    <w:rsid w:val="006A10B4"/>
    <w:rPr>
      <w:rFonts w:ascii="Times New Roman" w:hAnsi="Times New Roman" w:cs="Times New Roman" w:hint="default"/>
      <w:i/>
      <w:iCs/>
      <w:sz w:val="18"/>
      <w:szCs w:val="18"/>
    </w:rPr>
  </w:style>
  <w:style w:type="paragraph" w:styleId="Lista2">
    <w:name w:val="List 2"/>
    <w:basedOn w:val="Normal"/>
    <w:unhideWhenUsed/>
    <w:rsid w:val="006A10B4"/>
    <w:pPr>
      <w:spacing w:line="360" w:lineRule="auto"/>
      <w:ind w:left="566" w:hanging="283"/>
      <w:contextualSpacing/>
      <w:jc w:val="both"/>
    </w:pPr>
    <w:rPr>
      <w:rFonts w:ascii="Arial" w:hAnsi="Arial"/>
      <w:szCs w:val="20"/>
    </w:rPr>
  </w:style>
  <w:style w:type="paragraph" w:styleId="Lista3">
    <w:name w:val="List 3"/>
    <w:basedOn w:val="Normal"/>
    <w:uiPriority w:val="99"/>
    <w:unhideWhenUsed/>
    <w:rsid w:val="006A10B4"/>
    <w:pPr>
      <w:spacing w:line="360" w:lineRule="auto"/>
      <w:ind w:left="849" w:hanging="283"/>
      <w:contextualSpacing/>
      <w:jc w:val="both"/>
    </w:pPr>
    <w:rPr>
      <w:rFonts w:ascii="Arial" w:hAnsi="Arial"/>
      <w:szCs w:val="20"/>
    </w:rPr>
  </w:style>
  <w:style w:type="paragraph" w:styleId="Lista4">
    <w:name w:val="List 4"/>
    <w:basedOn w:val="Normal"/>
    <w:uiPriority w:val="99"/>
    <w:unhideWhenUsed/>
    <w:rsid w:val="006A10B4"/>
    <w:pPr>
      <w:spacing w:line="360" w:lineRule="auto"/>
      <w:ind w:left="1132" w:hanging="283"/>
      <w:contextualSpacing/>
      <w:jc w:val="both"/>
    </w:pPr>
    <w:rPr>
      <w:rFonts w:ascii="Arial" w:hAnsi="Arial"/>
      <w:szCs w:val="20"/>
    </w:rPr>
  </w:style>
  <w:style w:type="paragraph" w:styleId="Lista5">
    <w:name w:val="List 5"/>
    <w:basedOn w:val="Normal"/>
    <w:uiPriority w:val="99"/>
    <w:unhideWhenUsed/>
    <w:rsid w:val="006A10B4"/>
    <w:pPr>
      <w:spacing w:line="360" w:lineRule="auto"/>
      <w:ind w:left="1415" w:hanging="283"/>
      <w:contextualSpacing/>
      <w:jc w:val="both"/>
    </w:pPr>
    <w:rPr>
      <w:rFonts w:ascii="Arial" w:hAnsi="Arial"/>
      <w:szCs w:val="20"/>
    </w:rPr>
  </w:style>
  <w:style w:type="paragraph" w:styleId="Encabezadodemensaje">
    <w:name w:val="Message Header"/>
    <w:basedOn w:val="Normal"/>
    <w:link w:val="EncabezadodemensajeCar"/>
    <w:uiPriority w:val="99"/>
    <w:unhideWhenUsed/>
    <w:rsid w:val="006A10B4"/>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Cambria" w:hAnsi="Cambria"/>
    </w:rPr>
  </w:style>
  <w:style w:type="character" w:customStyle="1" w:styleId="EncabezadodemensajeCar">
    <w:name w:val="Encabezado de mensaje Car"/>
    <w:link w:val="Encabezadodemensaje"/>
    <w:uiPriority w:val="99"/>
    <w:rsid w:val="006A10B4"/>
    <w:rPr>
      <w:rFonts w:ascii="Cambria" w:hAnsi="Cambria"/>
      <w:sz w:val="24"/>
      <w:szCs w:val="24"/>
      <w:shd w:val="pct20" w:color="auto" w:fill="auto"/>
    </w:rPr>
  </w:style>
  <w:style w:type="paragraph" w:styleId="Textoindependienteprimerasangra">
    <w:name w:val="Body Text First Indent"/>
    <w:basedOn w:val="Textoindependiente"/>
    <w:link w:val="TextoindependienteprimerasangraCar"/>
    <w:uiPriority w:val="99"/>
    <w:unhideWhenUsed/>
    <w:rsid w:val="006A10B4"/>
    <w:pPr>
      <w:spacing w:line="360" w:lineRule="auto"/>
      <w:ind w:firstLine="360"/>
      <w:jc w:val="both"/>
    </w:pPr>
    <w:rPr>
      <w:rFonts w:ascii="Arial" w:hAnsi="Arial" w:cs="Times New Roman"/>
      <w:sz w:val="24"/>
    </w:rPr>
  </w:style>
  <w:style w:type="character" w:customStyle="1" w:styleId="TextoindependienteCar1">
    <w:name w:val="Texto independiente Car1"/>
    <w:aliases w:val="bt Car,Texto independiente Título 2 Car"/>
    <w:link w:val="Textoindependiente"/>
    <w:rsid w:val="006A10B4"/>
    <w:rPr>
      <w:rFonts w:ascii="Book Antiqua" w:hAnsi="Book Antiqua" w:cs="Book Antiqua"/>
      <w:lang w:eastAsia="en-US" w:bidi="en-US"/>
    </w:rPr>
  </w:style>
  <w:style w:type="character" w:customStyle="1" w:styleId="TextoindependienteprimerasangraCar">
    <w:name w:val="Texto independiente primera sangría Car"/>
    <w:link w:val="Textoindependienteprimerasangra"/>
    <w:rsid w:val="006A10B4"/>
    <w:rPr>
      <w:rFonts w:ascii="Arial" w:hAnsi="Arial" w:cs="Book Antiqua"/>
      <w:sz w:val="24"/>
      <w:lang w:eastAsia="en-US" w:bidi="en-US"/>
    </w:rPr>
  </w:style>
  <w:style w:type="paragraph" w:styleId="Textoindependienteprimerasangra2">
    <w:name w:val="Body Text First Indent 2"/>
    <w:basedOn w:val="Sangradetextonormal"/>
    <w:link w:val="Textoindependienteprimerasangra2Car"/>
    <w:uiPriority w:val="99"/>
    <w:unhideWhenUsed/>
    <w:rsid w:val="006A10B4"/>
    <w:pPr>
      <w:spacing w:after="0" w:line="360" w:lineRule="auto"/>
      <w:ind w:left="360" w:firstLine="360"/>
      <w:jc w:val="both"/>
    </w:pPr>
    <w:rPr>
      <w:rFonts w:ascii="Arial" w:hAnsi="Arial"/>
      <w:szCs w:val="20"/>
    </w:rPr>
  </w:style>
  <w:style w:type="character" w:customStyle="1" w:styleId="SangradetextonormalCar1">
    <w:name w:val="Sangría de texto normal Car1"/>
    <w:link w:val="Sangradetextonormal"/>
    <w:rsid w:val="006A10B4"/>
    <w:rPr>
      <w:rFonts w:cs="Tele-GroteskNor"/>
      <w:sz w:val="24"/>
      <w:szCs w:val="24"/>
      <w:lang w:eastAsia="en-US" w:bidi="en-US"/>
    </w:rPr>
  </w:style>
  <w:style w:type="character" w:customStyle="1" w:styleId="Textoindependienteprimerasangra2Car">
    <w:name w:val="Texto independiente primera sangría 2 Car"/>
    <w:link w:val="Textoindependienteprimerasangra2"/>
    <w:rsid w:val="006A10B4"/>
    <w:rPr>
      <w:rFonts w:ascii="Arial" w:hAnsi="Arial" w:cs="Tele-GroteskNor"/>
      <w:sz w:val="24"/>
      <w:szCs w:val="24"/>
      <w:lang w:eastAsia="en-US" w:bidi="en-US"/>
    </w:rPr>
  </w:style>
  <w:style w:type="paragraph" w:customStyle="1" w:styleId="Pa11">
    <w:name w:val="Pa11"/>
    <w:basedOn w:val="Normal"/>
    <w:next w:val="Normal"/>
    <w:uiPriority w:val="99"/>
    <w:rsid w:val="006A10B4"/>
    <w:pPr>
      <w:autoSpaceDE w:val="0"/>
      <w:autoSpaceDN w:val="0"/>
      <w:adjustRightInd w:val="0"/>
      <w:spacing w:line="201" w:lineRule="atLeast"/>
    </w:pPr>
    <w:rPr>
      <w:rFonts w:ascii="Arial" w:hAnsi="Arial" w:cs="Arial"/>
    </w:rPr>
  </w:style>
  <w:style w:type="paragraph" w:customStyle="1" w:styleId="Pa14">
    <w:name w:val="Pa14"/>
    <w:basedOn w:val="Normal"/>
    <w:next w:val="Normal"/>
    <w:uiPriority w:val="99"/>
    <w:rsid w:val="006A10B4"/>
    <w:pPr>
      <w:autoSpaceDE w:val="0"/>
      <w:autoSpaceDN w:val="0"/>
      <w:adjustRightInd w:val="0"/>
      <w:spacing w:line="201" w:lineRule="atLeast"/>
    </w:pPr>
    <w:rPr>
      <w:rFonts w:ascii="Arial" w:hAnsi="Arial" w:cs="Arial"/>
    </w:rPr>
  </w:style>
  <w:style w:type="paragraph" w:customStyle="1" w:styleId="Pa15">
    <w:name w:val="Pa15"/>
    <w:basedOn w:val="Normal"/>
    <w:next w:val="Normal"/>
    <w:uiPriority w:val="99"/>
    <w:rsid w:val="006A10B4"/>
    <w:pPr>
      <w:autoSpaceDE w:val="0"/>
      <w:autoSpaceDN w:val="0"/>
      <w:adjustRightInd w:val="0"/>
      <w:spacing w:line="201" w:lineRule="atLeast"/>
    </w:pPr>
    <w:rPr>
      <w:rFonts w:ascii="Arial" w:hAnsi="Arial" w:cs="Arial"/>
    </w:rPr>
  </w:style>
  <w:style w:type="paragraph" w:customStyle="1" w:styleId="Pa6">
    <w:name w:val="Pa6"/>
    <w:basedOn w:val="Default"/>
    <w:next w:val="Default"/>
    <w:uiPriority w:val="99"/>
    <w:rsid w:val="006A10B4"/>
    <w:pPr>
      <w:spacing w:line="201" w:lineRule="atLeast"/>
    </w:pPr>
    <w:rPr>
      <w:noProof w:val="0"/>
      <w:color w:val="auto"/>
      <w:lang w:val="es-ES"/>
    </w:rPr>
  </w:style>
  <w:style w:type="paragraph" w:customStyle="1" w:styleId="Pa7">
    <w:name w:val="Pa7"/>
    <w:basedOn w:val="Default"/>
    <w:next w:val="Default"/>
    <w:uiPriority w:val="99"/>
    <w:rsid w:val="006A10B4"/>
    <w:pPr>
      <w:spacing w:line="201" w:lineRule="atLeast"/>
    </w:pPr>
    <w:rPr>
      <w:noProof w:val="0"/>
      <w:color w:val="auto"/>
      <w:lang w:val="es-ES"/>
    </w:rPr>
  </w:style>
  <w:style w:type="paragraph" w:customStyle="1" w:styleId="Pa9">
    <w:name w:val="Pa9"/>
    <w:basedOn w:val="Default"/>
    <w:next w:val="Default"/>
    <w:uiPriority w:val="99"/>
    <w:rsid w:val="006A10B4"/>
    <w:pPr>
      <w:spacing w:line="201" w:lineRule="atLeast"/>
    </w:pPr>
    <w:rPr>
      <w:noProof w:val="0"/>
      <w:color w:val="auto"/>
      <w:lang w:val="es-ES"/>
    </w:rPr>
  </w:style>
  <w:style w:type="paragraph" w:customStyle="1" w:styleId="Pa16">
    <w:name w:val="Pa16"/>
    <w:basedOn w:val="Default"/>
    <w:next w:val="Default"/>
    <w:uiPriority w:val="99"/>
    <w:rsid w:val="006A10B4"/>
    <w:pPr>
      <w:spacing w:line="201" w:lineRule="atLeast"/>
    </w:pPr>
    <w:rPr>
      <w:noProof w:val="0"/>
      <w:color w:val="auto"/>
      <w:lang w:val="es-ES"/>
    </w:rPr>
  </w:style>
  <w:style w:type="paragraph" w:customStyle="1" w:styleId="Pa18">
    <w:name w:val="Pa18"/>
    <w:basedOn w:val="Default"/>
    <w:next w:val="Default"/>
    <w:uiPriority w:val="99"/>
    <w:rsid w:val="006A10B4"/>
    <w:pPr>
      <w:spacing w:line="201" w:lineRule="atLeast"/>
    </w:pPr>
    <w:rPr>
      <w:noProof w:val="0"/>
      <w:color w:val="auto"/>
      <w:lang w:val="es-ES"/>
    </w:rPr>
  </w:style>
  <w:style w:type="character" w:customStyle="1" w:styleId="in-widget">
    <w:name w:val="in-widget"/>
    <w:rsid w:val="006A10B4"/>
  </w:style>
  <w:style w:type="character" w:customStyle="1" w:styleId="in-right">
    <w:name w:val="in-right"/>
    <w:rsid w:val="006A10B4"/>
  </w:style>
  <w:style w:type="character" w:customStyle="1" w:styleId="onlyprint">
    <w:name w:val="onlyprint"/>
    <w:rsid w:val="006A10B4"/>
  </w:style>
  <w:style w:type="paragraph" w:customStyle="1" w:styleId="capitulonum1">
    <w:name w:val="capitulo_num1"/>
    <w:basedOn w:val="Normal"/>
    <w:rsid w:val="006A10B4"/>
    <w:pPr>
      <w:spacing w:before="480"/>
      <w:ind w:left="960" w:right="960"/>
      <w:jc w:val="center"/>
    </w:pPr>
    <w:rPr>
      <w:rFonts w:ascii="Times New Roman" w:hAnsi="Times New Roman"/>
    </w:rPr>
  </w:style>
  <w:style w:type="paragraph" w:customStyle="1" w:styleId="capitulotit1">
    <w:name w:val="capitulo_tit1"/>
    <w:basedOn w:val="Normal"/>
    <w:rsid w:val="006A10B4"/>
    <w:pPr>
      <w:spacing w:before="180" w:after="240"/>
      <w:ind w:left="960" w:right="960"/>
      <w:jc w:val="center"/>
    </w:pPr>
    <w:rPr>
      <w:rFonts w:ascii="Times New Roman" w:hAnsi="Times New Roman"/>
      <w:b/>
      <w:bCs/>
    </w:rPr>
  </w:style>
  <w:style w:type="paragraph" w:customStyle="1" w:styleId="articulo1">
    <w:name w:val="articulo1"/>
    <w:basedOn w:val="Normal"/>
    <w:rsid w:val="006A10B4"/>
    <w:pPr>
      <w:spacing w:before="360" w:after="180"/>
      <w:jc w:val="both"/>
    </w:pPr>
    <w:rPr>
      <w:rFonts w:ascii="Times New Roman" w:hAnsi="Times New Roman"/>
      <w:b/>
      <w:bCs/>
    </w:rPr>
  </w:style>
  <w:style w:type="paragraph" w:customStyle="1" w:styleId="parrafo1">
    <w:name w:val="parrafo1"/>
    <w:basedOn w:val="Normal"/>
    <w:rsid w:val="006A10B4"/>
    <w:pPr>
      <w:spacing w:before="180" w:after="180"/>
      <w:ind w:firstLine="360"/>
      <w:jc w:val="both"/>
    </w:pPr>
    <w:rPr>
      <w:rFonts w:ascii="Times New Roman" w:hAnsi="Times New Roman"/>
    </w:rPr>
  </w:style>
  <w:style w:type="paragraph" w:customStyle="1" w:styleId="parrafo21">
    <w:name w:val="parrafo_21"/>
    <w:basedOn w:val="Normal"/>
    <w:rsid w:val="006A10B4"/>
    <w:pPr>
      <w:spacing w:before="360" w:after="180"/>
      <w:ind w:firstLine="360"/>
      <w:jc w:val="both"/>
    </w:pPr>
    <w:rPr>
      <w:rFonts w:ascii="Times New Roman" w:hAnsi="Times New Roman"/>
    </w:rPr>
  </w:style>
  <w:style w:type="numbering" w:customStyle="1" w:styleId="Sinlista2">
    <w:name w:val="Sin lista2"/>
    <w:next w:val="Sinlista"/>
    <w:uiPriority w:val="99"/>
    <w:semiHidden/>
    <w:unhideWhenUsed/>
    <w:rsid w:val="006A10B4"/>
  </w:style>
  <w:style w:type="table" w:customStyle="1" w:styleId="Tablaconcuadrcula1">
    <w:name w:val="Tabla con cuadrícula1"/>
    <w:basedOn w:val="Tablanormal"/>
    <w:next w:val="Tablaconcuadrcula"/>
    <w:uiPriority w:val="59"/>
    <w:rsid w:val="006A10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0">
    <w:name w:val="Pa10"/>
    <w:basedOn w:val="Default"/>
    <w:next w:val="Default"/>
    <w:uiPriority w:val="99"/>
    <w:rsid w:val="006A10B4"/>
    <w:pPr>
      <w:spacing w:line="201" w:lineRule="atLeast"/>
    </w:pPr>
    <w:rPr>
      <w:noProof w:val="0"/>
      <w:color w:val="auto"/>
      <w:lang w:val="es-ES"/>
    </w:rPr>
  </w:style>
  <w:style w:type="paragraph" w:customStyle="1" w:styleId="Pa8">
    <w:name w:val="Pa8"/>
    <w:basedOn w:val="Default"/>
    <w:next w:val="Default"/>
    <w:uiPriority w:val="99"/>
    <w:rsid w:val="006A10B4"/>
    <w:pPr>
      <w:spacing w:line="201" w:lineRule="atLeast"/>
    </w:pPr>
    <w:rPr>
      <w:noProof w:val="0"/>
      <w:color w:val="auto"/>
      <w:lang w:val="es-ES"/>
    </w:rPr>
  </w:style>
  <w:style w:type="paragraph" w:customStyle="1" w:styleId="Infodocumentosadjuntos">
    <w:name w:val="Info documentos adjuntos"/>
    <w:basedOn w:val="Normal"/>
    <w:rsid w:val="006A10B4"/>
    <w:pPr>
      <w:autoSpaceDE w:val="0"/>
      <w:autoSpaceDN w:val="0"/>
    </w:pPr>
    <w:rPr>
      <w:rFonts w:ascii="Times New Roman" w:hAnsi="Times New Roman"/>
      <w:sz w:val="20"/>
      <w:szCs w:val="20"/>
    </w:rPr>
  </w:style>
  <w:style w:type="paragraph" w:customStyle="1" w:styleId="a">
    <w:name w:val="a"/>
    <w:basedOn w:val="Normal"/>
    <w:rsid w:val="006A10B4"/>
    <w:pPr>
      <w:spacing w:before="100" w:beforeAutospacing="1" w:after="100" w:afterAutospacing="1"/>
    </w:pPr>
    <w:rPr>
      <w:rFonts w:ascii="Times New Roman" w:hAnsi="Times New Roman"/>
    </w:rPr>
  </w:style>
  <w:style w:type="character" w:styleId="Refdecomentario">
    <w:name w:val="annotation reference"/>
    <w:semiHidden/>
    <w:rsid w:val="006A10B4"/>
    <w:rPr>
      <w:sz w:val="16"/>
    </w:rPr>
  </w:style>
  <w:style w:type="paragraph" w:styleId="Textocomentario">
    <w:name w:val="annotation text"/>
    <w:basedOn w:val="Normal"/>
    <w:link w:val="TextocomentarioCar"/>
    <w:semiHidden/>
    <w:rsid w:val="006A10B4"/>
    <w:rPr>
      <w:rFonts w:ascii="Times New Roman" w:hAnsi="Times New Roman"/>
      <w:sz w:val="20"/>
      <w:szCs w:val="20"/>
    </w:rPr>
  </w:style>
  <w:style w:type="character" w:customStyle="1" w:styleId="TextocomentarioCar">
    <w:name w:val="Texto comentario Car"/>
    <w:link w:val="Textocomentario"/>
    <w:semiHidden/>
    <w:rsid w:val="006A10B4"/>
    <w:rPr>
      <w:rFonts w:ascii="Times New Roman" w:hAnsi="Times New Roman"/>
    </w:rPr>
  </w:style>
  <w:style w:type="table" w:customStyle="1" w:styleId="Tablaconcuadrcula2">
    <w:name w:val="Tabla con cuadrícula2"/>
    <w:basedOn w:val="Tablanormal"/>
    <w:next w:val="Tablaconcuadrcula"/>
    <w:uiPriority w:val="59"/>
    <w:rsid w:val="006A10B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1">
    <w:name w:val="d1"/>
    <w:basedOn w:val="Normal"/>
    <w:rsid w:val="006A10B4"/>
    <w:pPr>
      <w:spacing w:before="100" w:beforeAutospacing="1" w:after="100" w:afterAutospacing="1"/>
    </w:pPr>
    <w:rPr>
      <w:rFonts w:ascii="Times New Roman" w:hAnsi="Times New Roman"/>
    </w:rPr>
  </w:style>
  <w:style w:type="paragraph" w:customStyle="1" w:styleId="d2">
    <w:name w:val="d2"/>
    <w:basedOn w:val="Normal"/>
    <w:rsid w:val="006A10B4"/>
    <w:pPr>
      <w:spacing w:before="100" w:beforeAutospacing="1" w:after="100" w:afterAutospacing="1"/>
    </w:pPr>
    <w:rPr>
      <w:rFonts w:ascii="Times New Roman" w:hAnsi="Times New Roman"/>
    </w:rPr>
  </w:style>
  <w:style w:type="paragraph" w:customStyle="1" w:styleId="parrafo">
    <w:name w:val="parrafo"/>
    <w:basedOn w:val="Normal"/>
    <w:rsid w:val="006A10B4"/>
    <w:pPr>
      <w:spacing w:before="100" w:beforeAutospacing="1" w:after="100" w:afterAutospacing="1"/>
    </w:pPr>
    <w:rPr>
      <w:rFonts w:ascii="Times New Roman" w:hAnsi="Times New Roman"/>
    </w:rPr>
  </w:style>
  <w:style w:type="paragraph" w:customStyle="1" w:styleId="parrafo2">
    <w:name w:val="parrafo_2"/>
    <w:basedOn w:val="Normal"/>
    <w:rsid w:val="006A10B4"/>
    <w:pPr>
      <w:spacing w:before="100" w:beforeAutospacing="1" w:after="100" w:afterAutospacing="1"/>
    </w:pPr>
    <w:rPr>
      <w:rFonts w:ascii="Times New Roman" w:hAnsi="Times New Roman"/>
    </w:rPr>
  </w:style>
  <w:style w:type="table" w:customStyle="1" w:styleId="Tablaconcuadrcula3">
    <w:name w:val="Tabla con cuadrícula3"/>
    <w:basedOn w:val="Tablanormal"/>
    <w:next w:val="Tablaconcuadrcula"/>
    <w:uiPriority w:val="59"/>
    <w:rsid w:val="006A10B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uiPriority w:val="99"/>
    <w:semiHidden/>
    <w:rsid w:val="006A10B4"/>
    <w:rPr>
      <w:color w:val="808080"/>
    </w:rPr>
  </w:style>
  <w:style w:type="character" w:customStyle="1" w:styleId="nt">
    <w:name w:val="nt"/>
    <w:rsid w:val="006A10B4"/>
    <w:rPr>
      <w:rFonts w:ascii="Times New Roman" w:hAnsi="Times New Roman" w:cs="Times New Roman"/>
    </w:rPr>
  </w:style>
  <w:style w:type="paragraph" w:customStyle="1" w:styleId="tipo">
    <w:name w:val="tipo"/>
    <w:basedOn w:val="Normal"/>
    <w:rsid w:val="006A10B4"/>
    <w:pPr>
      <w:spacing w:before="100" w:beforeAutospacing="1" w:after="100" w:afterAutospacing="1"/>
    </w:pPr>
    <w:rPr>
      <w:rFonts w:ascii="Times New Roman" w:hAnsi="Times New Roman"/>
    </w:rPr>
  </w:style>
  <w:style w:type="paragraph" w:styleId="Textonotapie">
    <w:name w:val="footnote text"/>
    <w:basedOn w:val="Normal"/>
    <w:link w:val="TextonotapieCar"/>
    <w:rsid w:val="006A10B4"/>
    <w:rPr>
      <w:rFonts w:ascii="Times New Roman" w:hAnsi="Times New Roman"/>
      <w:sz w:val="20"/>
      <w:szCs w:val="20"/>
    </w:rPr>
  </w:style>
  <w:style w:type="character" w:customStyle="1" w:styleId="TextonotapieCar">
    <w:name w:val="Texto nota pie Car"/>
    <w:link w:val="Textonotapie"/>
    <w:rsid w:val="006A10B4"/>
    <w:rPr>
      <w:rFonts w:ascii="Times New Roman" w:hAnsi="Times New Roman"/>
    </w:rPr>
  </w:style>
  <w:style w:type="character" w:styleId="Refdenotaalpie">
    <w:name w:val="footnote reference"/>
    <w:rsid w:val="006A10B4"/>
    <w:rPr>
      <w:vertAlign w:val="superscript"/>
    </w:rPr>
  </w:style>
  <w:style w:type="paragraph" w:customStyle="1" w:styleId="Normal10">
    <w:name w:val="Normal1"/>
    <w:rsid w:val="006A10B4"/>
    <w:pPr>
      <w:spacing w:line="276" w:lineRule="auto"/>
      <w:contextualSpacing/>
    </w:pPr>
    <w:rPr>
      <w:rFonts w:ascii="Arial" w:eastAsia="Arial" w:hAnsi="Arial" w:cs="Arial"/>
    </w:rPr>
  </w:style>
  <w:style w:type="numbering" w:customStyle="1" w:styleId="Sinlista3">
    <w:name w:val="Sin lista3"/>
    <w:next w:val="Sinlista"/>
    <w:uiPriority w:val="99"/>
    <w:semiHidden/>
    <w:unhideWhenUsed/>
    <w:rsid w:val="006A10B4"/>
  </w:style>
  <w:style w:type="table" w:customStyle="1" w:styleId="Tablaconcuadrcula4">
    <w:name w:val="Tabla con cuadrícula4"/>
    <w:basedOn w:val="Tablanormal"/>
    <w:next w:val="Tablaconcuadrcula"/>
    <w:uiPriority w:val="59"/>
    <w:rsid w:val="006A10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6A10B4"/>
  </w:style>
  <w:style w:type="table" w:customStyle="1" w:styleId="TableGrid">
    <w:name w:val="TableGrid"/>
    <w:rsid w:val="006A10B4"/>
    <w:tblPr>
      <w:tblCellMar>
        <w:top w:w="0" w:type="dxa"/>
        <w:left w:w="0" w:type="dxa"/>
        <w:bottom w:w="0" w:type="dxa"/>
        <w:right w:w="0" w:type="dxa"/>
      </w:tblCellMar>
    </w:tblPr>
  </w:style>
  <w:style w:type="paragraph" w:customStyle="1" w:styleId="Pa22">
    <w:name w:val="Pa22"/>
    <w:basedOn w:val="Normal"/>
    <w:next w:val="Normal"/>
    <w:uiPriority w:val="99"/>
    <w:rsid w:val="006A10B4"/>
    <w:pPr>
      <w:autoSpaceDE w:val="0"/>
      <w:autoSpaceDN w:val="0"/>
      <w:adjustRightInd w:val="0"/>
      <w:spacing w:line="201" w:lineRule="atLeast"/>
    </w:pPr>
    <w:rPr>
      <w:rFonts w:ascii="Arial" w:hAnsi="Arial" w:cs="Arial"/>
    </w:rPr>
  </w:style>
  <w:style w:type="paragraph" w:customStyle="1" w:styleId="Pa13">
    <w:name w:val="Pa13"/>
    <w:basedOn w:val="Normal"/>
    <w:next w:val="Normal"/>
    <w:uiPriority w:val="99"/>
    <w:rsid w:val="006A10B4"/>
    <w:pPr>
      <w:autoSpaceDE w:val="0"/>
      <w:autoSpaceDN w:val="0"/>
      <w:adjustRightInd w:val="0"/>
      <w:spacing w:line="201" w:lineRule="atLeast"/>
    </w:pPr>
    <w:rPr>
      <w:rFonts w:ascii="Arial" w:hAnsi="Arial" w:cs="Arial"/>
    </w:rPr>
  </w:style>
  <w:style w:type="paragraph" w:customStyle="1" w:styleId="Pa12">
    <w:name w:val="Pa12"/>
    <w:basedOn w:val="Normal"/>
    <w:next w:val="Normal"/>
    <w:uiPriority w:val="99"/>
    <w:rsid w:val="006A10B4"/>
    <w:pPr>
      <w:autoSpaceDE w:val="0"/>
      <w:autoSpaceDN w:val="0"/>
      <w:adjustRightInd w:val="0"/>
      <w:spacing w:line="201" w:lineRule="atLeast"/>
    </w:pPr>
    <w:rPr>
      <w:rFonts w:ascii="Arial" w:hAnsi="Arial" w:cs="Arial"/>
    </w:rPr>
  </w:style>
  <w:style w:type="paragraph" w:customStyle="1" w:styleId="nr">
    <w:name w:val="nr"/>
    <w:basedOn w:val="Normal"/>
    <w:rsid w:val="006A10B4"/>
    <w:pPr>
      <w:spacing w:before="100" w:beforeAutospacing="1" w:after="100" w:afterAutospacing="1"/>
    </w:pPr>
    <w:rPr>
      <w:rFonts w:ascii="Times New Roman" w:hAnsi="Times New Roman"/>
    </w:rPr>
  </w:style>
  <w:style w:type="numbering" w:customStyle="1" w:styleId="Sinlista5">
    <w:name w:val="Sin lista5"/>
    <w:next w:val="Sinlista"/>
    <w:uiPriority w:val="99"/>
    <w:semiHidden/>
    <w:unhideWhenUsed/>
    <w:rsid w:val="006A10B4"/>
  </w:style>
  <w:style w:type="character" w:customStyle="1" w:styleId="WW8Num2z0">
    <w:name w:val="WW8Num2z0"/>
    <w:rsid w:val="006A10B4"/>
    <w:rPr>
      <w:rFonts w:ascii="Symbol" w:hAnsi="Symbol" w:cs="Times New Roman"/>
    </w:rPr>
  </w:style>
  <w:style w:type="character" w:customStyle="1" w:styleId="WW8Num2z1">
    <w:name w:val="WW8Num2z1"/>
    <w:rsid w:val="006A10B4"/>
    <w:rPr>
      <w:rFonts w:ascii="OpenSymbol" w:hAnsi="OpenSymbol" w:cs="Courier New"/>
    </w:rPr>
  </w:style>
  <w:style w:type="character" w:customStyle="1" w:styleId="WW8Num3z0">
    <w:name w:val="WW8Num3z0"/>
    <w:rsid w:val="006A10B4"/>
    <w:rPr>
      <w:rFonts w:ascii="Symbol" w:hAnsi="Symbol"/>
    </w:rPr>
  </w:style>
  <w:style w:type="character" w:customStyle="1" w:styleId="WW8Num3z1">
    <w:name w:val="WW8Num3z1"/>
    <w:rsid w:val="006A10B4"/>
    <w:rPr>
      <w:rFonts w:ascii="Courier New" w:hAnsi="Courier New"/>
    </w:rPr>
  </w:style>
  <w:style w:type="character" w:customStyle="1" w:styleId="Absatz-Standardschriftart">
    <w:name w:val="Absatz-Standardschriftart"/>
    <w:rsid w:val="006A10B4"/>
  </w:style>
  <w:style w:type="character" w:customStyle="1" w:styleId="WW-Absatz-Standardschriftart">
    <w:name w:val="WW-Absatz-Standardschriftart"/>
    <w:rsid w:val="006A10B4"/>
  </w:style>
  <w:style w:type="character" w:customStyle="1" w:styleId="WW-Absatz-Standardschriftart1">
    <w:name w:val="WW-Absatz-Standardschriftart1"/>
    <w:rsid w:val="006A10B4"/>
  </w:style>
  <w:style w:type="character" w:customStyle="1" w:styleId="WW-Absatz-Standardschriftart11">
    <w:name w:val="WW-Absatz-Standardschriftart11"/>
    <w:rsid w:val="006A10B4"/>
  </w:style>
  <w:style w:type="character" w:customStyle="1" w:styleId="WW-Absatz-Standardschriftart111">
    <w:name w:val="WW-Absatz-Standardschriftart111"/>
    <w:rsid w:val="006A10B4"/>
  </w:style>
  <w:style w:type="character" w:customStyle="1" w:styleId="WW-Absatz-Standardschriftart1111">
    <w:name w:val="WW-Absatz-Standardschriftart1111"/>
    <w:rsid w:val="006A10B4"/>
  </w:style>
  <w:style w:type="character" w:customStyle="1" w:styleId="WW-Absatz-Standardschriftart11111">
    <w:name w:val="WW-Absatz-Standardschriftart11111"/>
    <w:rsid w:val="006A10B4"/>
  </w:style>
  <w:style w:type="character" w:customStyle="1" w:styleId="WW-Absatz-Standardschriftart111111">
    <w:name w:val="WW-Absatz-Standardschriftart111111"/>
    <w:rsid w:val="006A10B4"/>
  </w:style>
  <w:style w:type="character" w:customStyle="1" w:styleId="WW-Absatz-Standardschriftart1111111">
    <w:name w:val="WW-Absatz-Standardschriftart1111111"/>
    <w:rsid w:val="006A10B4"/>
  </w:style>
  <w:style w:type="character" w:customStyle="1" w:styleId="WW-Absatz-Standardschriftart11111111">
    <w:name w:val="WW-Absatz-Standardschriftart11111111"/>
    <w:rsid w:val="006A10B4"/>
  </w:style>
  <w:style w:type="character" w:customStyle="1" w:styleId="WW-Absatz-Standardschriftart111111111">
    <w:name w:val="WW-Absatz-Standardschriftart111111111"/>
    <w:rsid w:val="006A10B4"/>
  </w:style>
  <w:style w:type="character" w:customStyle="1" w:styleId="WW-Absatz-Standardschriftart1111111111">
    <w:name w:val="WW-Absatz-Standardschriftart1111111111"/>
    <w:rsid w:val="006A10B4"/>
  </w:style>
  <w:style w:type="character" w:customStyle="1" w:styleId="WW-Absatz-Standardschriftart11111111111">
    <w:name w:val="WW-Absatz-Standardschriftart11111111111"/>
    <w:rsid w:val="006A10B4"/>
  </w:style>
  <w:style w:type="character" w:customStyle="1" w:styleId="WW-Absatz-Standardschriftart111111111111">
    <w:name w:val="WW-Absatz-Standardschriftart111111111111"/>
    <w:rsid w:val="006A10B4"/>
  </w:style>
  <w:style w:type="character" w:customStyle="1" w:styleId="WW-Absatz-Standardschriftart1111111111111">
    <w:name w:val="WW-Absatz-Standardschriftart1111111111111"/>
    <w:rsid w:val="006A10B4"/>
  </w:style>
  <w:style w:type="paragraph" w:customStyle="1" w:styleId="Prrafobsico">
    <w:name w:val="[Párrafo básico]"/>
    <w:basedOn w:val="Normal"/>
    <w:rsid w:val="006A10B4"/>
    <w:pPr>
      <w:widowControl w:val="0"/>
      <w:autoSpaceDE w:val="0"/>
      <w:autoSpaceDN w:val="0"/>
      <w:adjustRightInd w:val="0"/>
      <w:spacing w:line="288" w:lineRule="auto"/>
      <w:textAlignment w:val="center"/>
    </w:pPr>
    <w:rPr>
      <w:rFonts w:ascii="MinionPro-Regular" w:eastAsia="Cambria" w:hAnsi="MinionPro-Regular" w:cs="MinionPro-Regular"/>
      <w:color w:val="000000"/>
      <w:lang w:val="es-ES_tradnl"/>
    </w:rPr>
  </w:style>
  <w:style w:type="paragraph" w:customStyle="1" w:styleId="Textoindependiente22">
    <w:name w:val="Texto independiente 22"/>
    <w:basedOn w:val="Normal"/>
    <w:rsid w:val="006A10B4"/>
    <w:pPr>
      <w:suppressAutoHyphens/>
      <w:jc w:val="both"/>
    </w:pPr>
    <w:rPr>
      <w:rFonts w:ascii="Arial" w:hAnsi="Arial" w:cs="Arial"/>
      <w:b/>
      <w:lang w:eastAsia="ar-SA"/>
    </w:rPr>
  </w:style>
  <w:style w:type="numbering" w:customStyle="1" w:styleId="Sinlista6">
    <w:name w:val="Sin lista6"/>
    <w:next w:val="Sinlista"/>
    <w:uiPriority w:val="99"/>
    <w:semiHidden/>
    <w:unhideWhenUsed/>
    <w:rsid w:val="006A10B4"/>
  </w:style>
  <w:style w:type="paragraph" w:customStyle="1" w:styleId="Ttulo10">
    <w:name w:val="Título1"/>
    <w:basedOn w:val="Normal"/>
    <w:next w:val="Normal"/>
    <w:rsid w:val="006A10B4"/>
    <w:pPr>
      <w:suppressAutoHyphens/>
      <w:spacing w:before="240" w:after="60"/>
      <w:jc w:val="center"/>
    </w:pPr>
    <w:rPr>
      <w:rFonts w:ascii="Cambria" w:hAnsi="Cambria" w:cs="Cambria"/>
      <w:b/>
      <w:bCs/>
      <w:kern w:val="1"/>
      <w:sz w:val="32"/>
      <w:szCs w:val="32"/>
      <w:lang w:eastAsia="zh-CN"/>
    </w:rPr>
  </w:style>
  <w:style w:type="character" w:customStyle="1" w:styleId="SubttuloCar1">
    <w:name w:val="Subtítulo Car1"/>
    <w:rsid w:val="006A10B4"/>
    <w:rPr>
      <w:rFonts w:ascii="Cambria" w:hAnsi="Cambria" w:cs="Cambria"/>
      <w:sz w:val="24"/>
      <w:szCs w:val="24"/>
      <w:lang w:eastAsia="zh-CN" w:bidi="en-US"/>
    </w:rPr>
  </w:style>
  <w:style w:type="character" w:customStyle="1" w:styleId="CitaCar1">
    <w:name w:val="Cita Car1"/>
    <w:rsid w:val="006A10B4"/>
    <w:rPr>
      <w:rFonts w:ascii="Calibri" w:hAnsi="Calibri"/>
      <w:i/>
      <w:sz w:val="24"/>
      <w:szCs w:val="24"/>
      <w:lang w:eastAsia="zh-CN" w:bidi="en-US"/>
    </w:rPr>
  </w:style>
  <w:style w:type="character" w:customStyle="1" w:styleId="CitadestacadaCar1">
    <w:name w:val="Cita destacada Car1"/>
    <w:rsid w:val="006A10B4"/>
    <w:rPr>
      <w:rFonts w:ascii="Calibri" w:hAnsi="Calibri"/>
      <w:b/>
      <w:i/>
      <w:sz w:val="24"/>
      <w:szCs w:val="22"/>
      <w:lang w:eastAsia="zh-CN" w:bidi="en-US"/>
    </w:rPr>
  </w:style>
  <w:style w:type="paragraph" w:customStyle="1" w:styleId="titulo2">
    <w:name w:val="titulo2"/>
    <w:basedOn w:val="TEXTO1"/>
    <w:rsid w:val="006A10B4"/>
    <w:rPr>
      <w:b/>
    </w:rPr>
  </w:style>
  <w:style w:type="character" w:customStyle="1" w:styleId="CITE">
    <w:name w:val="CITE"/>
    <w:rsid w:val="006A10B4"/>
    <w:rPr>
      <w:i/>
    </w:rPr>
  </w:style>
  <w:style w:type="paragraph" w:customStyle="1" w:styleId="H4">
    <w:name w:val="H4"/>
    <w:basedOn w:val="Normal"/>
    <w:next w:val="Normal"/>
    <w:rsid w:val="006A10B4"/>
    <w:pPr>
      <w:keepNext/>
      <w:spacing w:before="100" w:after="100"/>
      <w:outlineLvl w:val="4"/>
    </w:pPr>
    <w:rPr>
      <w:rFonts w:ascii="Times New Roman" w:hAnsi="Times New Roman"/>
      <w:b/>
      <w:snapToGrid w:val="0"/>
      <w:szCs w:val="20"/>
    </w:rPr>
  </w:style>
  <w:style w:type="paragraph" w:customStyle="1" w:styleId="sangrado2">
    <w:name w:val="sangrado_2"/>
    <w:basedOn w:val="Normal"/>
    <w:rsid w:val="006A10B4"/>
    <w:pPr>
      <w:spacing w:before="100" w:beforeAutospacing="1" w:after="100" w:afterAutospacing="1"/>
    </w:pPr>
    <w:rPr>
      <w:rFonts w:ascii="Times New Roman" w:hAnsi="Times New Roman"/>
    </w:rPr>
  </w:style>
  <w:style w:type="paragraph" w:customStyle="1" w:styleId="sangrado">
    <w:name w:val="sangrado"/>
    <w:basedOn w:val="Normal"/>
    <w:rsid w:val="006A10B4"/>
    <w:pPr>
      <w:spacing w:before="100" w:beforeAutospacing="1" w:after="100" w:afterAutospacing="1"/>
    </w:pPr>
    <w:rPr>
      <w:rFonts w:ascii="Times New Roman" w:hAnsi="Times New Roman"/>
    </w:rPr>
  </w:style>
  <w:style w:type="numbering" w:customStyle="1" w:styleId="Sinlista7">
    <w:name w:val="Sin lista7"/>
    <w:next w:val="Sinlista"/>
    <w:uiPriority w:val="99"/>
    <w:semiHidden/>
    <w:unhideWhenUsed/>
    <w:rsid w:val="006A10B4"/>
  </w:style>
  <w:style w:type="character" w:customStyle="1" w:styleId="HTMLconformatoprevioCar1">
    <w:name w:val="HTML con formato previo Car1"/>
    <w:rsid w:val="006A10B4"/>
    <w:rPr>
      <w:rFonts w:ascii="Courier New" w:hAnsi="Courier New" w:cs="Courier New"/>
      <w:lang w:eastAsia="zh-CN" w:bidi="en-US"/>
    </w:rPr>
  </w:style>
  <w:style w:type="character" w:customStyle="1" w:styleId="MapadeldocumentoCar1">
    <w:name w:val="Mapa del documento Car1"/>
    <w:uiPriority w:val="99"/>
    <w:semiHidden/>
    <w:rsid w:val="006A10B4"/>
    <w:rPr>
      <w:rFonts w:ascii="Segoe UI" w:hAnsi="Segoe UI" w:cs="Segoe UI"/>
      <w:sz w:val="16"/>
      <w:szCs w:val="16"/>
    </w:rPr>
  </w:style>
  <w:style w:type="table" w:customStyle="1" w:styleId="TableGrid1">
    <w:name w:val="TableGrid1"/>
    <w:rsid w:val="006A10B4"/>
    <w:tblPr>
      <w:tblCellMar>
        <w:top w:w="0" w:type="dxa"/>
        <w:left w:w="0" w:type="dxa"/>
        <w:bottom w:w="0" w:type="dxa"/>
        <w:right w:w="0" w:type="dxa"/>
      </w:tblCellMar>
    </w:tblPr>
  </w:style>
  <w:style w:type="table" w:customStyle="1" w:styleId="TableGrid2">
    <w:name w:val="TableGrid2"/>
    <w:rsid w:val="006A10B4"/>
    <w:tblPr>
      <w:tblCellMar>
        <w:top w:w="0" w:type="dxa"/>
        <w:left w:w="0" w:type="dxa"/>
        <w:bottom w:w="0" w:type="dxa"/>
        <w:right w:w="0" w:type="dxa"/>
      </w:tblCellMar>
    </w:tblPr>
  </w:style>
  <w:style w:type="table" w:customStyle="1" w:styleId="TableGrid3">
    <w:name w:val="TableGrid3"/>
    <w:rsid w:val="006A10B4"/>
    <w:tblPr>
      <w:tblCellMar>
        <w:top w:w="0" w:type="dxa"/>
        <w:left w:w="0" w:type="dxa"/>
        <w:bottom w:w="0" w:type="dxa"/>
        <w:right w:w="0" w:type="dxa"/>
      </w:tblCellMar>
    </w:tblPr>
  </w:style>
  <w:style w:type="table" w:customStyle="1" w:styleId="TableGrid4">
    <w:name w:val="TableGrid4"/>
    <w:rsid w:val="006A10B4"/>
    <w:tblPr>
      <w:tblCellMar>
        <w:top w:w="0" w:type="dxa"/>
        <w:left w:w="0" w:type="dxa"/>
        <w:bottom w:w="0" w:type="dxa"/>
        <w:right w:w="0" w:type="dxa"/>
      </w:tblCellMar>
    </w:tblPr>
  </w:style>
  <w:style w:type="table" w:customStyle="1" w:styleId="TableGrid51">
    <w:name w:val="TableGrid51"/>
    <w:rsid w:val="006A10B4"/>
    <w:tblPr>
      <w:tblCellMar>
        <w:top w:w="0" w:type="dxa"/>
        <w:left w:w="0" w:type="dxa"/>
        <w:bottom w:w="0" w:type="dxa"/>
        <w:right w:w="0" w:type="dxa"/>
      </w:tblCellMar>
    </w:tblPr>
  </w:style>
  <w:style w:type="paragraph" w:styleId="TDC2">
    <w:name w:val="toc 2"/>
    <w:basedOn w:val="Normal"/>
    <w:next w:val="Normal"/>
    <w:autoRedefine/>
    <w:uiPriority w:val="39"/>
    <w:unhideWhenUsed/>
    <w:rsid w:val="006A10B4"/>
    <w:pPr>
      <w:spacing w:after="100"/>
      <w:ind w:left="200"/>
    </w:pPr>
    <w:rPr>
      <w:rFonts w:ascii="Times New Roman" w:hAnsi="Times New Roman"/>
      <w:sz w:val="20"/>
      <w:szCs w:val="20"/>
    </w:rPr>
  </w:style>
  <w:style w:type="paragraph" w:styleId="TDC1">
    <w:name w:val="toc 1"/>
    <w:basedOn w:val="Normal"/>
    <w:next w:val="Normal"/>
    <w:autoRedefine/>
    <w:uiPriority w:val="39"/>
    <w:unhideWhenUsed/>
    <w:rsid w:val="006A10B4"/>
    <w:pPr>
      <w:spacing w:after="100"/>
    </w:pPr>
    <w:rPr>
      <w:rFonts w:ascii="Times New Roman" w:hAnsi="Times New Roman"/>
      <w:sz w:val="20"/>
      <w:szCs w:val="20"/>
    </w:rPr>
  </w:style>
  <w:style w:type="table" w:customStyle="1" w:styleId="TableGrid61">
    <w:name w:val="TableGrid61"/>
    <w:rsid w:val="006A10B4"/>
    <w:tblPr>
      <w:tblCellMar>
        <w:top w:w="0" w:type="dxa"/>
        <w:left w:w="0" w:type="dxa"/>
        <w:bottom w:w="0" w:type="dxa"/>
        <w:right w:w="0" w:type="dxa"/>
      </w:tblCellMar>
    </w:tblPr>
  </w:style>
  <w:style w:type="table" w:customStyle="1" w:styleId="Tablaconcuadrcula5">
    <w:name w:val="Tabla con cuadrícula5"/>
    <w:basedOn w:val="Tablanormal"/>
    <w:next w:val="Tablaconcuadrcula"/>
    <w:uiPriority w:val="59"/>
    <w:rsid w:val="006A10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6A10B4"/>
  </w:style>
  <w:style w:type="character" w:customStyle="1" w:styleId="EncabezadoCar1">
    <w:name w:val="Encabezado Car1"/>
    <w:rsid w:val="006A10B4"/>
    <w:rPr>
      <w:rFonts w:ascii="Calibri" w:hAnsi="Calibri"/>
      <w:sz w:val="24"/>
      <w:szCs w:val="24"/>
      <w:lang w:eastAsia="zh-CN" w:bidi="en-US"/>
    </w:rPr>
  </w:style>
  <w:style w:type="character" w:customStyle="1" w:styleId="PiedepginaCar1">
    <w:name w:val="Pie de página Car1"/>
    <w:rsid w:val="006A10B4"/>
    <w:rPr>
      <w:rFonts w:ascii="Calibri" w:hAnsi="Calibri"/>
      <w:sz w:val="24"/>
      <w:szCs w:val="24"/>
      <w:lang w:eastAsia="zh-CN" w:bidi="en-US"/>
    </w:rPr>
  </w:style>
  <w:style w:type="character" w:customStyle="1" w:styleId="TextodegloboCar1">
    <w:name w:val="Texto de globo Car1"/>
    <w:uiPriority w:val="99"/>
    <w:rsid w:val="006A10B4"/>
    <w:rPr>
      <w:rFonts w:ascii="Tahoma" w:hAnsi="Tahoma" w:cs="Tahoma"/>
      <w:sz w:val="16"/>
      <w:szCs w:val="16"/>
      <w:lang w:eastAsia="zh-CN" w:bidi="en-US"/>
    </w:rPr>
  </w:style>
  <w:style w:type="table" w:customStyle="1" w:styleId="Tablaconcuadrcula6">
    <w:name w:val="Tabla con cuadrícula6"/>
    <w:basedOn w:val="Tablanormal"/>
    <w:next w:val="Tablaconcuadrcula"/>
    <w:uiPriority w:val="59"/>
    <w:rsid w:val="006A10B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semiHidden/>
    <w:rsid w:val="006A10B4"/>
    <w:rPr>
      <w:rFonts w:ascii="Calibri" w:hAnsi="Calibri"/>
      <w:sz w:val="24"/>
      <w:szCs w:val="24"/>
      <w:lang w:eastAsia="zh-CN" w:bidi="en-US"/>
    </w:rPr>
  </w:style>
  <w:style w:type="character" w:customStyle="1" w:styleId="Sangra3detindependienteCar1">
    <w:name w:val="Sangría 3 de t. independiente Car1"/>
    <w:semiHidden/>
    <w:rsid w:val="006A10B4"/>
    <w:rPr>
      <w:rFonts w:ascii="Calibri" w:hAnsi="Calibri"/>
      <w:sz w:val="16"/>
      <w:szCs w:val="16"/>
      <w:lang w:eastAsia="zh-CN" w:bidi="en-US"/>
    </w:rPr>
  </w:style>
  <w:style w:type="character" w:customStyle="1" w:styleId="Textoindependiente3Car1">
    <w:name w:val="Texto independiente 3 Car1"/>
    <w:semiHidden/>
    <w:rsid w:val="006A10B4"/>
    <w:rPr>
      <w:rFonts w:ascii="Calibri" w:hAnsi="Calibri"/>
      <w:sz w:val="16"/>
      <w:szCs w:val="16"/>
      <w:lang w:eastAsia="zh-CN" w:bidi="en-US"/>
    </w:rPr>
  </w:style>
  <w:style w:type="paragraph" w:customStyle="1" w:styleId="Legislacion">
    <w:name w:val="Legislacion"/>
    <w:basedOn w:val="Normal"/>
    <w:rsid w:val="006A10B4"/>
    <w:pPr>
      <w:widowControl w:val="0"/>
      <w:tabs>
        <w:tab w:val="right" w:pos="3686"/>
        <w:tab w:val="right" w:pos="4678"/>
        <w:tab w:val="right" w:pos="5954"/>
        <w:tab w:val="right" w:pos="7088"/>
        <w:tab w:val="right" w:pos="8222"/>
        <w:tab w:val="right" w:pos="9498"/>
        <w:tab w:val="right" w:pos="10632"/>
      </w:tabs>
      <w:spacing w:before="120" w:line="360" w:lineRule="auto"/>
      <w:ind w:left="567"/>
      <w:jc w:val="both"/>
    </w:pPr>
    <w:rPr>
      <w:rFonts w:ascii="Arial" w:hAnsi="Arial"/>
      <w:i/>
      <w:szCs w:val="20"/>
    </w:rPr>
  </w:style>
  <w:style w:type="character" w:customStyle="1" w:styleId="NormativaCar">
    <w:name w:val="Normativa Car"/>
    <w:link w:val="Normativa"/>
    <w:rsid w:val="006A10B4"/>
    <w:rPr>
      <w:rFonts w:ascii="Arial" w:hAnsi="Arial"/>
      <w:i/>
      <w:sz w:val="24"/>
    </w:rPr>
  </w:style>
  <w:style w:type="character" w:customStyle="1" w:styleId="TextosinformatoCar1">
    <w:name w:val="Texto sin formato Car1"/>
    <w:semiHidden/>
    <w:rsid w:val="006A10B4"/>
    <w:rPr>
      <w:rFonts w:ascii="Consolas" w:hAnsi="Consolas"/>
      <w:sz w:val="21"/>
      <w:szCs w:val="21"/>
      <w:lang w:eastAsia="zh-CN" w:bidi="en-US"/>
    </w:rPr>
  </w:style>
  <w:style w:type="numbering" w:customStyle="1" w:styleId="Sinlista9">
    <w:name w:val="Sin lista9"/>
    <w:next w:val="Sinlista"/>
    <w:uiPriority w:val="99"/>
    <w:semiHidden/>
    <w:unhideWhenUsed/>
    <w:rsid w:val="006A10B4"/>
  </w:style>
  <w:style w:type="character" w:customStyle="1" w:styleId="Estilo1Car">
    <w:name w:val="Estilo1 Car"/>
    <w:link w:val="Estilo1"/>
    <w:rsid w:val="006A10B4"/>
    <w:rPr>
      <w:rFonts w:ascii="Arial" w:hAnsi="Arial"/>
      <w:snapToGrid w:val="0"/>
      <w:sz w:val="24"/>
    </w:rPr>
  </w:style>
  <w:style w:type="character" w:customStyle="1" w:styleId="Textoindependiente2Car1">
    <w:name w:val="Texto independiente 2 Car1"/>
    <w:uiPriority w:val="99"/>
    <w:semiHidden/>
    <w:rsid w:val="006A10B4"/>
    <w:rPr>
      <w:rFonts w:ascii="Calibri" w:hAnsi="Calibri"/>
      <w:sz w:val="24"/>
      <w:szCs w:val="24"/>
      <w:lang w:eastAsia="zh-CN" w:bidi="en-US"/>
    </w:rPr>
  </w:style>
  <w:style w:type="paragraph" w:styleId="Saludo">
    <w:name w:val="Salutation"/>
    <w:basedOn w:val="Normal"/>
    <w:next w:val="Normal"/>
    <w:link w:val="SaludoCar"/>
    <w:uiPriority w:val="99"/>
    <w:unhideWhenUsed/>
    <w:rsid w:val="006A10B4"/>
    <w:rPr>
      <w:rFonts w:ascii="Times New Roman" w:hAnsi="Times New Roman"/>
      <w:sz w:val="20"/>
      <w:szCs w:val="20"/>
    </w:rPr>
  </w:style>
  <w:style w:type="character" w:customStyle="1" w:styleId="SaludoCar">
    <w:name w:val="Saludo Car"/>
    <w:link w:val="Saludo"/>
    <w:uiPriority w:val="99"/>
    <w:rsid w:val="006A10B4"/>
    <w:rPr>
      <w:rFonts w:ascii="Times New Roman" w:hAnsi="Times New Roman"/>
    </w:rPr>
  </w:style>
  <w:style w:type="paragraph" w:styleId="Listaconvietas3">
    <w:name w:val="List Bullet 3"/>
    <w:basedOn w:val="Normal"/>
    <w:uiPriority w:val="99"/>
    <w:unhideWhenUsed/>
    <w:rsid w:val="006A10B4"/>
    <w:pPr>
      <w:numPr>
        <w:numId w:val="5"/>
      </w:numPr>
      <w:contextualSpacing/>
    </w:pPr>
    <w:rPr>
      <w:rFonts w:ascii="Times New Roman" w:hAnsi="Times New Roman"/>
      <w:sz w:val="20"/>
      <w:szCs w:val="20"/>
    </w:rPr>
  </w:style>
  <w:style w:type="paragraph" w:customStyle="1" w:styleId="xdef">
    <w:name w:val="xdef"/>
    <w:basedOn w:val="Normal"/>
    <w:rsid w:val="006A10B4"/>
    <w:pPr>
      <w:spacing w:before="100" w:beforeAutospacing="1" w:after="100" w:afterAutospacing="1"/>
    </w:pPr>
    <w:rPr>
      <w:rFonts w:ascii="Times New Roman" w:hAnsi="Times New Roman"/>
    </w:rPr>
  </w:style>
  <w:style w:type="table" w:customStyle="1" w:styleId="TableGrid71">
    <w:name w:val="TableGrid71"/>
    <w:rsid w:val="006A10B4"/>
    <w:tblPr>
      <w:tblCellMar>
        <w:top w:w="0" w:type="dxa"/>
        <w:left w:w="0" w:type="dxa"/>
        <w:bottom w:w="0" w:type="dxa"/>
        <w:right w:w="0" w:type="dxa"/>
      </w:tblCellMar>
    </w:tblPr>
  </w:style>
  <w:style w:type="table" w:customStyle="1" w:styleId="TableGrid8">
    <w:name w:val="TableGrid8"/>
    <w:rsid w:val="006A10B4"/>
    <w:tblPr>
      <w:tblCellMar>
        <w:top w:w="0" w:type="dxa"/>
        <w:left w:w="0" w:type="dxa"/>
        <w:bottom w:w="0" w:type="dxa"/>
        <w:right w:w="0" w:type="dxa"/>
      </w:tblCellMar>
    </w:tblPr>
  </w:style>
  <w:style w:type="table" w:customStyle="1" w:styleId="TableGrid9">
    <w:name w:val="TableGrid9"/>
    <w:rsid w:val="006A10B4"/>
    <w:tblPr>
      <w:tblCellMar>
        <w:top w:w="0" w:type="dxa"/>
        <w:left w:w="0" w:type="dxa"/>
        <w:bottom w:w="0" w:type="dxa"/>
        <w:right w:w="0" w:type="dxa"/>
      </w:tblCellMar>
    </w:tblPr>
  </w:style>
  <w:style w:type="table" w:customStyle="1" w:styleId="TableGrid10">
    <w:name w:val="TableGrid10"/>
    <w:rsid w:val="006A10B4"/>
    <w:tblPr>
      <w:tblCellMar>
        <w:top w:w="0" w:type="dxa"/>
        <w:left w:w="0" w:type="dxa"/>
        <w:bottom w:w="0" w:type="dxa"/>
        <w:right w:w="0" w:type="dxa"/>
      </w:tblCellMar>
    </w:tblPr>
  </w:style>
  <w:style w:type="table" w:customStyle="1" w:styleId="TableGrid11">
    <w:name w:val="TableGrid11"/>
    <w:rsid w:val="006A10B4"/>
    <w:tblPr>
      <w:tblCellMar>
        <w:top w:w="0" w:type="dxa"/>
        <w:left w:w="0" w:type="dxa"/>
        <w:bottom w:w="0" w:type="dxa"/>
        <w:right w:w="0" w:type="dxa"/>
      </w:tblCellMar>
    </w:tblPr>
  </w:style>
  <w:style w:type="table" w:customStyle="1" w:styleId="TableGrid12">
    <w:name w:val="TableGrid12"/>
    <w:rsid w:val="006A10B4"/>
    <w:tblPr>
      <w:tblCellMar>
        <w:top w:w="0" w:type="dxa"/>
        <w:left w:w="0" w:type="dxa"/>
        <w:bottom w:w="0" w:type="dxa"/>
        <w:right w:w="0" w:type="dxa"/>
      </w:tblCellMar>
    </w:tblPr>
  </w:style>
  <w:style w:type="table" w:customStyle="1" w:styleId="TableGrid13">
    <w:name w:val="TableGrid13"/>
    <w:rsid w:val="006A10B4"/>
    <w:tblPr>
      <w:tblCellMar>
        <w:top w:w="0" w:type="dxa"/>
        <w:left w:w="0" w:type="dxa"/>
        <w:bottom w:w="0" w:type="dxa"/>
        <w:right w:w="0" w:type="dxa"/>
      </w:tblCellMar>
    </w:tblPr>
  </w:style>
  <w:style w:type="table" w:customStyle="1" w:styleId="TableGrid14">
    <w:name w:val="TableGrid14"/>
    <w:rsid w:val="006A10B4"/>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6A10B4"/>
    <w:pPr>
      <w:spacing w:line="259" w:lineRule="auto"/>
    </w:pPr>
    <w:rPr>
      <w:rFonts w:ascii="Times New Roman" w:hAnsi="Times New Roman"/>
      <w:color w:val="000000"/>
      <w:sz w:val="24"/>
    </w:rPr>
  </w:style>
  <w:style w:type="character" w:customStyle="1" w:styleId="footnotedescriptionChar">
    <w:name w:val="footnote description Char"/>
    <w:link w:val="footnotedescription"/>
    <w:rsid w:val="006A10B4"/>
    <w:rPr>
      <w:rFonts w:ascii="Times New Roman" w:hAnsi="Times New Roman"/>
      <w:color w:val="000000"/>
      <w:sz w:val="24"/>
      <w:szCs w:val="22"/>
    </w:rPr>
  </w:style>
  <w:style w:type="character" w:customStyle="1" w:styleId="footnotemark">
    <w:name w:val="footnote mark"/>
    <w:hidden/>
    <w:rsid w:val="006A10B4"/>
    <w:rPr>
      <w:rFonts w:ascii="Calibri" w:eastAsia="Calibri" w:hAnsi="Calibri" w:cs="Calibri"/>
      <w:color w:val="000000"/>
      <w:sz w:val="20"/>
      <w:vertAlign w:val="superscript"/>
    </w:rPr>
  </w:style>
  <w:style w:type="table" w:customStyle="1" w:styleId="TableGrid15">
    <w:name w:val="TableGrid15"/>
    <w:rsid w:val="006A10B4"/>
    <w:tblPr>
      <w:tblCellMar>
        <w:top w:w="0" w:type="dxa"/>
        <w:left w:w="0" w:type="dxa"/>
        <w:bottom w:w="0" w:type="dxa"/>
        <w:right w:w="0" w:type="dxa"/>
      </w:tblCellMar>
    </w:tblPr>
  </w:style>
  <w:style w:type="table" w:customStyle="1" w:styleId="TableGrid16">
    <w:name w:val="TableGrid16"/>
    <w:rsid w:val="006A10B4"/>
    <w:tblPr>
      <w:tblCellMar>
        <w:top w:w="0" w:type="dxa"/>
        <w:left w:w="0" w:type="dxa"/>
        <w:bottom w:w="0" w:type="dxa"/>
        <w:right w:w="0" w:type="dxa"/>
      </w:tblCellMar>
    </w:tblPr>
  </w:style>
  <w:style w:type="table" w:customStyle="1" w:styleId="TableGrid17">
    <w:name w:val="TableGrid17"/>
    <w:rsid w:val="006A10B4"/>
    <w:tblPr>
      <w:tblCellMar>
        <w:top w:w="0" w:type="dxa"/>
        <w:left w:w="0" w:type="dxa"/>
        <w:bottom w:w="0" w:type="dxa"/>
        <w:right w:w="0" w:type="dxa"/>
      </w:tblCellMar>
    </w:tblPr>
  </w:style>
  <w:style w:type="table" w:customStyle="1" w:styleId="TableGrid18">
    <w:name w:val="TableGrid18"/>
    <w:rsid w:val="006A10B4"/>
    <w:tblPr>
      <w:tblCellMar>
        <w:top w:w="0" w:type="dxa"/>
        <w:left w:w="0" w:type="dxa"/>
        <w:bottom w:w="0" w:type="dxa"/>
        <w:right w:w="0" w:type="dxa"/>
      </w:tblCellMar>
    </w:tblPr>
  </w:style>
  <w:style w:type="table" w:customStyle="1" w:styleId="TableGrid19">
    <w:name w:val="TableGrid19"/>
    <w:rsid w:val="006A10B4"/>
    <w:tblPr>
      <w:tblCellMar>
        <w:top w:w="0" w:type="dxa"/>
        <w:left w:w="0" w:type="dxa"/>
        <w:bottom w:w="0" w:type="dxa"/>
        <w:right w:w="0" w:type="dxa"/>
      </w:tblCellMar>
    </w:tblPr>
  </w:style>
  <w:style w:type="table" w:customStyle="1" w:styleId="TableGrid20">
    <w:name w:val="TableGrid20"/>
    <w:rsid w:val="006A10B4"/>
    <w:tblPr>
      <w:tblCellMar>
        <w:top w:w="0" w:type="dxa"/>
        <w:left w:w="0" w:type="dxa"/>
        <w:bottom w:w="0" w:type="dxa"/>
        <w:right w:w="0" w:type="dxa"/>
      </w:tblCellMar>
    </w:tblPr>
  </w:style>
  <w:style w:type="table" w:customStyle="1" w:styleId="TableGrid21">
    <w:name w:val="TableGrid21"/>
    <w:rsid w:val="006A10B4"/>
    <w:tblPr>
      <w:tblCellMar>
        <w:top w:w="0" w:type="dxa"/>
        <w:left w:w="0" w:type="dxa"/>
        <w:bottom w:w="0" w:type="dxa"/>
        <w:right w:w="0" w:type="dxa"/>
      </w:tblCellMar>
    </w:tblPr>
  </w:style>
  <w:style w:type="table" w:customStyle="1" w:styleId="TableGrid22">
    <w:name w:val="TableGrid22"/>
    <w:rsid w:val="006A10B4"/>
    <w:tblPr>
      <w:tblCellMar>
        <w:top w:w="0" w:type="dxa"/>
        <w:left w:w="0" w:type="dxa"/>
        <w:bottom w:w="0" w:type="dxa"/>
        <w:right w:w="0" w:type="dxa"/>
      </w:tblCellMar>
    </w:tblPr>
  </w:style>
  <w:style w:type="table" w:customStyle="1" w:styleId="TableGrid23">
    <w:name w:val="TableGrid23"/>
    <w:rsid w:val="006A10B4"/>
    <w:tblPr>
      <w:tblCellMar>
        <w:top w:w="0" w:type="dxa"/>
        <w:left w:w="0" w:type="dxa"/>
        <w:bottom w:w="0" w:type="dxa"/>
        <w:right w:w="0" w:type="dxa"/>
      </w:tblCellMar>
    </w:tblPr>
  </w:style>
  <w:style w:type="table" w:customStyle="1" w:styleId="TableGrid24">
    <w:name w:val="TableGrid24"/>
    <w:rsid w:val="006A10B4"/>
    <w:tblPr>
      <w:tblCellMar>
        <w:top w:w="0" w:type="dxa"/>
        <w:left w:w="0" w:type="dxa"/>
        <w:bottom w:w="0" w:type="dxa"/>
        <w:right w:w="0" w:type="dxa"/>
      </w:tblCellMar>
    </w:tblPr>
  </w:style>
  <w:style w:type="table" w:customStyle="1" w:styleId="TableGrid25">
    <w:name w:val="TableGrid25"/>
    <w:rsid w:val="006A10B4"/>
    <w:tblPr>
      <w:tblCellMar>
        <w:top w:w="0" w:type="dxa"/>
        <w:left w:w="0" w:type="dxa"/>
        <w:bottom w:w="0" w:type="dxa"/>
        <w:right w:w="0" w:type="dxa"/>
      </w:tblCellMar>
    </w:tblPr>
  </w:style>
  <w:style w:type="table" w:customStyle="1" w:styleId="TableGrid26">
    <w:name w:val="TableGrid26"/>
    <w:rsid w:val="006A10B4"/>
    <w:tblPr>
      <w:tblCellMar>
        <w:top w:w="0" w:type="dxa"/>
        <w:left w:w="0" w:type="dxa"/>
        <w:bottom w:w="0" w:type="dxa"/>
        <w:right w:w="0" w:type="dxa"/>
      </w:tblCellMar>
    </w:tblPr>
  </w:style>
  <w:style w:type="table" w:customStyle="1" w:styleId="TableGrid27">
    <w:name w:val="TableGrid27"/>
    <w:rsid w:val="006A10B4"/>
    <w:tblPr>
      <w:tblCellMar>
        <w:top w:w="0" w:type="dxa"/>
        <w:left w:w="0" w:type="dxa"/>
        <w:bottom w:w="0" w:type="dxa"/>
        <w:right w:w="0" w:type="dxa"/>
      </w:tblCellMar>
    </w:tblPr>
  </w:style>
  <w:style w:type="table" w:customStyle="1" w:styleId="TableGrid28">
    <w:name w:val="TableGrid28"/>
    <w:rsid w:val="006A10B4"/>
    <w:tblPr>
      <w:tblCellMar>
        <w:top w:w="0" w:type="dxa"/>
        <w:left w:w="0" w:type="dxa"/>
        <w:bottom w:w="0" w:type="dxa"/>
        <w:right w:w="0" w:type="dxa"/>
      </w:tblCellMar>
    </w:tblPr>
  </w:style>
  <w:style w:type="table" w:customStyle="1" w:styleId="TableGrid29">
    <w:name w:val="TableGrid29"/>
    <w:rsid w:val="006A10B4"/>
    <w:tblPr>
      <w:tblCellMar>
        <w:top w:w="0" w:type="dxa"/>
        <w:left w:w="0" w:type="dxa"/>
        <w:bottom w:w="0" w:type="dxa"/>
        <w:right w:w="0" w:type="dxa"/>
      </w:tblCellMar>
    </w:tblPr>
  </w:style>
  <w:style w:type="table" w:customStyle="1" w:styleId="TableGrid30">
    <w:name w:val="TableGrid30"/>
    <w:rsid w:val="006A10B4"/>
    <w:tblPr>
      <w:tblCellMar>
        <w:top w:w="0" w:type="dxa"/>
        <w:left w:w="0" w:type="dxa"/>
        <w:bottom w:w="0" w:type="dxa"/>
        <w:right w:w="0" w:type="dxa"/>
      </w:tblCellMar>
    </w:tblPr>
  </w:style>
  <w:style w:type="table" w:customStyle="1" w:styleId="TableGrid31">
    <w:name w:val="TableGrid31"/>
    <w:rsid w:val="006A10B4"/>
    <w:tblPr>
      <w:tblCellMar>
        <w:top w:w="0" w:type="dxa"/>
        <w:left w:w="0" w:type="dxa"/>
        <w:bottom w:w="0" w:type="dxa"/>
        <w:right w:w="0" w:type="dxa"/>
      </w:tblCellMar>
    </w:tblPr>
  </w:style>
  <w:style w:type="numbering" w:customStyle="1" w:styleId="Sinlista10">
    <w:name w:val="Sin lista10"/>
    <w:next w:val="Sinlista"/>
    <w:uiPriority w:val="99"/>
    <w:semiHidden/>
    <w:unhideWhenUsed/>
    <w:rsid w:val="006A10B4"/>
  </w:style>
  <w:style w:type="table" w:customStyle="1" w:styleId="TableGrid32">
    <w:name w:val="TableGrid32"/>
    <w:rsid w:val="006A10B4"/>
    <w:tblPr>
      <w:tblCellMar>
        <w:top w:w="0" w:type="dxa"/>
        <w:left w:w="0" w:type="dxa"/>
        <w:bottom w:w="0" w:type="dxa"/>
        <w:right w:w="0" w:type="dxa"/>
      </w:tblCellMar>
    </w:tblPr>
  </w:style>
  <w:style w:type="numbering" w:customStyle="1" w:styleId="Sinlista111">
    <w:name w:val="Sin lista111"/>
    <w:next w:val="Sinlista"/>
    <w:uiPriority w:val="99"/>
    <w:semiHidden/>
    <w:unhideWhenUsed/>
    <w:rsid w:val="006A10B4"/>
  </w:style>
  <w:style w:type="table" w:customStyle="1" w:styleId="TableGrid33">
    <w:name w:val="TableGrid33"/>
    <w:rsid w:val="006A10B4"/>
    <w:tblPr>
      <w:tblCellMar>
        <w:top w:w="0" w:type="dxa"/>
        <w:left w:w="0" w:type="dxa"/>
        <w:bottom w:w="0" w:type="dxa"/>
        <w:right w:w="0" w:type="dxa"/>
      </w:tblCellMar>
    </w:tblPr>
  </w:style>
  <w:style w:type="table" w:customStyle="1" w:styleId="TableGrid34">
    <w:name w:val="TableGrid34"/>
    <w:rsid w:val="006A10B4"/>
    <w:tblPr>
      <w:tblCellMar>
        <w:top w:w="0" w:type="dxa"/>
        <w:left w:w="0" w:type="dxa"/>
        <w:bottom w:w="0" w:type="dxa"/>
        <w:right w:w="0" w:type="dxa"/>
      </w:tblCellMar>
    </w:tblPr>
  </w:style>
  <w:style w:type="table" w:customStyle="1" w:styleId="TableGrid35">
    <w:name w:val="TableGrid35"/>
    <w:rsid w:val="006A10B4"/>
    <w:tblPr>
      <w:tblCellMar>
        <w:top w:w="0" w:type="dxa"/>
        <w:left w:w="0" w:type="dxa"/>
        <w:bottom w:w="0" w:type="dxa"/>
        <w:right w:w="0" w:type="dxa"/>
      </w:tblCellMar>
    </w:tblPr>
  </w:style>
  <w:style w:type="table" w:customStyle="1" w:styleId="TableGrid36">
    <w:name w:val="TableGrid36"/>
    <w:rsid w:val="006A10B4"/>
    <w:tblPr>
      <w:tblCellMar>
        <w:top w:w="0" w:type="dxa"/>
        <w:left w:w="0" w:type="dxa"/>
        <w:bottom w:w="0" w:type="dxa"/>
        <w:right w:w="0" w:type="dxa"/>
      </w:tblCellMar>
    </w:tblPr>
  </w:style>
  <w:style w:type="table" w:customStyle="1" w:styleId="TableGrid37">
    <w:name w:val="TableGrid37"/>
    <w:rsid w:val="006A10B4"/>
    <w:tblPr>
      <w:tblCellMar>
        <w:top w:w="0" w:type="dxa"/>
        <w:left w:w="0" w:type="dxa"/>
        <w:bottom w:w="0" w:type="dxa"/>
        <w:right w:w="0" w:type="dxa"/>
      </w:tblCellMar>
    </w:tblPr>
  </w:style>
  <w:style w:type="table" w:customStyle="1" w:styleId="TableGrid38">
    <w:name w:val="TableGrid38"/>
    <w:rsid w:val="006A10B4"/>
    <w:tblPr>
      <w:tblCellMar>
        <w:top w:w="0" w:type="dxa"/>
        <w:left w:w="0" w:type="dxa"/>
        <w:bottom w:w="0" w:type="dxa"/>
        <w:right w:w="0" w:type="dxa"/>
      </w:tblCellMar>
    </w:tblPr>
  </w:style>
  <w:style w:type="numbering" w:customStyle="1" w:styleId="Sinlista12">
    <w:name w:val="Sin lista12"/>
    <w:next w:val="Sinlista"/>
    <w:uiPriority w:val="99"/>
    <w:semiHidden/>
    <w:unhideWhenUsed/>
    <w:rsid w:val="006A10B4"/>
  </w:style>
  <w:style w:type="table" w:customStyle="1" w:styleId="TableGrid39">
    <w:name w:val="TableGrid39"/>
    <w:rsid w:val="006A10B4"/>
    <w:tblPr>
      <w:tblCellMar>
        <w:top w:w="0" w:type="dxa"/>
        <w:left w:w="0" w:type="dxa"/>
        <w:bottom w:w="0" w:type="dxa"/>
        <w:right w:w="0" w:type="dxa"/>
      </w:tblCellMar>
    </w:tblPr>
  </w:style>
  <w:style w:type="table" w:customStyle="1" w:styleId="TableGrid40">
    <w:name w:val="TableGrid40"/>
    <w:rsid w:val="006A10B4"/>
    <w:tblPr>
      <w:tblCellMar>
        <w:top w:w="0" w:type="dxa"/>
        <w:left w:w="0" w:type="dxa"/>
        <w:bottom w:w="0" w:type="dxa"/>
        <w:right w:w="0" w:type="dxa"/>
      </w:tblCellMar>
    </w:tblPr>
  </w:style>
  <w:style w:type="table" w:customStyle="1" w:styleId="TableGrid41">
    <w:name w:val="TableGrid41"/>
    <w:rsid w:val="006A10B4"/>
    <w:tblPr>
      <w:tblCellMar>
        <w:top w:w="0" w:type="dxa"/>
        <w:left w:w="0" w:type="dxa"/>
        <w:bottom w:w="0" w:type="dxa"/>
        <w:right w:w="0" w:type="dxa"/>
      </w:tblCellMar>
    </w:tblPr>
  </w:style>
  <w:style w:type="table" w:customStyle="1" w:styleId="TableGrid42">
    <w:name w:val="TableGrid42"/>
    <w:rsid w:val="006A10B4"/>
    <w:tblPr>
      <w:tblCellMar>
        <w:top w:w="0" w:type="dxa"/>
        <w:left w:w="0" w:type="dxa"/>
        <w:bottom w:w="0" w:type="dxa"/>
        <w:right w:w="0" w:type="dxa"/>
      </w:tblCellMar>
    </w:tblPr>
  </w:style>
  <w:style w:type="numbering" w:customStyle="1" w:styleId="Sinlista13">
    <w:name w:val="Sin lista13"/>
    <w:next w:val="Sinlista"/>
    <w:uiPriority w:val="99"/>
    <w:semiHidden/>
    <w:unhideWhenUsed/>
    <w:rsid w:val="006A10B4"/>
  </w:style>
  <w:style w:type="table" w:customStyle="1" w:styleId="TableGrid43">
    <w:name w:val="TableGrid43"/>
    <w:rsid w:val="006A10B4"/>
    <w:tblPr>
      <w:tblCellMar>
        <w:top w:w="0" w:type="dxa"/>
        <w:left w:w="0" w:type="dxa"/>
        <w:bottom w:w="0" w:type="dxa"/>
        <w:right w:w="0" w:type="dxa"/>
      </w:tblCellMar>
    </w:tblPr>
  </w:style>
  <w:style w:type="table" w:customStyle="1" w:styleId="TableGrid44">
    <w:name w:val="TableGrid44"/>
    <w:rsid w:val="006A10B4"/>
    <w:tblPr>
      <w:tblCellMar>
        <w:top w:w="0" w:type="dxa"/>
        <w:left w:w="0" w:type="dxa"/>
        <w:bottom w:w="0" w:type="dxa"/>
        <w:right w:w="0" w:type="dxa"/>
      </w:tblCellMar>
    </w:tblPr>
  </w:style>
  <w:style w:type="table" w:customStyle="1" w:styleId="TableGrid45">
    <w:name w:val="TableGrid45"/>
    <w:rsid w:val="006A10B4"/>
    <w:tblPr>
      <w:tblCellMar>
        <w:top w:w="0" w:type="dxa"/>
        <w:left w:w="0" w:type="dxa"/>
        <w:bottom w:w="0" w:type="dxa"/>
        <w:right w:w="0" w:type="dxa"/>
      </w:tblCellMar>
    </w:tblPr>
  </w:style>
  <w:style w:type="table" w:customStyle="1" w:styleId="TableGrid46">
    <w:name w:val="TableGrid46"/>
    <w:rsid w:val="006A10B4"/>
    <w:tblPr>
      <w:tblCellMar>
        <w:top w:w="0" w:type="dxa"/>
        <w:left w:w="0" w:type="dxa"/>
        <w:bottom w:w="0" w:type="dxa"/>
        <w:right w:w="0" w:type="dxa"/>
      </w:tblCellMar>
    </w:tblPr>
  </w:style>
  <w:style w:type="table" w:customStyle="1" w:styleId="TableGrid47">
    <w:name w:val="TableGrid47"/>
    <w:rsid w:val="006A10B4"/>
    <w:tblPr>
      <w:tblCellMar>
        <w:top w:w="0" w:type="dxa"/>
        <w:left w:w="0" w:type="dxa"/>
        <w:bottom w:w="0" w:type="dxa"/>
        <w:right w:w="0" w:type="dxa"/>
      </w:tblCellMar>
    </w:tblPr>
  </w:style>
  <w:style w:type="table" w:customStyle="1" w:styleId="TableGrid48">
    <w:name w:val="TableGrid48"/>
    <w:rsid w:val="006A10B4"/>
    <w:tblPr>
      <w:tblCellMar>
        <w:top w:w="0" w:type="dxa"/>
        <w:left w:w="0" w:type="dxa"/>
        <w:bottom w:w="0" w:type="dxa"/>
        <w:right w:w="0" w:type="dxa"/>
      </w:tblCellMar>
    </w:tblPr>
  </w:style>
  <w:style w:type="table" w:customStyle="1" w:styleId="TableGrid49">
    <w:name w:val="TableGrid49"/>
    <w:rsid w:val="006A10B4"/>
    <w:tblPr>
      <w:tblCellMar>
        <w:top w:w="0" w:type="dxa"/>
        <w:left w:w="0" w:type="dxa"/>
        <w:bottom w:w="0" w:type="dxa"/>
        <w:right w:w="0" w:type="dxa"/>
      </w:tblCellMar>
    </w:tblPr>
  </w:style>
  <w:style w:type="numbering" w:customStyle="1" w:styleId="Sinlista14">
    <w:name w:val="Sin lista14"/>
    <w:next w:val="Sinlista"/>
    <w:uiPriority w:val="99"/>
    <w:semiHidden/>
    <w:unhideWhenUsed/>
    <w:rsid w:val="006A10B4"/>
  </w:style>
  <w:style w:type="table" w:customStyle="1" w:styleId="TableGrid50">
    <w:name w:val="TableGrid50"/>
    <w:rsid w:val="006A10B4"/>
    <w:tblPr>
      <w:tblCellMar>
        <w:top w:w="0" w:type="dxa"/>
        <w:left w:w="0" w:type="dxa"/>
        <w:bottom w:w="0" w:type="dxa"/>
        <w:right w:w="0" w:type="dxa"/>
      </w:tblCellMar>
    </w:tblPr>
  </w:style>
  <w:style w:type="table" w:customStyle="1" w:styleId="TableGrid52">
    <w:name w:val="TableGrid52"/>
    <w:rsid w:val="006A10B4"/>
    <w:tblPr>
      <w:tblCellMar>
        <w:top w:w="0" w:type="dxa"/>
        <w:left w:w="0" w:type="dxa"/>
        <w:bottom w:w="0" w:type="dxa"/>
        <w:right w:w="0" w:type="dxa"/>
      </w:tblCellMar>
    </w:tblPr>
  </w:style>
  <w:style w:type="character" w:customStyle="1" w:styleId="PrrafodelistaCar">
    <w:name w:val="Párrafo de lista Car"/>
    <w:link w:val="Prrafodelista"/>
    <w:uiPriority w:val="34"/>
    <w:qFormat/>
    <w:rsid w:val="006A10B4"/>
    <w:rPr>
      <w:rFonts w:cs="Tele-GroteskNor"/>
      <w:sz w:val="24"/>
      <w:szCs w:val="24"/>
      <w:lang w:eastAsia="en-US" w:bidi="en-US"/>
    </w:rPr>
  </w:style>
  <w:style w:type="table" w:customStyle="1" w:styleId="TableGrid53">
    <w:name w:val="TableGrid53"/>
    <w:rsid w:val="006A10B4"/>
    <w:tblPr>
      <w:tblCellMar>
        <w:top w:w="0" w:type="dxa"/>
        <w:left w:w="0" w:type="dxa"/>
        <w:bottom w:w="0" w:type="dxa"/>
        <w:right w:w="0" w:type="dxa"/>
      </w:tblCellMar>
    </w:tblPr>
  </w:style>
  <w:style w:type="table" w:customStyle="1" w:styleId="TableGrid54">
    <w:name w:val="TableGrid54"/>
    <w:rsid w:val="006A10B4"/>
    <w:tblPr>
      <w:tblCellMar>
        <w:top w:w="0" w:type="dxa"/>
        <w:left w:w="0" w:type="dxa"/>
        <w:bottom w:w="0" w:type="dxa"/>
        <w:right w:w="0" w:type="dxa"/>
      </w:tblCellMar>
    </w:tblPr>
  </w:style>
  <w:style w:type="table" w:customStyle="1" w:styleId="TableGrid55">
    <w:name w:val="TableGrid55"/>
    <w:rsid w:val="006A10B4"/>
    <w:tblPr>
      <w:tblCellMar>
        <w:top w:w="0" w:type="dxa"/>
        <w:left w:w="0" w:type="dxa"/>
        <w:bottom w:w="0" w:type="dxa"/>
        <w:right w:w="0" w:type="dxa"/>
      </w:tblCellMar>
    </w:tblPr>
  </w:style>
  <w:style w:type="table" w:customStyle="1" w:styleId="TableGrid56">
    <w:name w:val="TableGrid56"/>
    <w:rsid w:val="006A10B4"/>
    <w:tblPr>
      <w:tblCellMar>
        <w:top w:w="0" w:type="dxa"/>
        <w:left w:w="0" w:type="dxa"/>
        <w:bottom w:w="0" w:type="dxa"/>
        <w:right w:w="0" w:type="dxa"/>
      </w:tblCellMar>
    </w:tblPr>
  </w:style>
  <w:style w:type="table" w:customStyle="1" w:styleId="TableGrid57">
    <w:name w:val="TableGrid57"/>
    <w:rsid w:val="006A10B4"/>
    <w:tblPr>
      <w:tblCellMar>
        <w:top w:w="0" w:type="dxa"/>
        <w:left w:w="0" w:type="dxa"/>
        <w:bottom w:w="0" w:type="dxa"/>
        <w:right w:w="0" w:type="dxa"/>
      </w:tblCellMar>
    </w:tblPr>
  </w:style>
  <w:style w:type="table" w:customStyle="1" w:styleId="TableGrid58">
    <w:name w:val="TableGrid58"/>
    <w:rsid w:val="006A10B4"/>
    <w:tblPr>
      <w:tblCellMar>
        <w:top w:w="0" w:type="dxa"/>
        <w:left w:w="0" w:type="dxa"/>
        <w:bottom w:w="0" w:type="dxa"/>
        <w:right w:w="0" w:type="dxa"/>
      </w:tblCellMar>
    </w:tblPr>
  </w:style>
  <w:style w:type="table" w:customStyle="1" w:styleId="TableGrid59">
    <w:name w:val="TableGrid59"/>
    <w:rsid w:val="006A10B4"/>
    <w:tblPr>
      <w:tblCellMar>
        <w:top w:w="0" w:type="dxa"/>
        <w:left w:w="0" w:type="dxa"/>
        <w:bottom w:w="0" w:type="dxa"/>
        <w:right w:w="0" w:type="dxa"/>
      </w:tblCellMar>
    </w:tblPr>
  </w:style>
  <w:style w:type="table" w:customStyle="1" w:styleId="TableGrid601">
    <w:name w:val="TableGrid601"/>
    <w:rsid w:val="006A10B4"/>
    <w:tblPr>
      <w:tblCellMar>
        <w:top w:w="0" w:type="dxa"/>
        <w:left w:w="0" w:type="dxa"/>
        <w:bottom w:w="0" w:type="dxa"/>
        <w:right w:w="0" w:type="dxa"/>
      </w:tblCellMar>
    </w:tblPr>
  </w:style>
  <w:style w:type="numbering" w:customStyle="1" w:styleId="Sinlista15">
    <w:name w:val="Sin lista15"/>
    <w:next w:val="Sinlista"/>
    <w:uiPriority w:val="99"/>
    <w:semiHidden/>
    <w:unhideWhenUsed/>
    <w:rsid w:val="006A10B4"/>
  </w:style>
  <w:style w:type="table" w:customStyle="1" w:styleId="TableGrid62">
    <w:name w:val="TableGrid62"/>
    <w:rsid w:val="006A10B4"/>
    <w:tblPr>
      <w:tblCellMar>
        <w:top w:w="0" w:type="dxa"/>
        <w:left w:w="0" w:type="dxa"/>
        <w:bottom w:w="0" w:type="dxa"/>
        <w:right w:w="0" w:type="dxa"/>
      </w:tblCellMar>
    </w:tblPr>
  </w:style>
  <w:style w:type="table" w:customStyle="1" w:styleId="TableGrid63">
    <w:name w:val="TableGrid63"/>
    <w:rsid w:val="006A10B4"/>
    <w:tblPr>
      <w:tblCellMar>
        <w:top w:w="0" w:type="dxa"/>
        <w:left w:w="0" w:type="dxa"/>
        <w:bottom w:w="0" w:type="dxa"/>
        <w:right w:w="0" w:type="dxa"/>
      </w:tblCellMar>
    </w:tblPr>
  </w:style>
  <w:style w:type="table" w:customStyle="1" w:styleId="TableGrid64">
    <w:name w:val="TableGrid64"/>
    <w:rsid w:val="006A10B4"/>
    <w:tblPr>
      <w:tblCellMar>
        <w:top w:w="0" w:type="dxa"/>
        <w:left w:w="0" w:type="dxa"/>
        <w:bottom w:w="0" w:type="dxa"/>
        <w:right w:w="0" w:type="dxa"/>
      </w:tblCellMar>
    </w:tblPr>
  </w:style>
  <w:style w:type="table" w:customStyle="1" w:styleId="TableGrid65">
    <w:name w:val="TableGrid65"/>
    <w:rsid w:val="006A10B4"/>
    <w:tblPr>
      <w:tblCellMar>
        <w:top w:w="0" w:type="dxa"/>
        <w:left w:w="0" w:type="dxa"/>
        <w:bottom w:w="0" w:type="dxa"/>
        <w:right w:w="0" w:type="dxa"/>
      </w:tblCellMar>
    </w:tblPr>
  </w:style>
  <w:style w:type="table" w:customStyle="1" w:styleId="TableGrid66">
    <w:name w:val="TableGrid66"/>
    <w:rsid w:val="006A10B4"/>
    <w:tblPr>
      <w:tblCellMar>
        <w:top w:w="0" w:type="dxa"/>
        <w:left w:w="0" w:type="dxa"/>
        <w:bottom w:w="0" w:type="dxa"/>
        <w:right w:w="0" w:type="dxa"/>
      </w:tblCellMar>
    </w:tblPr>
  </w:style>
  <w:style w:type="table" w:customStyle="1" w:styleId="TableGrid67">
    <w:name w:val="TableGrid67"/>
    <w:rsid w:val="006A10B4"/>
    <w:tblPr>
      <w:tblCellMar>
        <w:top w:w="0" w:type="dxa"/>
        <w:left w:w="0" w:type="dxa"/>
        <w:bottom w:w="0" w:type="dxa"/>
        <w:right w:w="0" w:type="dxa"/>
      </w:tblCellMar>
    </w:tblPr>
  </w:style>
  <w:style w:type="numbering" w:customStyle="1" w:styleId="Sinlista16">
    <w:name w:val="Sin lista16"/>
    <w:next w:val="Sinlista"/>
    <w:uiPriority w:val="99"/>
    <w:semiHidden/>
    <w:unhideWhenUsed/>
    <w:rsid w:val="00160B23"/>
  </w:style>
  <w:style w:type="table" w:customStyle="1" w:styleId="Tablaconcuadrcula7">
    <w:name w:val="Tabla con cuadrícula7"/>
    <w:basedOn w:val="Tablanormal"/>
    <w:next w:val="Tablaconcuadrcula"/>
    <w:uiPriority w:val="39"/>
    <w:rsid w:val="00160B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160B23"/>
  </w:style>
  <w:style w:type="numbering" w:customStyle="1" w:styleId="Sinlista21">
    <w:name w:val="Sin lista21"/>
    <w:next w:val="Sinlista"/>
    <w:uiPriority w:val="99"/>
    <w:semiHidden/>
    <w:unhideWhenUsed/>
    <w:rsid w:val="00160B23"/>
  </w:style>
  <w:style w:type="table" w:customStyle="1" w:styleId="Tablaconcuadrcula11">
    <w:name w:val="Tabla con cuadrícula11"/>
    <w:basedOn w:val="Tablanormal"/>
    <w:next w:val="Tablaconcuadrcula"/>
    <w:uiPriority w:val="59"/>
    <w:rsid w:val="00160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160B2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160B2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160B23"/>
  </w:style>
  <w:style w:type="table" w:customStyle="1" w:styleId="Tablaconcuadrcula41">
    <w:name w:val="Tabla con cuadrícula41"/>
    <w:basedOn w:val="Tablanormal"/>
    <w:next w:val="Tablaconcuadrcula"/>
    <w:uiPriority w:val="59"/>
    <w:rsid w:val="00160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
    <w:name w:val="Sin lista41"/>
    <w:next w:val="Sinlista"/>
    <w:uiPriority w:val="99"/>
    <w:semiHidden/>
    <w:unhideWhenUsed/>
    <w:rsid w:val="00160B23"/>
  </w:style>
  <w:style w:type="table" w:customStyle="1" w:styleId="TableGrid68">
    <w:name w:val="TableGrid68"/>
    <w:rsid w:val="00160B23"/>
    <w:tblPr>
      <w:tblCellMar>
        <w:top w:w="0" w:type="dxa"/>
        <w:left w:w="0" w:type="dxa"/>
        <w:bottom w:w="0" w:type="dxa"/>
        <w:right w:w="0" w:type="dxa"/>
      </w:tblCellMar>
    </w:tblPr>
  </w:style>
  <w:style w:type="numbering" w:customStyle="1" w:styleId="Sinlista51">
    <w:name w:val="Sin lista51"/>
    <w:next w:val="Sinlista"/>
    <w:uiPriority w:val="99"/>
    <w:semiHidden/>
    <w:unhideWhenUsed/>
    <w:rsid w:val="00160B23"/>
  </w:style>
  <w:style w:type="numbering" w:customStyle="1" w:styleId="Sinlista61">
    <w:name w:val="Sin lista61"/>
    <w:next w:val="Sinlista"/>
    <w:uiPriority w:val="99"/>
    <w:semiHidden/>
    <w:unhideWhenUsed/>
    <w:rsid w:val="00160B23"/>
  </w:style>
  <w:style w:type="numbering" w:customStyle="1" w:styleId="Sinlista71">
    <w:name w:val="Sin lista71"/>
    <w:next w:val="Sinlista"/>
    <w:uiPriority w:val="99"/>
    <w:semiHidden/>
    <w:unhideWhenUsed/>
    <w:rsid w:val="00160B23"/>
  </w:style>
  <w:style w:type="table" w:customStyle="1" w:styleId="TableGrid110">
    <w:name w:val="TableGrid110"/>
    <w:rsid w:val="00160B23"/>
    <w:tblPr>
      <w:tblCellMar>
        <w:top w:w="0" w:type="dxa"/>
        <w:left w:w="0" w:type="dxa"/>
        <w:bottom w:w="0" w:type="dxa"/>
        <w:right w:w="0" w:type="dxa"/>
      </w:tblCellMar>
    </w:tblPr>
  </w:style>
  <w:style w:type="table" w:customStyle="1" w:styleId="TableGrid210">
    <w:name w:val="TableGrid210"/>
    <w:rsid w:val="00160B23"/>
    <w:tblPr>
      <w:tblCellMar>
        <w:top w:w="0" w:type="dxa"/>
        <w:left w:w="0" w:type="dxa"/>
        <w:bottom w:w="0" w:type="dxa"/>
        <w:right w:w="0" w:type="dxa"/>
      </w:tblCellMar>
    </w:tblPr>
  </w:style>
  <w:style w:type="table" w:customStyle="1" w:styleId="TableGrid310">
    <w:name w:val="TableGrid310"/>
    <w:rsid w:val="00160B23"/>
    <w:tblPr>
      <w:tblCellMar>
        <w:top w:w="0" w:type="dxa"/>
        <w:left w:w="0" w:type="dxa"/>
        <w:bottom w:w="0" w:type="dxa"/>
        <w:right w:w="0" w:type="dxa"/>
      </w:tblCellMar>
    </w:tblPr>
  </w:style>
  <w:style w:type="table" w:customStyle="1" w:styleId="TableGrid410">
    <w:name w:val="TableGrid410"/>
    <w:rsid w:val="00160B23"/>
    <w:tblPr>
      <w:tblCellMar>
        <w:top w:w="0" w:type="dxa"/>
        <w:left w:w="0" w:type="dxa"/>
        <w:bottom w:w="0" w:type="dxa"/>
        <w:right w:w="0" w:type="dxa"/>
      </w:tblCellMar>
    </w:tblPr>
  </w:style>
  <w:style w:type="table" w:customStyle="1" w:styleId="TableGrid510">
    <w:name w:val="TableGrid510"/>
    <w:rsid w:val="00160B23"/>
    <w:tblPr>
      <w:tblCellMar>
        <w:top w:w="0" w:type="dxa"/>
        <w:left w:w="0" w:type="dxa"/>
        <w:bottom w:w="0" w:type="dxa"/>
        <w:right w:w="0" w:type="dxa"/>
      </w:tblCellMar>
    </w:tblPr>
  </w:style>
  <w:style w:type="table" w:customStyle="1" w:styleId="TableGrid69">
    <w:name w:val="TableGrid69"/>
    <w:rsid w:val="00160B23"/>
    <w:tblPr>
      <w:tblCellMar>
        <w:top w:w="0" w:type="dxa"/>
        <w:left w:w="0" w:type="dxa"/>
        <w:bottom w:w="0" w:type="dxa"/>
        <w:right w:w="0" w:type="dxa"/>
      </w:tblCellMar>
    </w:tblPr>
  </w:style>
  <w:style w:type="table" w:customStyle="1" w:styleId="Tablaconcuadrcula51">
    <w:name w:val="Tabla con cuadrícula51"/>
    <w:basedOn w:val="Tablanormal"/>
    <w:next w:val="Tablaconcuadrcula"/>
    <w:uiPriority w:val="59"/>
    <w:rsid w:val="00160B2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
    <w:name w:val="Sin lista81"/>
    <w:next w:val="Sinlista"/>
    <w:uiPriority w:val="99"/>
    <w:semiHidden/>
    <w:unhideWhenUsed/>
    <w:rsid w:val="00160B23"/>
  </w:style>
  <w:style w:type="table" w:customStyle="1" w:styleId="Tablaconcuadrcula61">
    <w:name w:val="Tabla con cuadrícula61"/>
    <w:basedOn w:val="Tablanormal"/>
    <w:next w:val="Tablaconcuadrcula"/>
    <w:uiPriority w:val="59"/>
    <w:rsid w:val="00160B2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
    <w:name w:val="Sin lista91"/>
    <w:next w:val="Sinlista"/>
    <w:uiPriority w:val="99"/>
    <w:semiHidden/>
    <w:unhideWhenUsed/>
    <w:rsid w:val="00160B23"/>
  </w:style>
  <w:style w:type="table" w:customStyle="1" w:styleId="TableGrid72">
    <w:name w:val="TableGrid72"/>
    <w:rsid w:val="00160B23"/>
    <w:tblPr>
      <w:tblCellMar>
        <w:top w:w="0" w:type="dxa"/>
        <w:left w:w="0" w:type="dxa"/>
        <w:bottom w:w="0" w:type="dxa"/>
        <w:right w:w="0" w:type="dxa"/>
      </w:tblCellMar>
    </w:tblPr>
  </w:style>
  <w:style w:type="table" w:customStyle="1" w:styleId="TableGrid81">
    <w:name w:val="TableGrid81"/>
    <w:rsid w:val="00160B23"/>
    <w:tblPr>
      <w:tblCellMar>
        <w:top w:w="0" w:type="dxa"/>
        <w:left w:w="0" w:type="dxa"/>
        <w:bottom w:w="0" w:type="dxa"/>
        <w:right w:w="0" w:type="dxa"/>
      </w:tblCellMar>
    </w:tblPr>
  </w:style>
  <w:style w:type="table" w:customStyle="1" w:styleId="TableGrid91">
    <w:name w:val="TableGrid91"/>
    <w:rsid w:val="00160B23"/>
    <w:tblPr>
      <w:tblCellMar>
        <w:top w:w="0" w:type="dxa"/>
        <w:left w:w="0" w:type="dxa"/>
        <w:bottom w:w="0" w:type="dxa"/>
        <w:right w:w="0" w:type="dxa"/>
      </w:tblCellMar>
    </w:tblPr>
  </w:style>
  <w:style w:type="table" w:customStyle="1" w:styleId="TableGrid101">
    <w:name w:val="TableGrid101"/>
    <w:rsid w:val="00160B23"/>
    <w:tblPr>
      <w:tblCellMar>
        <w:top w:w="0" w:type="dxa"/>
        <w:left w:w="0" w:type="dxa"/>
        <w:bottom w:w="0" w:type="dxa"/>
        <w:right w:w="0" w:type="dxa"/>
      </w:tblCellMar>
    </w:tblPr>
  </w:style>
  <w:style w:type="table" w:customStyle="1" w:styleId="TableGrid111">
    <w:name w:val="TableGrid111"/>
    <w:rsid w:val="00160B23"/>
    <w:tblPr>
      <w:tblCellMar>
        <w:top w:w="0" w:type="dxa"/>
        <w:left w:w="0" w:type="dxa"/>
        <w:bottom w:w="0" w:type="dxa"/>
        <w:right w:w="0" w:type="dxa"/>
      </w:tblCellMar>
    </w:tblPr>
  </w:style>
  <w:style w:type="table" w:customStyle="1" w:styleId="TableGrid121">
    <w:name w:val="TableGrid121"/>
    <w:rsid w:val="00160B23"/>
    <w:tblPr>
      <w:tblCellMar>
        <w:top w:w="0" w:type="dxa"/>
        <w:left w:w="0" w:type="dxa"/>
        <w:bottom w:w="0" w:type="dxa"/>
        <w:right w:w="0" w:type="dxa"/>
      </w:tblCellMar>
    </w:tblPr>
  </w:style>
  <w:style w:type="table" w:customStyle="1" w:styleId="TableGrid131">
    <w:name w:val="TableGrid131"/>
    <w:rsid w:val="00160B23"/>
    <w:tblPr>
      <w:tblCellMar>
        <w:top w:w="0" w:type="dxa"/>
        <w:left w:w="0" w:type="dxa"/>
        <w:bottom w:w="0" w:type="dxa"/>
        <w:right w:w="0" w:type="dxa"/>
      </w:tblCellMar>
    </w:tblPr>
  </w:style>
  <w:style w:type="table" w:customStyle="1" w:styleId="TableGrid141">
    <w:name w:val="TableGrid141"/>
    <w:rsid w:val="00160B23"/>
    <w:tblPr>
      <w:tblCellMar>
        <w:top w:w="0" w:type="dxa"/>
        <w:left w:w="0" w:type="dxa"/>
        <w:bottom w:w="0" w:type="dxa"/>
        <w:right w:w="0" w:type="dxa"/>
      </w:tblCellMar>
    </w:tblPr>
  </w:style>
  <w:style w:type="table" w:customStyle="1" w:styleId="TableGrid151">
    <w:name w:val="TableGrid151"/>
    <w:rsid w:val="00160B23"/>
    <w:tblPr>
      <w:tblCellMar>
        <w:top w:w="0" w:type="dxa"/>
        <w:left w:w="0" w:type="dxa"/>
        <w:bottom w:w="0" w:type="dxa"/>
        <w:right w:w="0" w:type="dxa"/>
      </w:tblCellMar>
    </w:tblPr>
  </w:style>
  <w:style w:type="table" w:customStyle="1" w:styleId="TableGrid161">
    <w:name w:val="TableGrid161"/>
    <w:rsid w:val="00160B23"/>
    <w:tblPr>
      <w:tblCellMar>
        <w:top w:w="0" w:type="dxa"/>
        <w:left w:w="0" w:type="dxa"/>
        <w:bottom w:w="0" w:type="dxa"/>
        <w:right w:w="0" w:type="dxa"/>
      </w:tblCellMar>
    </w:tblPr>
  </w:style>
  <w:style w:type="table" w:customStyle="1" w:styleId="TableGrid171">
    <w:name w:val="TableGrid171"/>
    <w:rsid w:val="00160B23"/>
    <w:tblPr>
      <w:tblCellMar>
        <w:top w:w="0" w:type="dxa"/>
        <w:left w:w="0" w:type="dxa"/>
        <w:bottom w:w="0" w:type="dxa"/>
        <w:right w:w="0" w:type="dxa"/>
      </w:tblCellMar>
    </w:tblPr>
  </w:style>
  <w:style w:type="table" w:customStyle="1" w:styleId="TableGrid181">
    <w:name w:val="TableGrid181"/>
    <w:rsid w:val="00160B23"/>
    <w:tblPr>
      <w:tblCellMar>
        <w:top w:w="0" w:type="dxa"/>
        <w:left w:w="0" w:type="dxa"/>
        <w:bottom w:w="0" w:type="dxa"/>
        <w:right w:w="0" w:type="dxa"/>
      </w:tblCellMar>
    </w:tblPr>
  </w:style>
  <w:style w:type="table" w:customStyle="1" w:styleId="TableGrid191">
    <w:name w:val="TableGrid191"/>
    <w:rsid w:val="00160B23"/>
    <w:tblPr>
      <w:tblCellMar>
        <w:top w:w="0" w:type="dxa"/>
        <w:left w:w="0" w:type="dxa"/>
        <w:bottom w:w="0" w:type="dxa"/>
        <w:right w:w="0" w:type="dxa"/>
      </w:tblCellMar>
    </w:tblPr>
  </w:style>
  <w:style w:type="table" w:customStyle="1" w:styleId="TableGrid201">
    <w:name w:val="TableGrid201"/>
    <w:rsid w:val="00160B23"/>
    <w:tblPr>
      <w:tblCellMar>
        <w:top w:w="0" w:type="dxa"/>
        <w:left w:w="0" w:type="dxa"/>
        <w:bottom w:w="0" w:type="dxa"/>
        <w:right w:w="0" w:type="dxa"/>
      </w:tblCellMar>
    </w:tblPr>
  </w:style>
  <w:style w:type="table" w:customStyle="1" w:styleId="TableGrid211">
    <w:name w:val="TableGrid211"/>
    <w:rsid w:val="00160B23"/>
    <w:tblPr>
      <w:tblCellMar>
        <w:top w:w="0" w:type="dxa"/>
        <w:left w:w="0" w:type="dxa"/>
        <w:bottom w:w="0" w:type="dxa"/>
        <w:right w:w="0" w:type="dxa"/>
      </w:tblCellMar>
    </w:tblPr>
  </w:style>
  <w:style w:type="table" w:customStyle="1" w:styleId="TableGrid221">
    <w:name w:val="TableGrid221"/>
    <w:rsid w:val="00160B23"/>
    <w:tblPr>
      <w:tblCellMar>
        <w:top w:w="0" w:type="dxa"/>
        <w:left w:w="0" w:type="dxa"/>
        <w:bottom w:w="0" w:type="dxa"/>
        <w:right w:w="0" w:type="dxa"/>
      </w:tblCellMar>
    </w:tblPr>
  </w:style>
  <w:style w:type="table" w:customStyle="1" w:styleId="TableGrid231">
    <w:name w:val="TableGrid231"/>
    <w:rsid w:val="00160B23"/>
    <w:tblPr>
      <w:tblCellMar>
        <w:top w:w="0" w:type="dxa"/>
        <w:left w:w="0" w:type="dxa"/>
        <w:bottom w:w="0" w:type="dxa"/>
        <w:right w:w="0" w:type="dxa"/>
      </w:tblCellMar>
    </w:tblPr>
  </w:style>
  <w:style w:type="table" w:customStyle="1" w:styleId="TableGrid241">
    <w:name w:val="TableGrid241"/>
    <w:rsid w:val="00160B23"/>
    <w:tblPr>
      <w:tblCellMar>
        <w:top w:w="0" w:type="dxa"/>
        <w:left w:w="0" w:type="dxa"/>
        <w:bottom w:w="0" w:type="dxa"/>
        <w:right w:w="0" w:type="dxa"/>
      </w:tblCellMar>
    </w:tblPr>
  </w:style>
  <w:style w:type="table" w:customStyle="1" w:styleId="TableGrid251">
    <w:name w:val="TableGrid251"/>
    <w:rsid w:val="00160B23"/>
    <w:tblPr>
      <w:tblCellMar>
        <w:top w:w="0" w:type="dxa"/>
        <w:left w:w="0" w:type="dxa"/>
        <w:bottom w:w="0" w:type="dxa"/>
        <w:right w:w="0" w:type="dxa"/>
      </w:tblCellMar>
    </w:tblPr>
  </w:style>
  <w:style w:type="table" w:customStyle="1" w:styleId="TableGrid261">
    <w:name w:val="TableGrid261"/>
    <w:rsid w:val="00160B23"/>
    <w:tblPr>
      <w:tblCellMar>
        <w:top w:w="0" w:type="dxa"/>
        <w:left w:w="0" w:type="dxa"/>
        <w:bottom w:w="0" w:type="dxa"/>
        <w:right w:w="0" w:type="dxa"/>
      </w:tblCellMar>
    </w:tblPr>
  </w:style>
  <w:style w:type="table" w:customStyle="1" w:styleId="TableGrid271">
    <w:name w:val="TableGrid271"/>
    <w:rsid w:val="00160B23"/>
    <w:tblPr>
      <w:tblCellMar>
        <w:top w:w="0" w:type="dxa"/>
        <w:left w:w="0" w:type="dxa"/>
        <w:bottom w:w="0" w:type="dxa"/>
        <w:right w:w="0" w:type="dxa"/>
      </w:tblCellMar>
    </w:tblPr>
  </w:style>
  <w:style w:type="table" w:customStyle="1" w:styleId="TableGrid281">
    <w:name w:val="TableGrid281"/>
    <w:rsid w:val="00160B23"/>
    <w:tblPr>
      <w:tblCellMar>
        <w:top w:w="0" w:type="dxa"/>
        <w:left w:w="0" w:type="dxa"/>
        <w:bottom w:w="0" w:type="dxa"/>
        <w:right w:w="0" w:type="dxa"/>
      </w:tblCellMar>
    </w:tblPr>
  </w:style>
  <w:style w:type="table" w:customStyle="1" w:styleId="TableGrid291">
    <w:name w:val="TableGrid291"/>
    <w:rsid w:val="00160B23"/>
    <w:tblPr>
      <w:tblCellMar>
        <w:top w:w="0" w:type="dxa"/>
        <w:left w:w="0" w:type="dxa"/>
        <w:bottom w:w="0" w:type="dxa"/>
        <w:right w:w="0" w:type="dxa"/>
      </w:tblCellMar>
    </w:tblPr>
  </w:style>
  <w:style w:type="table" w:customStyle="1" w:styleId="TableGrid301">
    <w:name w:val="TableGrid301"/>
    <w:rsid w:val="00160B23"/>
    <w:tblPr>
      <w:tblCellMar>
        <w:top w:w="0" w:type="dxa"/>
        <w:left w:w="0" w:type="dxa"/>
        <w:bottom w:w="0" w:type="dxa"/>
        <w:right w:w="0" w:type="dxa"/>
      </w:tblCellMar>
    </w:tblPr>
  </w:style>
  <w:style w:type="table" w:customStyle="1" w:styleId="TableGrid311">
    <w:name w:val="TableGrid311"/>
    <w:rsid w:val="00160B23"/>
    <w:tblPr>
      <w:tblCellMar>
        <w:top w:w="0" w:type="dxa"/>
        <w:left w:w="0" w:type="dxa"/>
        <w:bottom w:w="0" w:type="dxa"/>
        <w:right w:w="0" w:type="dxa"/>
      </w:tblCellMar>
    </w:tblPr>
  </w:style>
  <w:style w:type="numbering" w:customStyle="1" w:styleId="Sinlista101">
    <w:name w:val="Sin lista101"/>
    <w:next w:val="Sinlista"/>
    <w:uiPriority w:val="99"/>
    <w:semiHidden/>
    <w:unhideWhenUsed/>
    <w:rsid w:val="00160B23"/>
  </w:style>
  <w:style w:type="table" w:customStyle="1" w:styleId="TableGrid321">
    <w:name w:val="TableGrid321"/>
    <w:rsid w:val="00160B23"/>
    <w:tblPr>
      <w:tblCellMar>
        <w:top w:w="0" w:type="dxa"/>
        <w:left w:w="0" w:type="dxa"/>
        <w:bottom w:w="0" w:type="dxa"/>
        <w:right w:w="0" w:type="dxa"/>
      </w:tblCellMar>
    </w:tblPr>
  </w:style>
  <w:style w:type="numbering" w:customStyle="1" w:styleId="Sinlista112">
    <w:name w:val="Sin lista112"/>
    <w:next w:val="Sinlista"/>
    <w:uiPriority w:val="99"/>
    <w:semiHidden/>
    <w:unhideWhenUsed/>
    <w:rsid w:val="00160B23"/>
  </w:style>
  <w:style w:type="table" w:customStyle="1" w:styleId="TableGrid331">
    <w:name w:val="TableGrid331"/>
    <w:rsid w:val="00160B23"/>
    <w:tblPr>
      <w:tblCellMar>
        <w:top w:w="0" w:type="dxa"/>
        <w:left w:w="0" w:type="dxa"/>
        <w:bottom w:w="0" w:type="dxa"/>
        <w:right w:w="0" w:type="dxa"/>
      </w:tblCellMar>
    </w:tblPr>
  </w:style>
  <w:style w:type="table" w:customStyle="1" w:styleId="TableGrid341">
    <w:name w:val="TableGrid341"/>
    <w:rsid w:val="00160B23"/>
    <w:tblPr>
      <w:tblCellMar>
        <w:top w:w="0" w:type="dxa"/>
        <w:left w:w="0" w:type="dxa"/>
        <w:bottom w:w="0" w:type="dxa"/>
        <w:right w:w="0" w:type="dxa"/>
      </w:tblCellMar>
    </w:tblPr>
  </w:style>
  <w:style w:type="table" w:customStyle="1" w:styleId="TableGrid351">
    <w:name w:val="TableGrid351"/>
    <w:rsid w:val="00160B23"/>
    <w:tblPr>
      <w:tblCellMar>
        <w:top w:w="0" w:type="dxa"/>
        <w:left w:w="0" w:type="dxa"/>
        <w:bottom w:w="0" w:type="dxa"/>
        <w:right w:w="0" w:type="dxa"/>
      </w:tblCellMar>
    </w:tblPr>
  </w:style>
  <w:style w:type="table" w:customStyle="1" w:styleId="TableGrid361">
    <w:name w:val="TableGrid361"/>
    <w:rsid w:val="00160B23"/>
    <w:tblPr>
      <w:tblCellMar>
        <w:top w:w="0" w:type="dxa"/>
        <w:left w:w="0" w:type="dxa"/>
        <w:bottom w:w="0" w:type="dxa"/>
        <w:right w:w="0" w:type="dxa"/>
      </w:tblCellMar>
    </w:tblPr>
  </w:style>
  <w:style w:type="table" w:customStyle="1" w:styleId="TableGrid371">
    <w:name w:val="TableGrid371"/>
    <w:rsid w:val="00160B23"/>
    <w:tblPr>
      <w:tblCellMar>
        <w:top w:w="0" w:type="dxa"/>
        <w:left w:w="0" w:type="dxa"/>
        <w:bottom w:w="0" w:type="dxa"/>
        <w:right w:w="0" w:type="dxa"/>
      </w:tblCellMar>
    </w:tblPr>
  </w:style>
  <w:style w:type="table" w:customStyle="1" w:styleId="TableGrid381">
    <w:name w:val="TableGrid381"/>
    <w:rsid w:val="00160B23"/>
    <w:tblPr>
      <w:tblCellMar>
        <w:top w:w="0" w:type="dxa"/>
        <w:left w:w="0" w:type="dxa"/>
        <w:bottom w:w="0" w:type="dxa"/>
        <w:right w:w="0" w:type="dxa"/>
      </w:tblCellMar>
    </w:tblPr>
  </w:style>
  <w:style w:type="numbering" w:customStyle="1" w:styleId="Sinlista121">
    <w:name w:val="Sin lista121"/>
    <w:next w:val="Sinlista"/>
    <w:uiPriority w:val="99"/>
    <w:semiHidden/>
    <w:unhideWhenUsed/>
    <w:rsid w:val="00160B23"/>
  </w:style>
  <w:style w:type="table" w:customStyle="1" w:styleId="TableGrid391">
    <w:name w:val="TableGrid391"/>
    <w:rsid w:val="00160B23"/>
    <w:tblPr>
      <w:tblCellMar>
        <w:top w:w="0" w:type="dxa"/>
        <w:left w:w="0" w:type="dxa"/>
        <w:bottom w:w="0" w:type="dxa"/>
        <w:right w:w="0" w:type="dxa"/>
      </w:tblCellMar>
    </w:tblPr>
  </w:style>
  <w:style w:type="table" w:customStyle="1" w:styleId="TableGrid401">
    <w:name w:val="TableGrid401"/>
    <w:rsid w:val="00160B23"/>
    <w:tblPr>
      <w:tblCellMar>
        <w:top w:w="0" w:type="dxa"/>
        <w:left w:w="0" w:type="dxa"/>
        <w:bottom w:w="0" w:type="dxa"/>
        <w:right w:w="0" w:type="dxa"/>
      </w:tblCellMar>
    </w:tblPr>
  </w:style>
  <w:style w:type="table" w:customStyle="1" w:styleId="TableGrid411">
    <w:name w:val="TableGrid411"/>
    <w:rsid w:val="00160B23"/>
    <w:tblPr>
      <w:tblCellMar>
        <w:top w:w="0" w:type="dxa"/>
        <w:left w:w="0" w:type="dxa"/>
        <w:bottom w:w="0" w:type="dxa"/>
        <w:right w:w="0" w:type="dxa"/>
      </w:tblCellMar>
    </w:tblPr>
  </w:style>
  <w:style w:type="table" w:customStyle="1" w:styleId="TableGrid421">
    <w:name w:val="TableGrid421"/>
    <w:rsid w:val="00160B23"/>
    <w:tblPr>
      <w:tblCellMar>
        <w:top w:w="0" w:type="dxa"/>
        <w:left w:w="0" w:type="dxa"/>
        <w:bottom w:w="0" w:type="dxa"/>
        <w:right w:w="0" w:type="dxa"/>
      </w:tblCellMar>
    </w:tblPr>
  </w:style>
  <w:style w:type="numbering" w:customStyle="1" w:styleId="Sinlista131">
    <w:name w:val="Sin lista131"/>
    <w:next w:val="Sinlista"/>
    <w:uiPriority w:val="99"/>
    <w:semiHidden/>
    <w:unhideWhenUsed/>
    <w:rsid w:val="00160B23"/>
  </w:style>
  <w:style w:type="table" w:customStyle="1" w:styleId="TableGrid431">
    <w:name w:val="TableGrid431"/>
    <w:rsid w:val="00160B23"/>
    <w:tblPr>
      <w:tblCellMar>
        <w:top w:w="0" w:type="dxa"/>
        <w:left w:w="0" w:type="dxa"/>
        <w:bottom w:w="0" w:type="dxa"/>
        <w:right w:w="0" w:type="dxa"/>
      </w:tblCellMar>
    </w:tblPr>
  </w:style>
  <w:style w:type="table" w:customStyle="1" w:styleId="TableGrid441">
    <w:name w:val="TableGrid441"/>
    <w:rsid w:val="00160B23"/>
    <w:tblPr>
      <w:tblCellMar>
        <w:top w:w="0" w:type="dxa"/>
        <w:left w:w="0" w:type="dxa"/>
        <w:bottom w:w="0" w:type="dxa"/>
        <w:right w:w="0" w:type="dxa"/>
      </w:tblCellMar>
    </w:tblPr>
  </w:style>
  <w:style w:type="table" w:customStyle="1" w:styleId="TableGrid451">
    <w:name w:val="TableGrid451"/>
    <w:rsid w:val="00160B23"/>
    <w:tblPr>
      <w:tblCellMar>
        <w:top w:w="0" w:type="dxa"/>
        <w:left w:w="0" w:type="dxa"/>
        <w:bottom w:w="0" w:type="dxa"/>
        <w:right w:w="0" w:type="dxa"/>
      </w:tblCellMar>
    </w:tblPr>
  </w:style>
  <w:style w:type="table" w:customStyle="1" w:styleId="TableGrid461">
    <w:name w:val="TableGrid461"/>
    <w:rsid w:val="00160B23"/>
    <w:tblPr>
      <w:tblCellMar>
        <w:top w:w="0" w:type="dxa"/>
        <w:left w:w="0" w:type="dxa"/>
        <w:bottom w:w="0" w:type="dxa"/>
        <w:right w:w="0" w:type="dxa"/>
      </w:tblCellMar>
    </w:tblPr>
  </w:style>
  <w:style w:type="table" w:customStyle="1" w:styleId="TableGrid471">
    <w:name w:val="TableGrid471"/>
    <w:rsid w:val="00160B23"/>
    <w:tblPr>
      <w:tblCellMar>
        <w:top w:w="0" w:type="dxa"/>
        <w:left w:w="0" w:type="dxa"/>
        <w:bottom w:w="0" w:type="dxa"/>
        <w:right w:w="0" w:type="dxa"/>
      </w:tblCellMar>
    </w:tblPr>
  </w:style>
  <w:style w:type="table" w:customStyle="1" w:styleId="TableGrid481">
    <w:name w:val="TableGrid481"/>
    <w:rsid w:val="00160B23"/>
    <w:tblPr>
      <w:tblCellMar>
        <w:top w:w="0" w:type="dxa"/>
        <w:left w:w="0" w:type="dxa"/>
        <w:bottom w:w="0" w:type="dxa"/>
        <w:right w:w="0" w:type="dxa"/>
      </w:tblCellMar>
    </w:tblPr>
  </w:style>
  <w:style w:type="table" w:customStyle="1" w:styleId="TableGrid491">
    <w:name w:val="TableGrid491"/>
    <w:rsid w:val="00160B23"/>
    <w:tblPr>
      <w:tblCellMar>
        <w:top w:w="0" w:type="dxa"/>
        <w:left w:w="0" w:type="dxa"/>
        <w:bottom w:w="0" w:type="dxa"/>
        <w:right w:w="0" w:type="dxa"/>
      </w:tblCellMar>
    </w:tblPr>
  </w:style>
  <w:style w:type="numbering" w:customStyle="1" w:styleId="Sinlista141">
    <w:name w:val="Sin lista141"/>
    <w:next w:val="Sinlista"/>
    <w:uiPriority w:val="99"/>
    <w:semiHidden/>
    <w:unhideWhenUsed/>
    <w:rsid w:val="00160B23"/>
  </w:style>
  <w:style w:type="table" w:customStyle="1" w:styleId="TableGrid501">
    <w:name w:val="TableGrid501"/>
    <w:rsid w:val="00160B23"/>
    <w:tblPr>
      <w:tblCellMar>
        <w:top w:w="0" w:type="dxa"/>
        <w:left w:w="0" w:type="dxa"/>
        <w:bottom w:w="0" w:type="dxa"/>
        <w:right w:w="0" w:type="dxa"/>
      </w:tblCellMar>
    </w:tblPr>
  </w:style>
  <w:style w:type="table" w:customStyle="1" w:styleId="TableGrid511">
    <w:name w:val="TableGrid511"/>
    <w:rsid w:val="00160B23"/>
    <w:tblPr>
      <w:tblCellMar>
        <w:top w:w="0" w:type="dxa"/>
        <w:left w:w="0" w:type="dxa"/>
        <w:bottom w:w="0" w:type="dxa"/>
        <w:right w:w="0" w:type="dxa"/>
      </w:tblCellMar>
    </w:tblPr>
  </w:style>
  <w:style w:type="table" w:customStyle="1" w:styleId="TableGrid521">
    <w:name w:val="TableGrid521"/>
    <w:rsid w:val="00160B23"/>
    <w:tblPr>
      <w:tblCellMar>
        <w:top w:w="0" w:type="dxa"/>
        <w:left w:w="0" w:type="dxa"/>
        <w:bottom w:w="0" w:type="dxa"/>
        <w:right w:w="0" w:type="dxa"/>
      </w:tblCellMar>
    </w:tblPr>
  </w:style>
  <w:style w:type="table" w:customStyle="1" w:styleId="TableGrid531">
    <w:name w:val="TableGrid531"/>
    <w:rsid w:val="00160B23"/>
    <w:tblPr>
      <w:tblCellMar>
        <w:top w:w="0" w:type="dxa"/>
        <w:left w:w="0" w:type="dxa"/>
        <w:bottom w:w="0" w:type="dxa"/>
        <w:right w:w="0" w:type="dxa"/>
      </w:tblCellMar>
    </w:tblPr>
  </w:style>
  <w:style w:type="table" w:customStyle="1" w:styleId="TableGrid541">
    <w:name w:val="TableGrid541"/>
    <w:rsid w:val="00160B23"/>
    <w:tblPr>
      <w:tblCellMar>
        <w:top w:w="0" w:type="dxa"/>
        <w:left w:w="0" w:type="dxa"/>
        <w:bottom w:w="0" w:type="dxa"/>
        <w:right w:w="0" w:type="dxa"/>
      </w:tblCellMar>
    </w:tblPr>
  </w:style>
  <w:style w:type="table" w:customStyle="1" w:styleId="TableGrid551">
    <w:name w:val="TableGrid551"/>
    <w:rsid w:val="00160B23"/>
    <w:tblPr>
      <w:tblCellMar>
        <w:top w:w="0" w:type="dxa"/>
        <w:left w:w="0" w:type="dxa"/>
        <w:bottom w:w="0" w:type="dxa"/>
        <w:right w:w="0" w:type="dxa"/>
      </w:tblCellMar>
    </w:tblPr>
  </w:style>
  <w:style w:type="table" w:customStyle="1" w:styleId="TableGrid561">
    <w:name w:val="TableGrid561"/>
    <w:rsid w:val="00160B23"/>
    <w:tblPr>
      <w:tblCellMar>
        <w:top w:w="0" w:type="dxa"/>
        <w:left w:w="0" w:type="dxa"/>
        <w:bottom w:w="0" w:type="dxa"/>
        <w:right w:w="0" w:type="dxa"/>
      </w:tblCellMar>
    </w:tblPr>
  </w:style>
  <w:style w:type="table" w:customStyle="1" w:styleId="TableGrid571">
    <w:name w:val="TableGrid571"/>
    <w:rsid w:val="00160B23"/>
    <w:tblPr>
      <w:tblCellMar>
        <w:top w:w="0" w:type="dxa"/>
        <w:left w:w="0" w:type="dxa"/>
        <w:bottom w:w="0" w:type="dxa"/>
        <w:right w:w="0" w:type="dxa"/>
      </w:tblCellMar>
    </w:tblPr>
  </w:style>
  <w:style w:type="table" w:customStyle="1" w:styleId="TableGrid581">
    <w:name w:val="TableGrid581"/>
    <w:rsid w:val="00160B23"/>
    <w:tblPr>
      <w:tblCellMar>
        <w:top w:w="0" w:type="dxa"/>
        <w:left w:w="0" w:type="dxa"/>
        <w:bottom w:w="0" w:type="dxa"/>
        <w:right w:w="0" w:type="dxa"/>
      </w:tblCellMar>
    </w:tblPr>
  </w:style>
  <w:style w:type="table" w:customStyle="1" w:styleId="TableGrid591">
    <w:name w:val="TableGrid591"/>
    <w:rsid w:val="00160B23"/>
    <w:tblPr>
      <w:tblCellMar>
        <w:top w:w="0" w:type="dxa"/>
        <w:left w:w="0" w:type="dxa"/>
        <w:bottom w:w="0" w:type="dxa"/>
        <w:right w:w="0" w:type="dxa"/>
      </w:tblCellMar>
    </w:tblPr>
  </w:style>
  <w:style w:type="table" w:customStyle="1" w:styleId="TableGrid602">
    <w:name w:val="TableGrid602"/>
    <w:rsid w:val="00160B23"/>
    <w:tblPr>
      <w:tblCellMar>
        <w:top w:w="0" w:type="dxa"/>
        <w:left w:w="0" w:type="dxa"/>
        <w:bottom w:w="0" w:type="dxa"/>
        <w:right w:w="0" w:type="dxa"/>
      </w:tblCellMar>
    </w:tblPr>
  </w:style>
  <w:style w:type="numbering" w:customStyle="1" w:styleId="Sinlista151">
    <w:name w:val="Sin lista151"/>
    <w:next w:val="Sinlista"/>
    <w:uiPriority w:val="99"/>
    <w:semiHidden/>
    <w:unhideWhenUsed/>
    <w:rsid w:val="00160B23"/>
  </w:style>
  <w:style w:type="table" w:customStyle="1" w:styleId="TableGrid611">
    <w:name w:val="TableGrid611"/>
    <w:rsid w:val="00160B23"/>
    <w:tblPr>
      <w:tblCellMar>
        <w:top w:w="0" w:type="dxa"/>
        <w:left w:w="0" w:type="dxa"/>
        <w:bottom w:w="0" w:type="dxa"/>
        <w:right w:w="0" w:type="dxa"/>
      </w:tblCellMar>
    </w:tblPr>
  </w:style>
  <w:style w:type="table" w:customStyle="1" w:styleId="TableGrid621">
    <w:name w:val="TableGrid621"/>
    <w:rsid w:val="00160B23"/>
    <w:tblPr>
      <w:tblCellMar>
        <w:top w:w="0" w:type="dxa"/>
        <w:left w:w="0" w:type="dxa"/>
        <w:bottom w:w="0" w:type="dxa"/>
        <w:right w:w="0" w:type="dxa"/>
      </w:tblCellMar>
    </w:tblPr>
  </w:style>
  <w:style w:type="table" w:customStyle="1" w:styleId="TableGrid631">
    <w:name w:val="TableGrid631"/>
    <w:rsid w:val="00160B23"/>
    <w:tblPr>
      <w:tblCellMar>
        <w:top w:w="0" w:type="dxa"/>
        <w:left w:w="0" w:type="dxa"/>
        <w:bottom w:w="0" w:type="dxa"/>
        <w:right w:w="0" w:type="dxa"/>
      </w:tblCellMar>
    </w:tblPr>
  </w:style>
  <w:style w:type="table" w:customStyle="1" w:styleId="TableGrid641">
    <w:name w:val="TableGrid641"/>
    <w:rsid w:val="00160B23"/>
    <w:tblPr>
      <w:tblCellMar>
        <w:top w:w="0" w:type="dxa"/>
        <w:left w:w="0" w:type="dxa"/>
        <w:bottom w:w="0" w:type="dxa"/>
        <w:right w:w="0" w:type="dxa"/>
      </w:tblCellMar>
    </w:tblPr>
  </w:style>
  <w:style w:type="table" w:customStyle="1" w:styleId="TableGrid651">
    <w:name w:val="TableGrid651"/>
    <w:rsid w:val="00160B23"/>
    <w:tblPr>
      <w:tblCellMar>
        <w:top w:w="0" w:type="dxa"/>
        <w:left w:w="0" w:type="dxa"/>
        <w:bottom w:w="0" w:type="dxa"/>
        <w:right w:w="0" w:type="dxa"/>
      </w:tblCellMar>
    </w:tblPr>
  </w:style>
  <w:style w:type="table" w:customStyle="1" w:styleId="TableGrid661">
    <w:name w:val="TableGrid661"/>
    <w:rsid w:val="00160B23"/>
    <w:tblPr>
      <w:tblCellMar>
        <w:top w:w="0" w:type="dxa"/>
        <w:left w:w="0" w:type="dxa"/>
        <w:bottom w:w="0" w:type="dxa"/>
        <w:right w:w="0" w:type="dxa"/>
      </w:tblCellMar>
    </w:tblPr>
  </w:style>
  <w:style w:type="table" w:customStyle="1" w:styleId="TableGrid671">
    <w:name w:val="TableGrid671"/>
    <w:rsid w:val="00160B23"/>
    <w:tblPr>
      <w:tblCellMar>
        <w:top w:w="0" w:type="dxa"/>
        <w:left w:w="0" w:type="dxa"/>
        <w:bottom w:w="0" w:type="dxa"/>
        <w:right w:w="0" w:type="dxa"/>
      </w:tblCellMar>
    </w:tblPr>
  </w:style>
  <w:style w:type="table" w:customStyle="1" w:styleId="TableGrid691">
    <w:name w:val="TableGrid691"/>
    <w:rsid w:val="00300F83"/>
    <w:tblPr>
      <w:tblCellMar>
        <w:top w:w="0" w:type="dxa"/>
        <w:left w:w="0" w:type="dxa"/>
        <w:bottom w:w="0" w:type="dxa"/>
        <w:right w:w="0" w:type="dxa"/>
      </w:tblCellMar>
    </w:tblPr>
  </w:style>
  <w:style w:type="table" w:customStyle="1" w:styleId="TableGrid721">
    <w:name w:val="TableGrid721"/>
    <w:rsid w:val="00BD50CB"/>
    <w:tblPr>
      <w:tblCellMar>
        <w:top w:w="0" w:type="dxa"/>
        <w:left w:w="0" w:type="dxa"/>
        <w:bottom w:w="0" w:type="dxa"/>
        <w:right w:w="0" w:type="dxa"/>
      </w:tblCellMar>
    </w:tblPr>
  </w:style>
  <w:style w:type="table" w:customStyle="1" w:styleId="TableGrid74">
    <w:name w:val="TableGrid74"/>
    <w:rsid w:val="00762FA9"/>
    <w:tblPr>
      <w:tblCellMar>
        <w:top w:w="0" w:type="dxa"/>
        <w:left w:w="0" w:type="dxa"/>
        <w:bottom w:w="0" w:type="dxa"/>
        <w:right w:w="0" w:type="dxa"/>
      </w:tblCellMar>
    </w:tblPr>
  </w:style>
  <w:style w:type="table" w:customStyle="1" w:styleId="TableGrid75">
    <w:name w:val="TableGrid75"/>
    <w:rsid w:val="0048021B"/>
    <w:tblPr>
      <w:tblCellMar>
        <w:top w:w="0" w:type="dxa"/>
        <w:left w:w="0" w:type="dxa"/>
        <w:bottom w:w="0" w:type="dxa"/>
        <w:right w:w="0" w:type="dxa"/>
      </w:tblCellMar>
    </w:tblPr>
  </w:style>
  <w:style w:type="table" w:customStyle="1" w:styleId="TableGrid76">
    <w:name w:val="TableGrid76"/>
    <w:rsid w:val="0048021B"/>
    <w:tblPr>
      <w:tblCellMar>
        <w:top w:w="0" w:type="dxa"/>
        <w:left w:w="0" w:type="dxa"/>
        <w:bottom w:w="0" w:type="dxa"/>
        <w:right w:w="0" w:type="dxa"/>
      </w:tblCellMar>
    </w:tblPr>
  </w:style>
  <w:style w:type="table" w:customStyle="1" w:styleId="TableGrid77">
    <w:name w:val="TableGrid77"/>
    <w:rsid w:val="0048021B"/>
    <w:tblPr>
      <w:tblCellMar>
        <w:top w:w="0" w:type="dxa"/>
        <w:left w:w="0" w:type="dxa"/>
        <w:bottom w:w="0" w:type="dxa"/>
        <w:right w:w="0" w:type="dxa"/>
      </w:tblCellMar>
    </w:tblPr>
  </w:style>
  <w:style w:type="numbering" w:customStyle="1" w:styleId="Sinlista18">
    <w:name w:val="Sin lista18"/>
    <w:next w:val="Sinlista"/>
    <w:uiPriority w:val="99"/>
    <w:semiHidden/>
    <w:unhideWhenUsed/>
    <w:rsid w:val="002B4A2E"/>
  </w:style>
  <w:style w:type="numbering" w:customStyle="1" w:styleId="Sinlista19">
    <w:name w:val="Sin lista19"/>
    <w:next w:val="Sinlista"/>
    <w:uiPriority w:val="99"/>
    <w:semiHidden/>
    <w:unhideWhenUsed/>
    <w:rsid w:val="002B4A2E"/>
  </w:style>
  <w:style w:type="numbering" w:customStyle="1" w:styleId="Sinlista22">
    <w:name w:val="Sin lista22"/>
    <w:next w:val="Sinlista"/>
    <w:uiPriority w:val="99"/>
    <w:semiHidden/>
    <w:unhideWhenUsed/>
    <w:rsid w:val="002B4A2E"/>
  </w:style>
  <w:style w:type="numbering" w:customStyle="1" w:styleId="Sinlista32">
    <w:name w:val="Sin lista32"/>
    <w:next w:val="Sinlista"/>
    <w:uiPriority w:val="99"/>
    <w:semiHidden/>
    <w:unhideWhenUsed/>
    <w:rsid w:val="002B4A2E"/>
  </w:style>
  <w:style w:type="numbering" w:customStyle="1" w:styleId="Sinlista42">
    <w:name w:val="Sin lista42"/>
    <w:next w:val="Sinlista"/>
    <w:uiPriority w:val="99"/>
    <w:semiHidden/>
    <w:unhideWhenUsed/>
    <w:rsid w:val="002B4A2E"/>
  </w:style>
  <w:style w:type="table" w:customStyle="1" w:styleId="TableGrid70">
    <w:name w:val="TableGrid70"/>
    <w:rsid w:val="002B4A2E"/>
    <w:tblPr>
      <w:tblCellMar>
        <w:top w:w="0" w:type="dxa"/>
        <w:left w:w="0" w:type="dxa"/>
        <w:bottom w:w="0" w:type="dxa"/>
        <w:right w:w="0" w:type="dxa"/>
      </w:tblCellMar>
    </w:tblPr>
  </w:style>
  <w:style w:type="numbering" w:customStyle="1" w:styleId="Sinlista52">
    <w:name w:val="Sin lista52"/>
    <w:next w:val="Sinlista"/>
    <w:uiPriority w:val="99"/>
    <w:semiHidden/>
    <w:unhideWhenUsed/>
    <w:rsid w:val="002B4A2E"/>
  </w:style>
  <w:style w:type="numbering" w:customStyle="1" w:styleId="Sinlista62">
    <w:name w:val="Sin lista62"/>
    <w:next w:val="Sinlista"/>
    <w:uiPriority w:val="99"/>
    <w:semiHidden/>
    <w:unhideWhenUsed/>
    <w:rsid w:val="002B4A2E"/>
  </w:style>
  <w:style w:type="numbering" w:customStyle="1" w:styleId="Sinlista72">
    <w:name w:val="Sin lista72"/>
    <w:next w:val="Sinlista"/>
    <w:uiPriority w:val="99"/>
    <w:semiHidden/>
    <w:unhideWhenUsed/>
    <w:rsid w:val="002B4A2E"/>
  </w:style>
  <w:style w:type="table" w:customStyle="1" w:styleId="TableGrid112">
    <w:name w:val="TableGrid112"/>
    <w:rsid w:val="002B4A2E"/>
    <w:tblPr>
      <w:tblCellMar>
        <w:top w:w="0" w:type="dxa"/>
        <w:left w:w="0" w:type="dxa"/>
        <w:bottom w:w="0" w:type="dxa"/>
        <w:right w:w="0" w:type="dxa"/>
      </w:tblCellMar>
    </w:tblPr>
  </w:style>
  <w:style w:type="table" w:customStyle="1" w:styleId="TableGrid212">
    <w:name w:val="TableGrid212"/>
    <w:rsid w:val="002B4A2E"/>
    <w:tblPr>
      <w:tblCellMar>
        <w:top w:w="0" w:type="dxa"/>
        <w:left w:w="0" w:type="dxa"/>
        <w:bottom w:w="0" w:type="dxa"/>
        <w:right w:w="0" w:type="dxa"/>
      </w:tblCellMar>
    </w:tblPr>
  </w:style>
  <w:style w:type="table" w:customStyle="1" w:styleId="TableGrid312">
    <w:name w:val="TableGrid312"/>
    <w:rsid w:val="002B4A2E"/>
    <w:tblPr>
      <w:tblCellMar>
        <w:top w:w="0" w:type="dxa"/>
        <w:left w:w="0" w:type="dxa"/>
        <w:bottom w:w="0" w:type="dxa"/>
        <w:right w:w="0" w:type="dxa"/>
      </w:tblCellMar>
    </w:tblPr>
  </w:style>
  <w:style w:type="table" w:customStyle="1" w:styleId="TableGrid412">
    <w:name w:val="TableGrid412"/>
    <w:rsid w:val="002B4A2E"/>
    <w:tblPr>
      <w:tblCellMar>
        <w:top w:w="0" w:type="dxa"/>
        <w:left w:w="0" w:type="dxa"/>
        <w:bottom w:w="0" w:type="dxa"/>
        <w:right w:w="0" w:type="dxa"/>
      </w:tblCellMar>
    </w:tblPr>
  </w:style>
  <w:style w:type="table" w:customStyle="1" w:styleId="TableGrid512">
    <w:name w:val="TableGrid512"/>
    <w:rsid w:val="002B4A2E"/>
    <w:tblPr>
      <w:tblCellMar>
        <w:top w:w="0" w:type="dxa"/>
        <w:left w:w="0" w:type="dxa"/>
        <w:bottom w:w="0" w:type="dxa"/>
        <w:right w:w="0" w:type="dxa"/>
      </w:tblCellMar>
    </w:tblPr>
  </w:style>
  <w:style w:type="table" w:customStyle="1" w:styleId="TableGrid610">
    <w:name w:val="TableGrid610"/>
    <w:rsid w:val="002B4A2E"/>
    <w:tblPr>
      <w:tblCellMar>
        <w:top w:w="0" w:type="dxa"/>
        <w:left w:w="0" w:type="dxa"/>
        <w:bottom w:w="0" w:type="dxa"/>
        <w:right w:w="0" w:type="dxa"/>
      </w:tblCellMar>
    </w:tblPr>
  </w:style>
  <w:style w:type="numbering" w:customStyle="1" w:styleId="Sinlista82">
    <w:name w:val="Sin lista82"/>
    <w:next w:val="Sinlista"/>
    <w:uiPriority w:val="99"/>
    <w:semiHidden/>
    <w:unhideWhenUsed/>
    <w:rsid w:val="002B4A2E"/>
  </w:style>
  <w:style w:type="numbering" w:customStyle="1" w:styleId="Sinlista92">
    <w:name w:val="Sin lista92"/>
    <w:next w:val="Sinlista"/>
    <w:uiPriority w:val="99"/>
    <w:semiHidden/>
    <w:unhideWhenUsed/>
    <w:rsid w:val="002B4A2E"/>
  </w:style>
  <w:style w:type="table" w:customStyle="1" w:styleId="TableGrid73">
    <w:name w:val="TableGrid73"/>
    <w:rsid w:val="002B4A2E"/>
    <w:tblPr>
      <w:tblCellMar>
        <w:top w:w="0" w:type="dxa"/>
        <w:left w:w="0" w:type="dxa"/>
        <w:bottom w:w="0" w:type="dxa"/>
        <w:right w:w="0" w:type="dxa"/>
      </w:tblCellMar>
    </w:tblPr>
  </w:style>
  <w:style w:type="table" w:customStyle="1" w:styleId="TableGrid82">
    <w:name w:val="TableGrid82"/>
    <w:rsid w:val="002B4A2E"/>
    <w:tblPr>
      <w:tblCellMar>
        <w:top w:w="0" w:type="dxa"/>
        <w:left w:w="0" w:type="dxa"/>
        <w:bottom w:w="0" w:type="dxa"/>
        <w:right w:w="0" w:type="dxa"/>
      </w:tblCellMar>
    </w:tblPr>
  </w:style>
  <w:style w:type="table" w:customStyle="1" w:styleId="TableGrid92">
    <w:name w:val="TableGrid92"/>
    <w:rsid w:val="002B4A2E"/>
    <w:tblPr>
      <w:tblCellMar>
        <w:top w:w="0" w:type="dxa"/>
        <w:left w:w="0" w:type="dxa"/>
        <w:bottom w:w="0" w:type="dxa"/>
        <w:right w:w="0" w:type="dxa"/>
      </w:tblCellMar>
    </w:tblPr>
  </w:style>
  <w:style w:type="table" w:customStyle="1" w:styleId="TableGrid102">
    <w:name w:val="TableGrid102"/>
    <w:rsid w:val="002B4A2E"/>
    <w:tblPr>
      <w:tblCellMar>
        <w:top w:w="0" w:type="dxa"/>
        <w:left w:w="0" w:type="dxa"/>
        <w:bottom w:w="0" w:type="dxa"/>
        <w:right w:w="0" w:type="dxa"/>
      </w:tblCellMar>
    </w:tblPr>
  </w:style>
  <w:style w:type="table" w:customStyle="1" w:styleId="TableGrid113">
    <w:name w:val="TableGrid113"/>
    <w:rsid w:val="002B4A2E"/>
    <w:tblPr>
      <w:tblCellMar>
        <w:top w:w="0" w:type="dxa"/>
        <w:left w:w="0" w:type="dxa"/>
        <w:bottom w:w="0" w:type="dxa"/>
        <w:right w:w="0" w:type="dxa"/>
      </w:tblCellMar>
    </w:tblPr>
  </w:style>
  <w:style w:type="table" w:customStyle="1" w:styleId="TableGrid122">
    <w:name w:val="TableGrid122"/>
    <w:rsid w:val="002B4A2E"/>
    <w:tblPr>
      <w:tblCellMar>
        <w:top w:w="0" w:type="dxa"/>
        <w:left w:w="0" w:type="dxa"/>
        <w:bottom w:w="0" w:type="dxa"/>
        <w:right w:w="0" w:type="dxa"/>
      </w:tblCellMar>
    </w:tblPr>
  </w:style>
  <w:style w:type="table" w:customStyle="1" w:styleId="TableGrid132">
    <w:name w:val="TableGrid132"/>
    <w:rsid w:val="002B4A2E"/>
    <w:tblPr>
      <w:tblCellMar>
        <w:top w:w="0" w:type="dxa"/>
        <w:left w:w="0" w:type="dxa"/>
        <w:bottom w:w="0" w:type="dxa"/>
        <w:right w:w="0" w:type="dxa"/>
      </w:tblCellMar>
    </w:tblPr>
  </w:style>
  <w:style w:type="table" w:customStyle="1" w:styleId="TableGrid142">
    <w:name w:val="TableGrid142"/>
    <w:rsid w:val="002B4A2E"/>
    <w:tblPr>
      <w:tblCellMar>
        <w:top w:w="0" w:type="dxa"/>
        <w:left w:w="0" w:type="dxa"/>
        <w:bottom w:w="0" w:type="dxa"/>
        <w:right w:w="0" w:type="dxa"/>
      </w:tblCellMar>
    </w:tblPr>
  </w:style>
  <w:style w:type="table" w:customStyle="1" w:styleId="TableGrid152">
    <w:name w:val="TableGrid152"/>
    <w:rsid w:val="002B4A2E"/>
    <w:tblPr>
      <w:tblCellMar>
        <w:top w:w="0" w:type="dxa"/>
        <w:left w:w="0" w:type="dxa"/>
        <w:bottom w:w="0" w:type="dxa"/>
        <w:right w:w="0" w:type="dxa"/>
      </w:tblCellMar>
    </w:tblPr>
  </w:style>
  <w:style w:type="table" w:customStyle="1" w:styleId="TableGrid162">
    <w:name w:val="TableGrid162"/>
    <w:rsid w:val="002B4A2E"/>
    <w:tblPr>
      <w:tblCellMar>
        <w:top w:w="0" w:type="dxa"/>
        <w:left w:w="0" w:type="dxa"/>
        <w:bottom w:w="0" w:type="dxa"/>
        <w:right w:w="0" w:type="dxa"/>
      </w:tblCellMar>
    </w:tblPr>
  </w:style>
  <w:style w:type="table" w:customStyle="1" w:styleId="TableGrid172">
    <w:name w:val="TableGrid172"/>
    <w:rsid w:val="002B4A2E"/>
    <w:tblPr>
      <w:tblCellMar>
        <w:top w:w="0" w:type="dxa"/>
        <w:left w:w="0" w:type="dxa"/>
        <w:bottom w:w="0" w:type="dxa"/>
        <w:right w:w="0" w:type="dxa"/>
      </w:tblCellMar>
    </w:tblPr>
  </w:style>
  <w:style w:type="table" w:customStyle="1" w:styleId="TableGrid182">
    <w:name w:val="TableGrid182"/>
    <w:rsid w:val="002B4A2E"/>
    <w:tblPr>
      <w:tblCellMar>
        <w:top w:w="0" w:type="dxa"/>
        <w:left w:w="0" w:type="dxa"/>
        <w:bottom w:w="0" w:type="dxa"/>
        <w:right w:w="0" w:type="dxa"/>
      </w:tblCellMar>
    </w:tblPr>
  </w:style>
  <w:style w:type="table" w:customStyle="1" w:styleId="TableGrid192">
    <w:name w:val="TableGrid192"/>
    <w:rsid w:val="002B4A2E"/>
    <w:tblPr>
      <w:tblCellMar>
        <w:top w:w="0" w:type="dxa"/>
        <w:left w:w="0" w:type="dxa"/>
        <w:bottom w:w="0" w:type="dxa"/>
        <w:right w:w="0" w:type="dxa"/>
      </w:tblCellMar>
    </w:tblPr>
  </w:style>
  <w:style w:type="table" w:customStyle="1" w:styleId="TableGrid202">
    <w:name w:val="TableGrid202"/>
    <w:rsid w:val="002B4A2E"/>
    <w:tblPr>
      <w:tblCellMar>
        <w:top w:w="0" w:type="dxa"/>
        <w:left w:w="0" w:type="dxa"/>
        <w:bottom w:w="0" w:type="dxa"/>
        <w:right w:w="0" w:type="dxa"/>
      </w:tblCellMar>
    </w:tblPr>
  </w:style>
  <w:style w:type="table" w:customStyle="1" w:styleId="TableGrid213">
    <w:name w:val="TableGrid213"/>
    <w:rsid w:val="002B4A2E"/>
    <w:tblPr>
      <w:tblCellMar>
        <w:top w:w="0" w:type="dxa"/>
        <w:left w:w="0" w:type="dxa"/>
        <w:bottom w:w="0" w:type="dxa"/>
        <w:right w:w="0" w:type="dxa"/>
      </w:tblCellMar>
    </w:tblPr>
  </w:style>
  <w:style w:type="table" w:customStyle="1" w:styleId="TableGrid222">
    <w:name w:val="TableGrid222"/>
    <w:rsid w:val="002B4A2E"/>
    <w:tblPr>
      <w:tblCellMar>
        <w:top w:w="0" w:type="dxa"/>
        <w:left w:w="0" w:type="dxa"/>
        <w:bottom w:w="0" w:type="dxa"/>
        <w:right w:w="0" w:type="dxa"/>
      </w:tblCellMar>
    </w:tblPr>
  </w:style>
  <w:style w:type="table" w:customStyle="1" w:styleId="TableGrid232">
    <w:name w:val="TableGrid232"/>
    <w:rsid w:val="002B4A2E"/>
    <w:tblPr>
      <w:tblCellMar>
        <w:top w:w="0" w:type="dxa"/>
        <w:left w:w="0" w:type="dxa"/>
        <w:bottom w:w="0" w:type="dxa"/>
        <w:right w:w="0" w:type="dxa"/>
      </w:tblCellMar>
    </w:tblPr>
  </w:style>
  <w:style w:type="table" w:customStyle="1" w:styleId="TableGrid242">
    <w:name w:val="TableGrid242"/>
    <w:rsid w:val="002B4A2E"/>
    <w:tblPr>
      <w:tblCellMar>
        <w:top w:w="0" w:type="dxa"/>
        <w:left w:w="0" w:type="dxa"/>
        <w:bottom w:w="0" w:type="dxa"/>
        <w:right w:w="0" w:type="dxa"/>
      </w:tblCellMar>
    </w:tblPr>
  </w:style>
  <w:style w:type="table" w:customStyle="1" w:styleId="TableGrid252">
    <w:name w:val="TableGrid252"/>
    <w:rsid w:val="002B4A2E"/>
    <w:tblPr>
      <w:tblCellMar>
        <w:top w:w="0" w:type="dxa"/>
        <w:left w:w="0" w:type="dxa"/>
        <w:bottom w:w="0" w:type="dxa"/>
        <w:right w:w="0" w:type="dxa"/>
      </w:tblCellMar>
    </w:tblPr>
  </w:style>
  <w:style w:type="table" w:customStyle="1" w:styleId="TableGrid262">
    <w:name w:val="TableGrid262"/>
    <w:rsid w:val="002B4A2E"/>
    <w:tblPr>
      <w:tblCellMar>
        <w:top w:w="0" w:type="dxa"/>
        <w:left w:w="0" w:type="dxa"/>
        <w:bottom w:w="0" w:type="dxa"/>
        <w:right w:w="0" w:type="dxa"/>
      </w:tblCellMar>
    </w:tblPr>
  </w:style>
  <w:style w:type="table" w:customStyle="1" w:styleId="TableGrid272">
    <w:name w:val="TableGrid272"/>
    <w:rsid w:val="002B4A2E"/>
    <w:tblPr>
      <w:tblCellMar>
        <w:top w:w="0" w:type="dxa"/>
        <w:left w:w="0" w:type="dxa"/>
        <w:bottom w:w="0" w:type="dxa"/>
        <w:right w:w="0" w:type="dxa"/>
      </w:tblCellMar>
    </w:tblPr>
  </w:style>
  <w:style w:type="table" w:customStyle="1" w:styleId="TableGrid282">
    <w:name w:val="TableGrid282"/>
    <w:rsid w:val="002B4A2E"/>
    <w:tblPr>
      <w:tblCellMar>
        <w:top w:w="0" w:type="dxa"/>
        <w:left w:w="0" w:type="dxa"/>
        <w:bottom w:w="0" w:type="dxa"/>
        <w:right w:w="0" w:type="dxa"/>
      </w:tblCellMar>
    </w:tblPr>
  </w:style>
  <w:style w:type="table" w:customStyle="1" w:styleId="TableGrid292">
    <w:name w:val="TableGrid292"/>
    <w:rsid w:val="002B4A2E"/>
    <w:tblPr>
      <w:tblCellMar>
        <w:top w:w="0" w:type="dxa"/>
        <w:left w:w="0" w:type="dxa"/>
        <w:bottom w:w="0" w:type="dxa"/>
        <w:right w:w="0" w:type="dxa"/>
      </w:tblCellMar>
    </w:tblPr>
  </w:style>
  <w:style w:type="table" w:customStyle="1" w:styleId="TableGrid302">
    <w:name w:val="TableGrid302"/>
    <w:rsid w:val="002B4A2E"/>
    <w:tblPr>
      <w:tblCellMar>
        <w:top w:w="0" w:type="dxa"/>
        <w:left w:w="0" w:type="dxa"/>
        <w:bottom w:w="0" w:type="dxa"/>
        <w:right w:w="0" w:type="dxa"/>
      </w:tblCellMar>
    </w:tblPr>
  </w:style>
  <w:style w:type="table" w:customStyle="1" w:styleId="TableGrid313">
    <w:name w:val="TableGrid313"/>
    <w:rsid w:val="002B4A2E"/>
    <w:tblPr>
      <w:tblCellMar>
        <w:top w:w="0" w:type="dxa"/>
        <w:left w:w="0" w:type="dxa"/>
        <w:bottom w:w="0" w:type="dxa"/>
        <w:right w:w="0" w:type="dxa"/>
      </w:tblCellMar>
    </w:tblPr>
  </w:style>
  <w:style w:type="numbering" w:customStyle="1" w:styleId="Sinlista102">
    <w:name w:val="Sin lista102"/>
    <w:next w:val="Sinlista"/>
    <w:uiPriority w:val="99"/>
    <w:semiHidden/>
    <w:unhideWhenUsed/>
    <w:rsid w:val="002B4A2E"/>
  </w:style>
  <w:style w:type="table" w:customStyle="1" w:styleId="TableGrid322">
    <w:name w:val="TableGrid322"/>
    <w:rsid w:val="002B4A2E"/>
    <w:tblPr>
      <w:tblCellMar>
        <w:top w:w="0" w:type="dxa"/>
        <w:left w:w="0" w:type="dxa"/>
        <w:bottom w:w="0" w:type="dxa"/>
        <w:right w:w="0" w:type="dxa"/>
      </w:tblCellMar>
    </w:tblPr>
  </w:style>
  <w:style w:type="numbering" w:customStyle="1" w:styleId="Sinlista113">
    <w:name w:val="Sin lista113"/>
    <w:next w:val="Sinlista"/>
    <w:uiPriority w:val="99"/>
    <w:semiHidden/>
    <w:unhideWhenUsed/>
    <w:rsid w:val="002B4A2E"/>
  </w:style>
  <w:style w:type="table" w:customStyle="1" w:styleId="TableGrid332">
    <w:name w:val="TableGrid332"/>
    <w:rsid w:val="002B4A2E"/>
    <w:tblPr>
      <w:tblCellMar>
        <w:top w:w="0" w:type="dxa"/>
        <w:left w:w="0" w:type="dxa"/>
        <w:bottom w:w="0" w:type="dxa"/>
        <w:right w:w="0" w:type="dxa"/>
      </w:tblCellMar>
    </w:tblPr>
  </w:style>
  <w:style w:type="table" w:customStyle="1" w:styleId="TableGrid342">
    <w:name w:val="TableGrid342"/>
    <w:rsid w:val="002B4A2E"/>
    <w:tblPr>
      <w:tblCellMar>
        <w:top w:w="0" w:type="dxa"/>
        <w:left w:w="0" w:type="dxa"/>
        <w:bottom w:w="0" w:type="dxa"/>
        <w:right w:w="0" w:type="dxa"/>
      </w:tblCellMar>
    </w:tblPr>
  </w:style>
  <w:style w:type="table" w:customStyle="1" w:styleId="TableGrid352">
    <w:name w:val="TableGrid352"/>
    <w:rsid w:val="002B4A2E"/>
    <w:tblPr>
      <w:tblCellMar>
        <w:top w:w="0" w:type="dxa"/>
        <w:left w:w="0" w:type="dxa"/>
        <w:bottom w:w="0" w:type="dxa"/>
        <w:right w:w="0" w:type="dxa"/>
      </w:tblCellMar>
    </w:tblPr>
  </w:style>
  <w:style w:type="table" w:customStyle="1" w:styleId="TableGrid362">
    <w:name w:val="TableGrid362"/>
    <w:rsid w:val="002B4A2E"/>
    <w:tblPr>
      <w:tblCellMar>
        <w:top w:w="0" w:type="dxa"/>
        <w:left w:w="0" w:type="dxa"/>
        <w:bottom w:w="0" w:type="dxa"/>
        <w:right w:w="0" w:type="dxa"/>
      </w:tblCellMar>
    </w:tblPr>
  </w:style>
  <w:style w:type="table" w:customStyle="1" w:styleId="TableGrid372">
    <w:name w:val="TableGrid372"/>
    <w:rsid w:val="002B4A2E"/>
    <w:tblPr>
      <w:tblCellMar>
        <w:top w:w="0" w:type="dxa"/>
        <w:left w:w="0" w:type="dxa"/>
        <w:bottom w:w="0" w:type="dxa"/>
        <w:right w:w="0" w:type="dxa"/>
      </w:tblCellMar>
    </w:tblPr>
  </w:style>
  <w:style w:type="table" w:customStyle="1" w:styleId="TableGrid382">
    <w:name w:val="TableGrid382"/>
    <w:rsid w:val="002B4A2E"/>
    <w:tblPr>
      <w:tblCellMar>
        <w:top w:w="0" w:type="dxa"/>
        <w:left w:w="0" w:type="dxa"/>
        <w:bottom w:w="0" w:type="dxa"/>
        <w:right w:w="0" w:type="dxa"/>
      </w:tblCellMar>
    </w:tblPr>
  </w:style>
  <w:style w:type="numbering" w:customStyle="1" w:styleId="Sinlista122">
    <w:name w:val="Sin lista122"/>
    <w:next w:val="Sinlista"/>
    <w:uiPriority w:val="99"/>
    <w:semiHidden/>
    <w:unhideWhenUsed/>
    <w:rsid w:val="002B4A2E"/>
  </w:style>
  <w:style w:type="table" w:customStyle="1" w:styleId="TableGrid392">
    <w:name w:val="TableGrid392"/>
    <w:rsid w:val="002B4A2E"/>
    <w:tblPr>
      <w:tblCellMar>
        <w:top w:w="0" w:type="dxa"/>
        <w:left w:w="0" w:type="dxa"/>
        <w:bottom w:w="0" w:type="dxa"/>
        <w:right w:w="0" w:type="dxa"/>
      </w:tblCellMar>
    </w:tblPr>
  </w:style>
  <w:style w:type="table" w:customStyle="1" w:styleId="TableGrid402">
    <w:name w:val="TableGrid402"/>
    <w:rsid w:val="002B4A2E"/>
    <w:tblPr>
      <w:tblCellMar>
        <w:top w:w="0" w:type="dxa"/>
        <w:left w:w="0" w:type="dxa"/>
        <w:bottom w:w="0" w:type="dxa"/>
        <w:right w:w="0" w:type="dxa"/>
      </w:tblCellMar>
    </w:tblPr>
  </w:style>
  <w:style w:type="table" w:customStyle="1" w:styleId="TableGrid413">
    <w:name w:val="TableGrid413"/>
    <w:rsid w:val="002B4A2E"/>
    <w:tblPr>
      <w:tblCellMar>
        <w:top w:w="0" w:type="dxa"/>
        <w:left w:w="0" w:type="dxa"/>
        <w:bottom w:w="0" w:type="dxa"/>
        <w:right w:w="0" w:type="dxa"/>
      </w:tblCellMar>
    </w:tblPr>
  </w:style>
  <w:style w:type="table" w:customStyle="1" w:styleId="TableGrid422">
    <w:name w:val="TableGrid422"/>
    <w:rsid w:val="002B4A2E"/>
    <w:tblPr>
      <w:tblCellMar>
        <w:top w:w="0" w:type="dxa"/>
        <w:left w:w="0" w:type="dxa"/>
        <w:bottom w:w="0" w:type="dxa"/>
        <w:right w:w="0" w:type="dxa"/>
      </w:tblCellMar>
    </w:tblPr>
  </w:style>
  <w:style w:type="numbering" w:customStyle="1" w:styleId="Sinlista132">
    <w:name w:val="Sin lista132"/>
    <w:next w:val="Sinlista"/>
    <w:uiPriority w:val="99"/>
    <w:semiHidden/>
    <w:unhideWhenUsed/>
    <w:rsid w:val="002B4A2E"/>
  </w:style>
  <w:style w:type="table" w:customStyle="1" w:styleId="TableGrid432">
    <w:name w:val="TableGrid432"/>
    <w:rsid w:val="002B4A2E"/>
    <w:tblPr>
      <w:tblCellMar>
        <w:top w:w="0" w:type="dxa"/>
        <w:left w:w="0" w:type="dxa"/>
        <w:bottom w:w="0" w:type="dxa"/>
        <w:right w:w="0" w:type="dxa"/>
      </w:tblCellMar>
    </w:tblPr>
  </w:style>
  <w:style w:type="table" w:customStyle="1" w:styleId="TableGrid442">
    <w:name w:val="TableGrid442"/>
    <w:rsid w:val="002B4A2E"/>
    <w:tblPr>
      <w:tblCellMar>
        <w:top w:w="0" w:type="dxa"/>
        <w:left w:w="0" w:type="dxa"/>
        <w:bottom w:w="0" w:type="dxa"/>
        <w:right w:w="0" w:type="dxa"/>
      </w:tblCellMar>
    </w:tblPr>
  </w:style>
  <w:style w:type="table" w:customStyle="1" w:styleId="TableGrid452">
    <w:name w:val="TableGrid452"/>
    <w:rsid w:val="002B4A2E"/>
    <w:tblPr>
      <w:tblCellMar>
        <w:top w:w="0" w:type="dxa"/>
        <w:left w:w="0" w:type="dxa"/>
        <w:bottom w:w="0" w:type="dxa"/>
        <w:right w:w="0" w:type="dxa"/>
      </w:tblCellMar>
    </w:tblPr>
  </w:style>
  <w:style w:type="table" w:customStyle="1" w:styleId="TableGrid462">
    <w:name w:val="TableGrid462"/>
    <w:rsid w:val="002B4A2E"/>
    <w:tblPr>
      <w:tblCellMar>
        <w:top w:w="0" w:type="dxa"/>
        <w:left w:w="0" w:type="dxa"/>
        <w:bottom w:w="0" w:type="dxa"/>
        <w:right w:w="0" w:type="dxa"/>
      </w:tblCellMar>
    </w:tblPr>
  </w:style>
  <w:style w:type="table" w:customStyle="1" w:styleId="TableGrid472">
    <w:name w:val="TableGrid472"/>
    <w:rsid w:val="002B4A2E"/>
    <w:tblPr>
      <w:tblCellMar>
        <w:top w:w="0" w:type="dxa"/>
        <w:left w:w="0" w:type="dxa"/>
        <w:bottom w:w="0" w:type="dxa"/>
        <w:right w:w="0" w:type="dxa"/>
      </w:tblCellMar>
    </w:tblPr>
  </w:style>
  <w:style w:type="table" w:customStyle="1" w:styleId="TableGrid482">
    <w:name w:val="TableGrid482"/>
    <w:rsid w:val="002B4A2E"/>
    <w:tblPr>
      <w:tblCellMar>
        <w:top w:w="0" w:type="dxa"/>
        <w:left w:w="0" w:type="dxa"/>
        <w:bottom w:w="0" w:type="dxa"/>
        <w:right w:w="0" w:type="dxa"/>
      </w:tblCellMar>
    </w:tblPr>
  </w:style>
  <w:style w:type="table" w:customStyle="1" w:styleId="TableGrid492">
    <w:name w:val="TableGrid492"/>
    <w:rsid w:val="002B4A2E"/>
    <w:tblPr>
      <w:tblCellMar>
        <w:top w:w="0" w:type="dxa"/>
        <w:left w:w="0" w:type="dxa"/>
        <w:bottom w:w="0" w:type="dxa"/>
        <w:right w:w="0" w:type="dxa"/>
      </w:tblCellMar>
    </w:tblPr>
  </w:style>
  <w:style w:type="numbering" w:customStyle="1" w:styleId="Sinlista142">
    <w:name w:val="Sin lista142"/>
    <w:next w:val="Sinlista"/>
    <w:uiPriority w:val="99"/>
    <w:semiHidden/>
    <w:unhideWhenUsed/>
    <w:rsid w:val="002B4A2E"/>
  </w:style>
  <w:style w:type="table" w:customStyle="1" w:styleId="TableGrid502">
    <w:name w:val="TableGrid502"/>
    <w:rsid w:val="002B4A2E"/>
    <w:tblPr>
      <w:tblCellMar>
        <w:top w:w="0" w:type="dxa"/>
        <w:left w:w="0" w:type="dxa"/>
        <w:bottom w:w="0" w:type="dxa"/>
        <w:right w:w="0" w:type="dxa"/>
      </w:tblCellMar>
    </w:tblPr>
  </w:style>
  <w:style w:type="table" w:customStyle="1" w:styleId="TableGrid513">
    <w:name w:val="TableGrid513"/>
    <w:rsid w:val="002B4A2E"/>
    <w:tblPr>
      <w:tblCellMar>
        <w:top w:w="0" w:type="dxa"/>
        <w:left w:w="0" w:type="dxa"/>
        <w:bottom w:w="0" w:type="dxa"/>
        <w:right w:w="0" w:type="dxa"/>
      </w:tblCellMar>
    </w:tblPr>
  </w:style>
  <w:style w:type="table" w:customStyle="1" w:styleId="TableGrid522">
    <w:name w:val="TableGrid522"/>
    <w:rsid w:val="002B4A2E"/>
    <w:tblPr>
      <w:tblCellMar>
        <w:top w:w="0" w:type="dxa"/>
        <w:left w:w="0" w:type="dxa"/>
        <w:bottom w:w="0" w:type="dxa"/>
        <w:right w:w="0" w:type="dxa"/>
      </w:tblCellMar>
    </w:tblPr>
  </w:style>
  <w:style w:type="table" w:customStyle="1" w:styleId="TableGrid532">
    <w:name w:val="TableGrid532"/>
    <w:rsid w:val="002B4A2E"/>
    <w:tblPr>
      <w:tblCellMar>
        <w:top w:w="0" w:type="dxa"/>
        <w:left w:w="0" w:type="dxa"/>
        <w:bottom w:w="0" w:type="dxa"/>
        <w:right w:w="0" w:type="dxa"/>
      </w:tblCellMar>
    </w:tblPr>
  </w:style>
  <w:style w:type="table" w:customStyle="1" w:styleId="TableGrid542">
    <w:name w:val="TableGrid542"/>
    <w:rsid w:val="002B4A2E"/>
    <w:tblPr>
      <w:tblCellMar>
        <w:top w:w="0" w:type="dxa"/>
        <w:left w:w="0" w:type="dxa"/>
        <w:bottom w:w="0" w:type="dxa"/>
        <w:right w:w="0" w:type="dxa"/>
      </w:tblCellMar>
    </w:tblPr>
  </w:style>
  <w:style w:type="table" w:customStyle="1" w:styleId="TableGrid552">
    <w:name w:val="TableGrid552"/>
    <w:rsid w:val="002B4A2E"/>
    <w:tblPr>
      <w:tblCellMar>
        <w:top w:w="0" w:type="dxa"/>
        <w:left w:w="0" w:type="dxa"/>
        <w:bottom w:w="0" w:type="dxa"/>
        <w:right w:w="0" w:type="dxa"/>
      </w:tblCellMar>
    </w:tblPr>
  </w:style>
  <w:style w:type="table" w:customStyle="1" w:styleId="TableGrid562">
    <w:name w:val="TableGrid562"/>
    <w:rsid w:val="002B4A2E"/>
    <w:tblPr>
      <w:tblCellMar>
        <w:top w:w="0" w:type="dxa"/>
        <w:left w:w="0" w:type="dxa"/>
        <w:bottom w:w="0" w:type="dxa"/>
        <w:right w:w="0" w:type="dxa"/>
      </w:tblCellMar>
    </w:tblPr>
  </w:style>
  <w:style w:type="table" w:customStyle="1" w:styleId="TableGrid572">
    <w:name w:val="TableGrid572"/>
    <w:rsid w:val="002B4A2E"/>
    <w:tblPr>
      <w:tblCellMar>
        <w:top w:w="0" w:type="dxa"/>
        <w:left w:w="0" w:type="dxa"/>
        <w:bottom w:w="0" w:type="dxa"/>
        <w:right w:w="0" w:type="dxa"/>
      </w:tblCellMar>
    </w:tblPr>
  </w:style>
  <w:style w:type="table" w:customStyle="1" w:styleId="TableGrid582">
    <w:name w:val="TableGrid582"/>
    <w:rsid w:val="002B4A2E"/>
    <w:tblPr>
      <w:tblCellMar>
        <w:top w:w="0" w:type="dxa"/>
        <w:left w:w="0" w:type="dxa"/>
        <w:bottom w:w="0" w:type="dxa"/>
        <w:right w:w="0" w:type="dxa"/>
      </w:tblCellMar>
    </w:tblPr>
  </w:style>
  <w:style w:type="table" w:customStyle="1" w:styleId="TableGrid592">
    <w:name w:val="TableGrid592"/>
    <w:rsid w:val="002B4A2E"/>
    <w:tblPr>
      <w:tblCellMar>
        <w:top w:w="0" w:type="dxa"/>
        <w:left w:w="0" w:type="dxa"/>
        <w:bottom w:w="0" w:type="dxa"/>
        <w:right w:w="0" w:type="dxa"/>
      </w:tblCellMar>
    </w:tblPr>
  </w:style>
  <w:style w:type="table" w:customStyle="1" w:styleId="TableGrid603">
    <w:name w:val="TableGrid603"/>
    <w:rsid w:val="002B4A2E"/>
    <w:tblPr>
      <w:tblCellMar>
        <w:top w:w="0" w:type="dxa"/>
        <w:left w:w="0" w:type="dxa"/>
        <w:bottom w:w="0" w:type="dxa"/>
        <w:right w:w="0" w:type="dxa"/>
      </w:tblCellMar>
    </w:tblPr>
  </w:style>
  <w:style w:type="numbering" w:customStyle="1" w:styleId="Sinlista152">
    <w:name w:val="Sin lista152"/>
    <w:next w:val="Sinlista"/>
    <w:uiPriority w:val="99"/>
    <w:semiHidden/>
    <w:unhideWhenUsed/>
    <w:rsid w:val="002B4A2E"/>
  </w:style>
  <w:style w:type="table" w:customStyle="1" w:styleId="TableGrid612">
    <w:name w:val="TableGrid612"/>
    <w:rsid w:val="002B4A2E"/>
    <w:tblPr>
      <w:tblCellMar>
        <w:top w:w="0" w:type="dxa"/>
        <w:left w:w="0" w:type="dxa"/>
        <w:bottom w:w="0" w:type="dxa"/>
        <w:right w:w="0" w:type="dxa"/>
      </w:tblCellMar>
    </w:tblPr>
  </w:style>
  <w:style w:type="table" w:customStyle="1" w:styleId="TableGrid622">
    <w:name w:val="TableGrid622"/>
    <w:rsid w:val="002B4A2E"/>
    <w:tblPr>
      <w:tblCellMar>
        <w:top w:w="0" w:type="dxa"/>
        <w:left w:w="0" w:type="dxa"/>
        <w:bottom w:w="0" w:type="dxa"/>
        <w:right w:w="0" w:type="dxa"/>
      </w:tblCellMar>
    </w:tblPr>
  </w:style>
  <w:style w:type="table" w:customStyle="1" w:styleId="TableGrid632">
    <w:name w:val="TableGrid632"/>
    <w:rsid w:val="002B4A2E"/>
    <w:tblPr>
      <w:tblCellMar>
        <w:top w:w="0" w:type="dxa"/>
        <w:left w:w="0" w:type="dxa"/>
        <w:bottom w:w="0" w:type="dxa"/>
        <w:right w:w="0" w:type="dxa"/>
      </w:tblCellMar>
    </w:tblPr>
  </w:style>
  <w:style w:type="table" w:customStyle="1" w:styleId="TableGrid642">
    <w:name w:val="TableGrid642"/>
    <w:rsid w:val="002B4A2E"/>
    <w:tblPr>
      <w:tblCellMar>
        <w:top w:w="0" w:type="dxa"/>
        <w:left w:w="0" w:type="dxa"/>
        <w:bottom w:w="0" w:type="dxa"/>
        <w:right w:w="0" w:type="dxa"/>
      </w:tblCellMar>
    </w:tblPr>
  </w:style>
  <w:style w:type="table" w:customStyle="1" w:styleId="TableGrid652">
    <w:name w:val="TableGrid652"/>
    <w:rsid w:val="002B4A2E"/>
    <w:tblPr>
      <w:tblCellMar>
        <w:top w:w="0" w:type="dxa"/>
        <w:left w:w="0" w:type="dxa"/>
        <w:bottom w:w="0" w:type="dxa"/>
        <w:right w:w="0" w:type="dxa"/>
      </w:tblCellMar>
    </w:tblPr>
  </w:style>
  <w:style w:type="table" w:customStyle="1" w:styleId="TableGrid662">
    <w:name w:val="TableGrid662"/>
    <w:rsid w:val="002B4A2E"/>
    <w:tblPr>
      <w:tblCellMar>
        <w:top w:w="0" w:type="dxa"/>
        <w:left w:w="0" w:type="dxa"/>
        <w:bottom w:w="0" w:type="dxa"/>
        <w:right w:w="0" w:type="dxa"/>
      </w:tblCellMar>
    </w:tblPr>
  </w:style>
  <w:style w:type="table" w:customStyle="1" w:styleId="TableGrid672">
    <w:name w:val="TableGrid672"/>
    <w:rsid w:val="002B4A2E"/>
    <w:tblPr>
      <w:tblCellMar>
        <w:top w:w="0" w:type="dxa"/>
        <w:left w:w="0" w:type="dxa"/>
        <w:bottom w:w="0" w:type="dxa"/>
        <w:right w:w="0" w:type="dxa"/>
      </w:tblCellMar>
    </w:tblPr>
  </w:style>
  <w:style w:type="table" w:customStyle="1" w:styleId="TableGrid681">
    <w:name w:val="TableGrid681"/>
    <w:rsid w:val="002B4A2E"/>
    <w:tblPr>
      <w:tblCellMar>
        <w:top w:w="0" w:type="dxa"/>
        <w:left w:w="0" w:type="dxa"/>
        <w:bottom w:w="0" w:type="dxa"/>
        <w:right w:w="0" w:type="dxa"/>
      </w:tblCellMar>
    </w:tblPr>
  </w:style>
  <w:style w:type="table" w:customStyle="1" w:styleId="TableGrid692">
    <w:name w:val="TableGrid692"/>
    <w:rsid w:val="002B4A2E"/>
    <w:tblPr>
      <w:tblCellMar>
        <w:top w:w="0" w:type="dxa"/>
        <w:left w:w="0" w:type="dxa"/>
        <w:bottom w:w="0" w:type="dxa"/>
        <w:right w:w="0" w:type="dxa"/>
      </w:tblCellMar>
    </w:tblPr>
  </w:style>
  <w:style w:type="table" w:customStyle="1" w:styleId="TableGrid711">
    <w:name w:val="TableGrid711"/>
    <w:rsid w:val="002B4A2E"/>
    <w:tblPr>
      <w:tblCellMar>
        <w:top w:w="0" w:type="dxa"/>
        <w:left w:w="0" w:type="dxa"/>
        <w:bottom w:w="0" w:type="dxa"/>
        <w:right w:w="0" w:type="dxa"/>
      </w:tblCellMar>
    </w:tblPr>
  </w:style>
  <w:style w:type="table" w:customStyle="1" w:styleId="TableGrid722">
    <w:name w:val="TableGrid722"/>
    <w:rsid w:val="002B4A2E"/>
    <w:tblPr>
      <w:tblCellMar>
        <w:top w:w="0" w:type="dxa"/>
        <w:left w:w="0" w:type="dxa"/>
        <w:bottom w:w="0" w:type="dxa"/>
        <w:right w:w="0" w:type="dxa"/>
      </w:tblCellMar>
    </w:tblPr>
  </w:style>
  <w:style w:type="numbering" w:customStyle="1" w:styleId="Sinlista161">
    <w:name w:val="Sin lista161"/>
    <w:next w:val="Sinlista"/>
    <w:uiPriority w:val="99"/>
    <w:semiHidden/>
    <w:unhideWhenUsed/>
    <w:rsid w:val="002B4A2E"/>
  </w:style>
  <w:style w:type="numbering" w:customStyle="1" w:styleId="Sinlista171">
    <w:name w:val="Sin lista171"/>
    <w:next w:val="Sinlista"/>
    <w:uiPriority w:val="99"/>
    <w:semiHidden/>
    <w:unhideWhenUsed/>
    <w:rsid w:val="002B4A2E"/>
  </w:style>
  <w:style w:type="table" w:customStyle="1" w:styleId="TableGrid741">
    <w:name w:val="TableGrid741"/>
    <w:rsid w:val="002B4A2E"/>
    <w:tblPr>
      <w:tblCellMar>
        <w:top w:w="0" w:type="dxa"/>
        <w:left w:w="0" w:type="dxa"/>
        <w:bottom w:w="0" w:type="dxa"/>
        <w:right w:w="0" w:type="dxa"/>
      </w:tblCellMar>
    </w:tblPr>
  </w:style>
  <w:style w:type="paragraph" w:styleId="TDC3">
    <w:name w:val="toc 3"/>
    <w:basedOn w:val="Normal"/>
    <w:next w:val="Normal"/>
    <w:autoRedefine/>
    <w:uiPriority w:val="39"/>
    <w:semiHidden/>
    <w:unhideWhenUsed/>
    <w:rsid w:val="002B4A2E"/>
    <w:pPr>
      <w:spacing w:after="100"/>
      <w:ind w:left="400"/>
    </w:pPr>
    <w:rPr>
      <w:rFonts w:ascii="Times New Roman" w:hAnsi="Times New Roman"/>
      <w:sz w:val="20"/>
      <w:szCs w:val="20"/>
    </w:rPr>
  </w:style>
  <w:style w:type="paragraph" w:styleId="TDC4">
    <w:name w:val="toc 4"/>
    <w:basedOn w:val="Normal"/>
    <w:next w:val="Normal"/>
    <w:autoRedefine/>
    <w:uiPriority w:val="39"/>
    <w:semiHidden/>
    <w:unhideWhenUsed/>
    <w:rsid w:val="002B4A2E"/>
    <w:pPr>
      <w:spacing w:after="100"/>
      <w:ind w:left="600"/>
    </w:pPr>
    <w:rPr>
      <w:rFonts w:ascii="Times New Roman" w:hAnsi="Times New Roman"/>
      <w:sz w:val="20"/>
      <w:szCs w:val="20"/>
    </w:rPr>
  </w:style>
  <w:style w:type="table" w:customStyle="1" w:styleId="TableGrid751">
    <w:name w:val="TableGrid751"/>
    <w:rsid w:val="002B4A2E"/>
    <w:tblPr>
      <w:tblCellMar>
        <w:top w:w="0" w:type="dxa"/>
        <w:left w:w="0" w:type="dxa"/>
        <w:bottom w:w="0" w:type="dxa"/>
        <w:right w:w="0" w:type="dxa"/>
      </w:tblCellMar>
    </w:tblPr>
  </w:style>
  <w:style w:type="table" w:customStyle="1" w:styleId="TableGrid761">
    <w:name w:val="TableGrid761"/>
    <w:rsid w:val="002B4A2E"/>
    <w:tblPr>
      <w:tblCellMar>
        <w:top w:w="0" w:type="dxa"/>
        <w:left w:w="0" w:type="dxa"/>
        <w:bottom w:w="0" w:type="dxa"/>
        <w:right w:w="0" w:type="dxa"/>
      </w:tblCellMar>
    </w:tblPr>
  </w:style>
  <w:style w:type="table" w:customStyle="1" w:styleId="TableGrid771">
    <w:name w:val="TableGrid771"/>
    <w:rsid w:val="002B4A2E"/>
    <w:tblPr>
      <w:tblCellMar>
        <w:top w:w="0" w:type="dxa"/>
        <w:left w:w="0" w:type="dxa"/>
        <w:bottom w:w="0" w:type="dxa"/>
        <w:right w:w="0" w:type="dxa"/>
      </w:tblCellMar>
    </w:tblPr>
  </w:style>
  <w:style w:type="table" w:customStyle="1" w:styleId="TableGrid78">
    <w:name w:val="TableGrid78"/>
    <w:rsid w:val="002B4A2E"/>
    <w:tblPr>
      <w:tblCellMar>
        <w:top w:w="0" w:type="dxa"/>
        <w:left w:w="0" w:type="dxa"/>
        <w:bottom w:w="0" w:type="dxa"/>
        <w:right w:w="0" w:type="dxa"/>
      </w:tblCellMar>
    </w:tblPr>
  </w:style>
  <w:style w:type="character" w:customStyle="1" w:styleId="sololectura">
    <w:name w:val="sololectura"/>
    <w:rsid w:val="00BF1ECD"/>
  </w:style>
  <w:style w:type="paragraph" w:customStyle="1" w:styleId="msonormal0">
    <w:name w:val="msonormal"/>
    <w:basedOn w:val="Normal"/>
    <w:rsid w:val="00BF1ECD"/>
    <w:pPr>
      <w:spacing w:before="100" w:beforeAutospacing="1" w:after="100" w:afterAutospacing="1"/>
    </w:pPr>
    <w:rPr>
      <w:rFonts w:ascii="Times New Roman" w:hAnsi="Times New Roman"/>
    </w:rPr>
  </w:style>
  <w:style w:type="paragraph" w:customStyle="1" w:styleId="xl65">
    <w:name w:val="xl65"/>
    <w:basedOn w:val="Normal"/>
    <w:rsid w:val="00BF1ECD"/>
    <w:pPr>
      <w:shd w:val="clear" w:color="C0C0C0" w:fill="C0C0C0"/>
      <w:spacing w:before="100" w:beforeAutospacing="1" w:after="100" w:afterAutospacing="1"/>
    </w:pPr>
    <w:rPr>
      <w:b/>
      <w:bCs/>
      <w:color w:val="0000FF"/>
      <w:sz w:val="16"/>
      <w:szCs w:val="16"/>
    </w:rPr>
  </w:style>
  <w:style w:type="paragraph" w:customStyle="1" w:styleId="xl66">
    <w:name w:val="xl66"/>
    <w:basedOn w:val="Normal"/>
    <w:rsid w:val="00BF1ECD"/>
    <w:pPr>
      <w:spacing w:before="100" w:beforeAutospacing="1" w:after="100" w:afterAutospacing="1"/>
    </w:pPr>
  </w:style>
  <w:style w:type="paragraph" w:customStyle="1" w:styleId="xl67">
    <w:name w:val="xl67"/>
    <w:basedOn w:val="Normal"/>
    <w:rsid w:val="00BF1ECD"/>
    <w:pPr>
      <w:spacing w:before="100" w:beforeAutospacing="1" w:after="100" w:afterAutospacing="1"/>
    </w:pPr>
    <w:rPr>
      <w:sz w:val="16"/>
      <w:szCs w:val="16"/>
    </w:rPr>
  </w:style>
  <w:style w:type="paragraph" w:customStyle="1" w:styleId="xl68">
    <w:name w:val="xl68"/>
    <w:basedOn w:val="Normal"/>
    <w:rsid w:val="00BF1ECD"/>
    <w:pPr>
      <w:spacing w:before="100" w:beforeAutospacing="1" w:after="100" w:afterAutospacing="1"/>
    </w:pPr>
    <w:rPr>
      <w:sz w:val="16"/>
      <w:szCs w:val="16"/>
    </w:rPr>
  </w:style>
  <w:style w:type="paragraph" w:customStyle="1" w:styleId="xl69">
    <w:name w:val="xl69"/>
    <w:basedOn w:val="Normal"/>
    <w:rsid w:val="00BF1ECD"/>
    <w:pPr>
      <w:spacing w:before="100" w:beforeAutospacing="1" w:after="100" w:afterAutospacing="1"/>
      <w:jc w:val="right"/>
    </w:pPr>
    <w:rPr>
      <w:b/>
      <w:bCs/>
      <w:sz w:val="16"/>
      <w:szCs w:val="16"/>
    </w:rPr>
  </w:style>
  <w:style w:type="paragraph" w:customStyle="1" w:styleId="xl70">
    <w:name w:val="xl70"/>
    <w:basedOn w:val="Normal"/>
    <w:rsid w:val="00BF1ECD"/>
    <w:pPr>
      <w:spacing w:before="100" w:beforeAutospacing="1" w:after="100" w:afterAutospacing="1"/>
    </w:pPr>
    <w:rPr>
      <w:b/>
      <w:bCs/>
    </w:rPr>
  </w:style>
  <w:style w:type="table" w:customStyle="1" w:styleId="TableGrid731">
    <w:name w:val="TableGrid731"/>
    <w:rsid w:val="0079434C"/>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20">
    <w:name w:val="Sin lista20"/>
    <w:next w:val="Sinlista"/>
    <w:uiPriority w:val="99"/>
    <w:semiHidden/>
    <w:unhideWhenUsed/>
    <w:rsid w:val="00745C06"/>
  </w:style>
  <w:style w:type="table" w:customStyle="1" w:styleId="Tablaconcuadrcula8">
    <w:name w:val="Tabla con cuadrícula8"/>
    <w:basedOn w:val="Tablanormal"/>
    <w:next w:val="Tablaconcuadrcula"/>
    <w:uiPriority w:val="39"/>
    <w:rsid w:val="00745C0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
    <w:name w:val="Sin lista110"/>
    <w:next w:val="Sinlista"/>
    <w:uiPriority w:val="99"/>
    <w:semiHidden/>
    <w:unhideWhenUsed/>
    <w:rsid w:val="00745C06"/>
  </w:style>
  <w:style w:type="numbering" w:customStyle="1" w:styleId="Sinlista23">
    <w:name w:val="Sin lista23"/>
    <w:next w:val="Sinlista"/>
    <w:uiPriority w:val="99"/>
    <w:semiHidden/>
    <w:unhideWhenUsed/>
    <w:rsid w:val="00745C06"/>
  </w:style>
  <w:style w:type="table" w:customStyle="1" w:styleId="Tablaconcuadrcula12">
    <w:name w:val="Tabla con cuadrícula12"/>
    <w:basedOn w:val="Tablanormal"/>
    <w:next w:val="Tablaconcuadrcula"/>
    <w:uiPriority w:val="59"/>
    <w:rsid w:val="00745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745C0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745C06"/>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3">
    <w:name w:val="Sin lista33"/>
    <w:next w:val="Sinlista"/>
    <w:uiPriority w:val="99"/>
    <w:semiHidden/>
    <w:unhideWhenUsed/>
    <w:rsid w:val="00745C06"/>
  </w:style>
  <w:style w:type="table" w:customStyle="1" w:styleId="Tablaconcuadrcula42">
    <w:name w:val="Tabla con cuadrícula42"/>
    <w:basedOn w:val="Tablanormal"/>
    <w:next w:val="Tablaconcuadrcula"/>
    <w:uiPriority w:val="59"/>
    <w:rsid w:val="00745C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3">
    <w:name w:val="Sin lista43"/>
    <w:next w:val="Sinlista"/>
    <w:uiPriority w:val="99"/>
    <w:semiHidden/>
    <w:unhideWhenUsed/>
    <w:rsid w:val="00745C06"/>
  </w:style>
  <w:style w:type="table" w:customStyle="1" w:styleId="TableGrid79">
    <w:name w:val="TableGrid79"/>
    <w:rsid w:val="00745C06"/>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53">
    <w:name w:val="Sin lista53"/>
    <w:next w:val="Sinlista"/>
    <w:uiPriority w:val="99"/>
    <w:semiHidden/>
    <w:unhideWhenUsed/>
    <w:rsid w:val="00745C06"/>
  </w:style>
  <w:style w:type="numbering" w:customStyle="1" w:styleId="Sinlista63">
    <w:name w:val="Sin lista63"/>
    <w:next w:val="Sinlista"/>
    <w:uiPriority w:val="99"/>
    <w:semiHidden/>
    <w:unhideWhenUsed/>
    <w:rsid w:val="00745C06"/>
  </w:style>
  <w:style w:type="numbering" w:customStyle="1" w:styleId="Sinlista73">
    <w:name w:val="Sin lista73"/>
    <w:next w:val="Sinlista"/>
    <w:uiPriority w:val="99"/>
    <w:semiHidden/>
    <w:unhideWhenUsed/>
    <w:rsid w:val="00745C06"/>
  </w:style>
  <w:style w:type="table" w:customStyle="1" w:styleId="TableGrid114">
    <w:name w:val="TableGrid114"/>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4">
    <w:name w:val="TableGrid214"/>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4">
    <w:name w:val="TableGrid314"/>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4">
    <w:name w:val="TableGrid414"/>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4">
    <w:name w:val="TableGrid514"/>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13">
    <w:name w:val="TableGrid61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52">
    <w:name w:val="Tabla con cuadrícula52"/>
    <w:basedOn w:val="Tablanormal"/>
    <w:next w:val="Tablaconcuadrcula"/>
    <w:uiPriority w:val="59"/>
    <w:rsid w:val="00745C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
    <w:name w:val="Sin lista83"/>
    <w:next w:val="Sinlista"/>
    <w:uiPriority w:val="99"/>
    <w:semiHidden/>
    <w:unhideWhenUsed/>
    <w:rsid w:val="00745C06"/>
  </w:style>
  <w:style w:type="table" w:customStyle="1" w:styleId="Tablaconcuadrcula62">
    <w:name w:val="Tabla con cuadrícula62"/>
    <w:basedOn w:val="Tablanormal"/>
    <w:next w:val="Tablaconcuadrcula"/>
    <w:uiPriority w:val="59"/>
    <w:rsid w:val="00745C0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
    <w:name w:val="Sin lista93"/>
    <w:next w:val="Sinlista"/>
    <w:uiPriority w:val="99"/>
    <w:semiHidden/>
    <w:unhideWhenUsed/>
    <w:rsid w:val="00745C06"/>
  </w:style>
  <w:style w:type="table" w:customStyle="1" w:styleId="TableGrid710">
    <w:name w:val="TableGrid710"/>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3">
    <w:name w:val="TableGrid8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93">
    <w:name w:val="TableGrid9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3">
    <w:name w:val="TableGrid10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15">
    <w:name w:val="TableGrid115"/>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23">
    <w:name w:val="TableGrid12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3">
    <w:name w:val="TableGrid13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43">
    <w:name w:val="TableGrid14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53">
    <w:name w:val="TableGrid15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63">
    <w:name w:val="TableGrid16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73">
    <w:name w:val="TableGrid17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83">
    <w:name w:val="TableGrid18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93">
    <w:name w:val="TableGrid19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03">
    <w:name w:val="TableGrid20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5">
    <w:name w:val="TableGrid215"/>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3">
    <w:name w:val="TableGrid22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33">
    <w:name w:val="TableGrid23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43">
    <w:name w:val="TableGrid24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53">
    <w:name w:val="TableGrid25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63">
    <w:name w:val="TableGrid26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73">
    <w:name w:val="TableGrid27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83">
    <w:name w:val="TableGrid28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93">
    <w:name w:val="TableGrid29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03">
    <w:name w:val="TableGrid30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5">
    <w:name w:val="TableGrid315"/>
    <w:rsid w:val="00745C06"/>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03">
    <w:name w:val="Sin lista103"/>
    <w:next w:val="Sinlista"/>
    <w:uiPriority w:val="99"/>
    <w:semiHidden/>
    <w:unhideWhenUsed/>
    <w:rsid w:val="00745C06"/>
  </w:style>
  <w:style w:type="table" w:customStyle="1" w:styleId="TableGrid323">
    <w:name w:val="TableGrid323"/>
    <w:rsid w:val="00745C06"/>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14">
    <w:name w:val="Sin lista114"/>
    <w:next w:val="Sinlista"/>
    <w:uiPriority w:val="99"/>
    <w:semiHidden/>
    <w:unhideWhenUsed/>
    <w:rsid w:val="00745C06"/>
  </w:style>
  <w:style w:type="table" w:customStyle="1" w:styleId="TableGrid333">
    <w:name w:val="TableGrid33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43">
    <w:name w:val="TableGrid34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53">
    <w:name w:val="TableGrid35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63">
    <w:name w:val="TableGrid36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73">
    <w:name w:val="TableGrid37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83">
    <w:name w:val="TableGrid383"/>
    <w:rsid w:val="00745C06"/>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23">
    <w:name w:val="Sin lista123"/>
    <w:next w:val="Sinlista"/>
    <w:uiPriority w:val="99"/>
    <w:semiHidden/>
    <w:unhideWhenUsed/>
    <w:rsid w:val="00745C06"/>
  </w:style>
  <w:style w:type="table" w:customStyle="1" w:styleId="TableGrid393">
    <w:name w:val="TableGrid39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03">
    <w:name w:val="TableGrid40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5">
    <w:name w:val="TableGrid415"/>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3">
    <w:name w:val="TableGrid423"/>
    <w:rsid w:val="00745C06"/>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33">
    <w:name w:val="Sin lista133"/>
    <w:next w:val="Sinlista"/>
    <w:uiPriority w:val="99"/>
    <w:semiHidden/>
    <w:unhideWhenUsed/>
    <w:rsid w:val="00745C06"/>
  </w:style>
  <w:style w:type="table" w:customStyle="1" w:styleId="TableGrid433">
    <w:name w:val="TableGrid43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43">
    <w:name w:val="TableGrid44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53">
    <w:name w:val="TableGrid45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63">
    <w:name w:val="TableGrid46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73">
    <w:name w:val="TableGrid47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83">
    <w:name w:val="TableGrid48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93">
    <w:name w:val="TableGrid493"/>
    <w:rsid w:val="00745C06"/>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43">
    <w:name w:val="Sin lista143"/>
    <w:next w:val="Sinlista"/>
    <w:uiPriority w:val="99"/>
    <w:semiHidden/>
    <w:unhideWhenUsed/>
    <w:rsid w:val="00745C06"/>
  </w:style>
  <w:style w:type="table" w:customStyle="1" w:styleId="TableGrid503">
    <w:name w:val="TableGrid50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5">
    <w:name w:val="TableGrid515"/>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3">
    <w:name w:val="TableGrid52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33">
    <w:name w:val="TableGrid53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43">
    <w:name w:val="TableGrid54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53">
    <w:name w:val="TableGrid55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63">
    <w:name w:val="TableGrid56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73">
    <w:name w:val="TableGrid57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83">
    <w:name w:val="TableGrid58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93">
    <w:name w:val="TableGrid59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04">
    <w:name w:val="TableGrid604"/>
    <w:rsid w:val="00745C06"/>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53">
    <w:name w:val="Sin lista153"/>
    <w:next w:val="Sinlista"/>
    <w:uiPriority w:val="99"/>
    <w:semiHidden/>
    <w:unhideWhenUsed/>
    <w:rsid w:val="00745C06"/>
  </w:style>
  <w:style w:type="table" w:customStyle="1" w:styleId="TableGrid614">
    <w:name w:val="TableGrid614"/>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3">
    <w:name w:val="TableGrid62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33">
    <w:name w:val="TableGrid63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43">
    <w:name w:val="TableGrid64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53">
    <w:name w:val="TableGrid65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63">
    <w:name w:val="TableGrid66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73">
    <w:name w:val="TableGrid67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82">
    <w:name w:val="TableGrid682"/>
    <w:rsid w:val="00745C06"/>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62">
    <w:name w:val="Sin lista162"/>
    <w:next w:val="Sinlista"/>
    <w:uiPriority w:val="99"/>
    <w:semiHidden/>
    <w:unhideWhenUsed/>
    <w:rsid w:val="00745C06"/>
  </w:style>
  <w:style w:type="table" w:customStyle="1" w:styleId="TableGrid693">
    <w:name w:val="TableGrid69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01">
    <w:name w:val="TableGrid701"/>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12">
    <w:name w:val="TableGrid712"/>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23">
    <w:name w:val="TableGrid723"/>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32">
    <w:name w:val="TableGrid732"/>
    <w:rsid w:val="00745C06"/>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42">
    <w:name w:val="TableGrid742"/>
    <w:rsid w:val="00745C06"/>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72">
    <w:name w:val="Sin lista172"/>
    <w:next w:val="Sinlista"/>
    <w:uiPriority w:val="99"/>
    <w:semiHidden/>
    <w:unhideWhenUsed/>
    <w:rsid w:val="00745C06"/>
  </w:style>
  <w:style w:type="numbering" w:customStyle="1" w:styleId="Sinlista24">
    <w:name w:val="Sin lista24"/>
    <w:next w:val="Sinlista"/>
    <w:uiPriority w:val="99"/>
    <w:semiHidden/>
    <w:unhideWhenUsed/>
    <w:rsid w:val="001F25CE"/>
  </w:style>
  <w:style w:type="table" w:customStyle="1" w:styleId="TableGrid80">
    <w:name w:val="TableGrid80"/>
    <w:rsid w:val="001F25CE"/>
    <w:tblPr>
      <w:tblCellMar>
        <w:top w:w="0" w:type="dxa"/>
        <w:left w:w="0" w:type="dxa"/>
        <w:bottom w:w="0" w:type="dxa"/>
        <w:right w:w="0" w:type="dxa"/>
      </w:tblCellMar>
    </w:tblPr>
  </w:style>
  <w:style w:type="table" w:customStyle="1" w:styleId="TableGrid116">
    <w:name w:val="TableGrid116"/>
    <w:rsid w:val="001F25CE"/>
    <w:tblPr>
      <w:tblCellMar>
        <w:top w:w="0" w:type="dxa"/>
        <w:left w:w="0" w:type="dxa"/>
        <w:bottom w:w="0" w:type="dxa"/>
        <w:right w:w="0" w:type="dxa"/>
      </w:tblCellMar>
    </w:tblPr>
  </w:style>
  <w:style w:type="table" w:customStyle="1" w:styleId="TableGrid702">
    <w:name w:val="TableGrid702"/>
    <w:rsid w:val="00A01CA5"/>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13">
    <w:name w:val="TableGrid713"/>
    <w:rsid w:val="00E808FA"/>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03">
    <w:name w:val="TableGrid703"/>
    <w:rsid w:val="00E808FA"/>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24">
    <w:name w:val="TableGrid724"/>
    <w:rsid w:val="00270009"/>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25">
    <w:name w:val="Sin lista25"/>
    <w:next w:val="Sinlista"/>
    <w:uiPriority w:val="99"/>
    <w:semiHidden/>
    <w:unhideWhenUsed/>
    <w:rsid w:val="000D67D2"/>
  </w:style>
  <w:style w:type="table" w:customStyle="1" w:styleId="Tablaconcuadrcula9">
    <w:name w:val="Tabla con cuadrícula9"/>
    <w:basedOn w:val="Tablanormal"/>
    <w:next w:val="Tablaconcuadrcula"/>
    <w:uiPriority w:val="39"/>
    <w:rsid w:val="000D67D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
    <w:name w:val="Sin lista115"/>
    <w:next w:val="Sinlista"/>
    <w:uiPriority w:val="99"/>
    <w:semiHidden/>
    <w:unhideWhenUsed/>
    <w:rsid w:val="000D67D2"/>
  </w:style>
  <w:style w:type="numbering" w:customStyle="1" w:styleId="Sinlista26">
    <w:name w:val="Sin lista26"/>
    <w:next w:val="Sinlista"/>
    <w:uiPriority w:val="99"/>
    <w:semiHidden/>
    <w:unhideWhenUsed/>
    <w:rsid w:val="000D67D2"/>
  </w:style>
  <w:style w:type="table" w:customStyle="1" w:styleId="Tablaconcuadrcula13">
    <w:name w:val="Tabla con cuadrícula13"/>
    <w:basedOn w:val="Tablanormal"/>
    <w:next w:val="Tablaconcuadrcula"/>
    <w:uiPriority w:val="59"/>
    <w:rsid w:val="000D6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0D67D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0D67D2"/>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4">
    <w:name w:val="Sin lista34"/>
    <w:next w:val="Sinlista"/>
    <w:uiPriority w:val="99"/>
    <w:semiHidden/>
    <w:unhideWhenUsed/>
    <w:rsid w:val="000D67D2"/>
  </w:style>
  <w:style w:type="table" w:customStyle="1" w:styleId="Tablaconcuadrcula43">
    <w:name w:val="Tabla con cuadrícula43"/>
    <w:basedOn w:val="Tablanormal"/>
    <w:next w:val="Tablaconcuadrcula"/>
    <w:uiPriority w:val="59"/>
    <w:rsid w:val="000D67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4">
    <w:name w:val="Sin lista44"/>
    <w:next w:val="Sinlista"/>
    <w:uiPriority w:val="99"/>
    <w:semiHidden/>
    <w:unhideWhenUsed/>
    <w:rsid w:val="000D67D2"/>
  </w:style>
  <w:style w:type="table" w:customStyle="1" w:styleId="TableGrid84">
    <w:name w:val="TableGrid84"/>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54">
    <w:name w:val="Sin lista54"/>
    <w:next w:val="Sinlista"/>
    <w:uiPriority w:val="99"/>
    <w:semiHidden/>
    <w:unhideWhenUsed/>
    <w:rsid w:val="000D67D2"/>
  </w:style>
  <w:style w:type="numbering" w:customStyle="1" w:styleId="Sinlista64">
    <w:name w:val="Sin lista64"/>
    <w:next w:val="Sinlista"/>
    <w:uiPriority w:val="99"/>
    <w:semiHidden/>
    <w:unhideWhenUsed/>
    <w:rsid w:val="000D67D2"/>
  </w:style>
  <w:style w:type="numbering" w:customStyle="1" w:styleId="Sinlista74">
    <w:name w:val="Sin lista74"/>
    <w:next w:val="Sinlista"/>
    <w:uiPriority w:val="99"/>
    <w:semiHidden/>
    <w:unhideWhenUsed/>
    <w:rsid w:val="000D67D2"/>
  </w:style>
  <w:style w:type="table" w:customStyle="1" w:styleId="TableGrid117">
    <w:name w:val="TableGrid117"/>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6">
    <w:name w:val="TableGrid216"/>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6">
    <w:name w:val="TableGrid316"/>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6">
    <w:name w:val="TableGrid416"/>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6">
    <w:name w:val="TableGrid516"/>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15">
    <w:name w:val="TableGrid615"/>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53">
    <w:name w:val="Tabla con cuadrícula53"/>
    <w:basedOn w:val="Tablanormal"/>
    <w:next w:val="Tablaconcuadrcula"/>
    <w:uiPriority w:val="59"/>
    <w:rsid w:val="000D67D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
    <w:name w:val="Sin lista84"/>
    <w:next w:val="Sinlista"/>
    <w:uiPriority w:val="99"/>
    <w:semiHidden/>
    <w:unhideWhenUsed/>
    <w:rsid w:val="000D67D2"/>
  </w:style>
  <w:style w:type="table" w:customStyle="1" w:styleId="Tablaconcuadrcula63">
    <w:name w:val="Tabla con cuadrícula63"/>
    <w:basedOn w:val="Tablanormal"/>
    <w:next w:val="Tablaconcuadrcula"/>
    <w:uiPriority w:val="59"/>
    <w:rsid w:val="000D67D2"/>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
    <w:name w:val="Sin lista94"/>
    <w:next w:val="Sinlista"/>
    <w:uiPriority w:val="99"/>
    <w:semiHidden/>
    <w:unhideWhenUsed/>
    <w:rsid w:val="000D67D2"/>
  </w:style>
  <w:style w:type="table" w:customStyle="1" w:styleId="TableGrid714">
    <w:name w:val="TableGrid71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5">
    <w:name w:val="TableGrid85"/>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94">
    <w:name w:val="TableGrid9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4">
    <w:name w:val="TableGrid10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18">
    <w:name w:val="TableGrid118"/>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24">
    <w:name w:val="TableGrid12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4">
    <w:name w:val="TableGrid13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44">
    <w:name w:val="TableGrid14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54">
    <w:name w:val="TableGrid15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64">
    <w:name w:val="TableGrid16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74">
    <w:name w:val="TableGrid17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84">
    <w:name w:val="TableGrid18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94">
    <w:name w:val="TableGrid19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04">
    <w:name w:val="TableGrid20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7">
    <w:name w:val="TableGrid217"/>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4">
    <w:name w:val="TableGrid22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34">
    <w:name w:val="TableGrid23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44">
    <w:name w:val="TableGrid24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54">
    <w:name w:val="TableGrid25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64">
    <w:name w:val="TableGrid26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74">
    <w:name w:val="TableGrid27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84">
    <w:name w:val="TableGrid28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94">
    <w:name w:val="TableGrid29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04">
    <w:name w:val="TableGrid30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7">
    <w:name w:val="TableGrid317"/>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04">
    <w:name w:val="Sin lista104"/>
    <w:next w:val="Sinlista"/>
    <w:uiPriority w:val="99"/>
    <w:semiHidden/>
    <w:unhideWhenUsed/>
    <w:rsid w:val="000D67D2"/>
  </w:style>
  <w:style w:type="table" w:customStyle="1" w:styleId="TableGrid324">
    <w:name w:val="TableGrid324"/>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16">
    <w:name w:val="Sin lista116"/>
    <w:next w:val="Sinlista"/>
    <w:uiPriority w:val="99"/>
    <w:semiHidden/>
    <w:unhideWhenUsed/>
    <w:rsid w:val="000D67D2"/>
  </w:style>
  <w:style w:type="table" w:customStyle="1" w:styleId="TableGrid334">
    <w:name w:val="TableGrid33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44">
    <w:name w:val="TableGrid34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54">
    <w:name w:val="TableGrid35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64">
    <w:name w:val="TableGrid36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74">
    <w:name w:val="TableGrid37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84">
    <w:name w:val="TableGrid384"/>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24">
    <w:name w:val="Sin lista124"/>
    <w:next w:val="Sinlista"/>
    <w:uiPriority w:val="99"/>
    <w:semiHidden/>
    <w:unhideWhenUsed/>
    <w:rsid w:val="000D67D2"/>
  </w:style>
  <w:style w:type="table" w:customStyle="1" w:styleId="TableGrid394">
    <w:name w:val="TableGrid39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04">
    <w:name w:val="TableGrid40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7">
    <w:name w:val="TableGrid417"/>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4">
    <w:name w:val="TableGrid424"/>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34">
    <w:name w:val="Sin lista134"/>
    <w:next w:val="Sinlista"/>
    <w:uiPriority w:val="99"/>
    <w:semiHidden/>
    <w:unhideWhenUsed/>
    <w:rsid w:val="000D67D2"/>
  </w:style>
  <w:style w:type="table" w:customStyle="1" w:styleId="TableGrid434">
    <w:name w:val="TableGrid43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44">
    <w:name w:val="TableGrid44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54">
    <w:name w:val="TableGrid45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64">
    <w:name w:val="TableGrid46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74">
    <w:name w:val="TableGrid47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84">
    <w:name w:val="TableGrid48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94">
    <w:name w:val="TableGrid494"/>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44">
    <w:name w:val="Sin lista144"/>
    <w:next w:val="Sinlista"/>
    <w:uiPriority w:val="99"/>
    <w:semiHidden/>
    <w:unhideWhenUsed/>
    <w:rsid w:val="000D67D2"/>
  </w:style>
  <w:style w:type="table" w:customStyle="1" w:styleId="TableGrid504">
    <w:name w:val="TableGrid50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7">
    <w:name w:val="TableGrid517"/>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4">
    <w:name w:val="TableGrid52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34">
    <w:name w:val="TableGrid53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44">
    <w:name w:val="TableGrid54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54">
    <w:name w:val="TableGrid55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64">
    <w:name w:val="TableGrid56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74">
    <w:name w:val="TableGrid57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84">
    <w:name w:val="TableGrid58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94">
    <w:name w:val="TableGrid59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05">
    <w:name w:val="TableGrid605"/>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54">
    <w:name w:val="Sin lista154"/>
    <w:next w:val="Sinlista"/>
    <w:uiPriority w:val="99"/>
    <w:semiHidden/>
    <w:unhideWhenUsed/>
    <w:rsid w:val="000D67D2"/>
  </w:style>
  <w:style w:type="table" w:customStyle="1" w:styleId="TableGrid616">
    <w:name w:val="TableGrid616"/>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4">
    <w:name w:val="TableGrid62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34">
    <w:name w:val="TableGrid63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44">
    <w:name w:val="TableGrid64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54">
    <w:name w:val="TableGrid65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64">
    <w:name w:val="TableGrid66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74">
    <w:name w:val="TableGrid674"/>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63">
    <w:name w:val="Sin lista163"/>
    <w:next w:val="Sinlista"/>
    <w:uiPriority w:val="99"/>
    <w:semiHidden/>
    <w:unhideWhenUsed/>
    <w:rsid w:val="000D67D2"/>
  </w:style>
  <w:style w:type="table" w:customStyle="1" w:styleId="TableGrid683">
    <w:name w:val="TableGrid683"/>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73">
    <w:name w:val="Sin lista173"/>
    <w:next w:val="Sinlista"/>
    <w:uiPriority w:val="99"/>
    <w:semiHidden/>
    <w:unhideWhenUsed/>
    <w:rsid w:val="000D67D2"/>
  </w:style>
  <w:style w:type="table" w:customStyle="1" w:styleId="TableGrid694">
    <w:name w:val="TableGrid69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04">
    <w:name w:val="TableGrid704"/>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15">
    <w:name w:val="TableGrid715"/>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25">
    <w:name w:val="TableGrid725"/>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33">
    <w:name w:val="TableGrid733"/>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81">
    <w:name w:val="Sin lista181"/>
    <w:next w:val="Sinlista"/>
    <w:uiPriority w:val="99"/>
    <w:semiHidden/>
    <w:unhideWhenUsed/>
    <w:rsid w:val="000D67D2"/>
  </w:style>
  <w:style w:type="table" w:customStyle="1" w:styleId="TableGrid743">
    <w:name w:val="TableGrid743"/>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52">
    <w:name w:val="TableGrid752"/>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91">
    <w:name w:val="Sin lista191"/>
    <w:next w:val="Sinlista"/>
    <w:uiPriority w:val="99"/>
    <w:semiHidden/>
    <w:unhideWhenUsed/>
    <w:rsid w:val="000D67D2"/>
  </w:style>
  <w:style w:type="table" w:customStyle="1" w:styleId="TableGrid762">
    <w:name w:val="TableGrid762"/>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201">
    <w:name w:val="Sin lista201"/>
    <w:next w:val="Sinlista"/>
    <w:uiPriority w:val="99"/>
    <w:semiHidden/>
    <w:unhideWhenUsed/>
    <w:rsid w:val="000D67D2"/>
  </w:style>
  <w:style w:type="table" w:customStyle="1" w:styleId="TableGrid772">
    <w:name w:val="TableGrid772"/>
    <w:rsid w:val="000D67D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211">
    <w:name w:val="Sin lista211"/>
    <w:next w:val="Sinlista"/>
    <w:uiPriority w:val="99"/>
    <w:semiHidden/>
    <w:unhideWhenUsed/>
    <w:rsid w:val="000D67D2"/>
  </w:style>
  <w:style w:type="table" w:customStyle="1" w:styleId="TableGrid781">
    <w:name w:val="TableGrid781"/>
    <w:rsid w:val="000D67D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05">
    <w:name w:val="TableGrid705"/>
    <w:rsid w:val="001E65EA"/>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6">
    <w:name w:val="TableGrid86"/>
    <w:rsid w:val="00FE622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95">
    <w:name w:val="TableGrid695"/>
    <w:rsid w:val="00BD08E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26">
    <w:name w:val="TableGrid726"/>
    <w:rsid w:val="00BD08E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06">
    <w:name w:val="TableGrid706"/>
    <w:rsid w:val="00114C3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34">
    <w:name w:val="TableGrid734"/>
    <w:rsid w:val="00114C3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44">
    <w:name w:val="TableGrid744"/>
    <w:rsid w:val="00114C3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16">
    <w:name w:val="TableGrid716"/>
    <w:rsid w:val="006F29EB"/>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7">
    <w:name w:val="TableGrid87"/>
    <w:rsid w:val="008B664F"/>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27">
    <w:name w:val="Sin lista27"/>
    <w:next w:val="Sinlista"/>
    <w:uiPriority w:val="99"/>
    <w:semiHidden/>
    <w:unhideWhenUsed/>
    <w:rsid w:val="00007D0C"/>
  </w:style>
  <w:style w:type="table" w:customStyle="1" w:styleId="Tablaconcuadrcula10">
    <w:name w:val="Tabla con cuadrícula10"/>
    <w:basedOn w:val="Tablanormal"/>
    <w:next w:val="Tablaconcuadrcula"/>
    <w:uiPriority w:val="39"/>
    <w:rsid w:val="00007D0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
    <w:name w:val="Sin lista117"/>
    <w:next w:val="Sinlista"/>
    <w:uiPriority w:val="99"/>
    <w:semiHidden/>
    <w:unhideWhenUsed/>
    <w:rsid w:val="00007D0C"/>
  </w:style>
  <w:style w:type="numbering" w:customStyle="1" w:styleId="Sinlista28">
    <w:name w:val="Sin lista28"/>
    <w:next w:val="Sinlista"/>
    <w:uiPriority w:val="99"/>
    <w:semiHidden/>
    <w:unhideWhenUsed/>
    <w:rsid w:val="00007D0C"/>
  </w:style>
  <w:style w:type="table" w:customStyle="1" w:styleId="Tablaconcuadrcula14">
    <w:name w:val="Tabla con cuadrícula14"/>
    <w:basedOn w:val="Tablanormal"/>
    <w:next w:val="Tablaconcuadrcula"/>
    <w:uiPriority w:val="59"/>
    <w:rsid w:val="00007D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00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007D0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5">
    <w:name w:val="Sin lista35"/>
    <w:next w:val="Sinlista"/>
    <w:uiPriority w:val="99"/>
    <w:semiHidden/>
    <w:unhideWhenUsed/>
    <w:rsid w:val="00007D0C"/>
  </w:style>
  <w:style w:type="table" w:customStyle="1" w:styleId="Tablaconcuadrcula44">
    <w:name w:val="Tabla con cuadrícula44"/>
    <w:basedOn w:val="Tablanormal"/>
    <w:next w:val="Tablaconcuadrcula"/>
    <w:uiPriority w:val="59"/>
    <w:rsid w:val="00007D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5">
    <w:name w:val="Sin lista45"/>
    <w:next w:val="Sinlista"/>
    <w:uiPriority w:val="99"/>
    <w:semiHidden/>
    <w:unhideWhenUsed/>
    <w:rsid w:val="00007D0C"/>
  </w:style>
  <w:style w:type="table" w:customStyle="1" w:styleId="TableGrid88">
    <w:name w:val="TableGrid88"/>
    <w:rsid w:val="00007D0C"/>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55">
    <w:name w:val="Sin lista55"/>
    <w:next w:val="Sinlista"/>
    <w:uiPriority w:val="99"/>
    <w:semiHidden/>
    <w:unhideWhenUsed/>
    <w:rsid w:val="00007D0C"/>
  </w:style>
  <w:style w:type="numbering" w:customStyle="1" w:styleId="Sinlista65">
    <w:name w:val="Sin lista65"/>
    <w:next w:val="Sinlista"/>
    <w:uiPriority w:val="99"/>
    <w:semiHidden/>
    <w:unhideWhenUsed/>
    <w:rsid w:val="00007D0C"/>
  </w:style>
  <w:style w:type="numbering" w:customStyle="1" w:styleId="Sinlista75">
    <w:name w:val="Sin lista75"/>
    <w:next w:val="Sinlista"/>
    <w:uiPriority w:val="99"/>
    <w:semiHidden/>
    <w:unhideWhenUsed/>
    <w:rsid w:val="00007D0C"/>
  </w:style>
  <w:style w:type="table" w:customStyle="1" w:styleId="TableGrid119">
    <w:name w:val="TableGrid119"/>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8">
    <w:name w:val="TableGrid218"/>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8">
    <w:name w:val="TableGrid318"/>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8">
    <w:name w:val="TableGrid418"/>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8">
    <w:name w:val="TableGrid518"/>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17">
    <w:name w:val="TableGrid617"/>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54">
    <w:name w:val="Tabla con cuadrícula54"/>
    <w:basedOn w:val="Tablanormal"/>
    <w:next w:val="Tablaconcuadrcula"/>
    <w:uiPriority w:val="59"/>
    <w:rsid w:val="00007D0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
    <w:name w:val="Sin lista85"/>
    <w:next w:val="Sinlista"/>
    <w:uiPriority w:val="99"/>
    <w:semiHidden/>
    <w:unhideWhenUsed/>
    <w:rsid w:val="00007D0C"/>
  </w:style>
  <w:style w:type="table" w:customStyle="1" w:styleId="Tablaconcuadrcula64">
    <w:name w:val="Tabla con cuadrícula64"/>
    <w:basedOn w:val="Tablanormal"/>
    <w:next w:val="Tablaconcuadrcula"/>
    <w:uiPriority w:val="59"/>
    <w:rsid w:val="00007D0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
    <w:name w:val="Sin lista95"/>
    <w:next w:val="Sinlista"/>
    <w:uiPriority w:val="99"/>
    <w:semiHidden/>
    <w:unhideWhenUsed/>
    <w:rsid w:val="00007D0C"/>
  </w:style>
  <w:style w:type="table" w:customStyle="1" w:styleId="TableGrid717">
    <w:name w:val="TableGrid717"/>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9">
    <w:name w:val="TableGrid89"/>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95">
    <w:name w:val="TableGrid9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5">
    <w:name w:val="TableGrid10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110">
    <w:name w:val="TableGrid1110"/>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25">
    <w:name w:val="TableGrid12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5">
    <w:name w:val="TableGrid13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45">
    <w:name w:val="TableGrid14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55">
    <w:name w:val="TableGrid15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65">
    <w:name w:val="TableGrid16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75">
    <w:name w:val="TableGrid17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85">
    <w:name w:val="TableGrid18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95">
    <w:name w:val="TableGrid19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05">
    <w:name w:val="TableGrid20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9">
    <w:name w:val="TableGrid219"/>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5">
    <w:name w:val="TableGrid22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35">
    <w:name w:val="TableGrid23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45">
    <w:name w:val="TableGrid24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55">
    <w:name w:val="TableGrid25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65">
    <w:name w:val="TableGrid26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75">
    <w:name w:val="TableGrid275"/>
    <w:locked/>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85">
    <w:name w:val="TableGrid28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95">
    <w:name w:val="TableGrid29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05">
    <w:name w:val="TableGrid30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9">
    <w:name w:val="TableGrid319"/>
    <w:rsid w:val="00007D0C"/>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05">
    <w:name w:val="Sin lista105"/>
    <w:next w:val="Sinlista"/>
    <w:uiPriority w:val="99"/>
    <w:semiHidden/>
    <w:unhideWhenUsed/>
    <w:rsid w:val="00007D0C"/>
  </w:style>
  <w:style w:type="table" w:customStyle="1" w:styleId="TableGrid325">
    <w:name w:val="TableGrid325"/>
    <w:rsid w:val="00007D0C"/>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18">
    <w:name w:val="Sin lista118"/>
    <w:next w:val="Sinlista"/>
    <w:uiPriority w:val="99"/>
    <w:semiHidden/>
    <w:unhideWhenUsed/>
    <w:rsid w:val="00007D0C"/>
  </w:style>
  <w:style w:type="table" w:customStyle="1" w:styleId="TableGrid335">
    <w:name w:val="TableGrid33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45">
    <w:name w:val="TableGrid34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55">
    <w:name w:val="TableGrid35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65">
    <w:name w:val="TableGrid36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75">
    <w:name w:val="TableGrid37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85">
    <w:name w:val="TableGrid385"/>
    <w:rsid w:val="00007D0C"/>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25">
    <w:name w:val="Sin lista125"/>
    <w:next w:val="Sinlista"/>
    <w:uiPriority w:val="99"/>
    <w:semiHidden/>
    <w:unhideWhenUsed/>
    <w:rsid w:val="00007D0C"/>
  </w:style>
  <w:style w:type="table" w:customStyle="1" w:styleId="TableGrid395">
    <w:name w:val="TableGrid39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05">
    <w:name w:val="TableGrid40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9">
    <w:name w:val="TableGrid419"/>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5">
    <w:name w:val="TableGrid425"/>
    <w:rsid w:val="00007D0C"/>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35">
    <w:name w:val="Sin lista135"/>
    <w:next w:val="Sinlista"/>
    <w:uiPriority w:val="99"/>
    <w:semiHidden/>
    <w:unhideWhenUsed/>
    <w:rsid w:val="00007D0C"/>
  </w:style>
  <w:style w:type="table" w:customStyle="1" w:styleId="TableGrid435">
    <w:name w:val="TableGrid43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45">
    <w:name w:val="TableGrid44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55">
    <w:name w:val="TableGrid45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65">
    <w:name w:val="TableGrid46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75">
    <w:name w:val="TableGrid47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85">
    <w:name w:val="TableGrid48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95">
    <w:name w:val="TableGrid495"/>
    <w:rsid w:val="00007D0C"/>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45">
    <w:name w:val="Sin lista145"/>
    <w:next w:val="Sinlista"/>
    <w:uiPriority w:val="99"/>
    <w:semiHidden/>
    <w:unhideWhenUsed/>
    <w:rsid w:val="00007D0C"/>
  </w:style>
  <w:style w:type="table" w:customStyle="1" w:styleId="TableGrid505">
    <w:name w:val="TableGrid50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9">
    <w:name w:val="TableGrid519"/>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5">
    <w:name w:val="TableGrid52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35">
    <w:name w:val="TableGrid53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45">
    <w:name w:val="TableGrid54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55">
    <w:name w:val="TableGrid55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65">
    <w:name w:val="TableGrid56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75">
    <w:name w:val="TableGrid57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85">
    <w:name w:val="TableGrid58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95">
    <w:name w:val="TableGrid59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06">
    <w:name w:val="TableGrid606"/>
    <w:rsid w:val="00007D0C"/>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55">
    <w:name w:val="Sin lista155"/>
    <w:next w:val="Sinlista"/>
    <w:uiPriority w:val="99"/>
    <w:semiHidden/>
    <w:unhideWhenUsed/>
    <w:rsid w:val="00007D0C"/>
  </w:style>
  <w:style w:type="table" w:customStyle="1" w:styleId="TableGrid618">
    <w:name w:val="TableGrid618"/>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5">
    <w:name w:val="TableGrid62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35">
    <w:name w:val="TableGrid63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45">
    <w:name w:val="TableGrid64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55">
    <w:name w:val="TableGrid65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65">
    <w:name w:val="TableGrid665"/>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75">
    <w:name w:val="TableGrid675"/>
    <w:rsid w:val="00007D0C"/>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64">
    <w:name w:val="Sin lista164"/>
    <w:next w:val="Sinlista"/>
    <w:uiPriority w:val="99"/>
    <w:semiHidden/>
    <w:unhideWhenUsed/>
    <w:rsid w:val="00007D0C"/>
  </w:style>
  <w:style w:type="table" w:customStyle="1" w:styleId="TableGrid684">
    <w:name w:val="TableGrid684"/>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96">
    <w:name w:val="TableGrid696"/>
    <w:rsid w:val="00007D0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07">
    <w:name w:val="TableGrid707"/>
    <w:rsid w:val="00007D0C"/>
    <w:rPr>
      <w:rFonts w:asciiTheme="minorHAnsi" w:eastAsiaTheme="minorEastAsia" w:hAnsiTheme="minorHAnsi" w:cstheme="minorBidi"/>
    </w:rPr>
    <w:tblPr>
      <w:tblCellMar>
        <w:top w:w="0" w:type="dxa"/>
        <w:left w:w="0" w:type="dxa"/>
        <w:bottom w:w="0" w:type="dxa"/>
        <w:right w:w="0" w:type="dxa"/>
      </w:tblCellMar>
    </w:tblPr>
  </w:style>
  <w:style w:type="paragraph" w:customStyle="1" w:styleId="Comisioninformativa">
    <w:name w:val="Comision informativa"/>
    <w:basedOn w:val="Prrafodelista"/>
    <w:autoRedefine/>
    <w:qFormat/>
    <w:rsid w:val="00007D0C"/>
    <w:pPr>
      <w:numPr>
        <w:numId w:val="6"/>
      </w:numPr>
      <w:spacing w:before="120" w:after="120"/>
      <w:ind w:left="357" w:hanging="357"/>
      <w:jc w:val="both"/>
    </w:pPr>
    <w:rPr>
      <w:b/>
      <w:bCs/>
      <w:u w:val="single"/>
    </w:rPr>
  </w:style>
  <w:style w:type="table" w:customStyle="1" w:styleId="TableGrid697">
    <w:name w:val="TableGrid697"/>
    <w:rsid w:val="00DE5B9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08">
    <w:name w:val="TableGrid708"/>
    <w:rsid w:val="00347447"/>
    <w:rPr>
      <w:rFonts w:asciiTheme="minorHAnsi" w:eastAsiaTheme="minorEastAsia" w:hAnsiTheme="minorHAnsi" w:cstheme="minorBidi"/>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F51377"/>
    <w:rPr>
      <w:rFonts w:ascii="Calibri" w:hAnsi="Calibri" w:cs="Tele-GroteskNor"/>
      <w:b/>
      <w:bCs/>
      <w:lang w:eastAsia="en-US" w:bidi="en-US"/>
    </w:rPr>
  </w:style>
  <w:style w:type="character" w:customStyle="1" w:styleId="AsuntodelcomentarioCar">
    <w:name w:val="Asunto del comentario Car"/>
    <w:basedOn w:val="TextocomentarioCar"/>
    <w:link w:val="Asuntodelcomentario"/>
    <w:uiPriority w:val="99"/>
    <w:semiHidden/>
    <w:rsid w:val="00F51377"/>
    <w:rPr>
      <w:rFonts w:ascii="Times New Roman" w:hAnsi="Times New Roman" w:cs="Tele-GroteskNor"/>
      <w:b/>
      <w:bCs/>
      <w:lang w:eastAsia="en-US" w:bidi="en-US"/>
    </w:rPr>
  </w:style>
  <w:style w:type="table" w:customStyle="1" w:styleId="TableGrid727">
    <w:name w:val="TableGrid727"/>
    <w:rsid w:val="009D4EA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35">
    <w:name w:val="TableGrid735"/>
    <w:rsid w:val="005160B9"/>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45">
    <w:name w:val="TableGrid745"/>
    <w:rsid w:val="00FB2EBA"/>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90">
    <w:name w:val="TableGrid90"/>
    <w:rsid w:val="00A533F3"/>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29">
    <w:name w:val="Sin lista29"/>
    <w:next w:val="Sinlista"/>
    <w:uiPriority w:val="99"/>
    <w:semiHidden/>
    <w:unhideWhenUsed/>
    <w:rsid w:val="00FC3794"/>
  </w:style>
  <w:style w:type="table" w:customStyle="1" w:styleId="Tablaconcuadrcula15">
    <w:name w:val="Tabla con cuadrícula15"/>
    <w:basedOn w:val="Tablanormal"/>
    <w:next w:val="Tablaconcuadrcula"/>
    <w:uiPriority w:val="39"/>
    <w:rsid w:val="00FC37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
    <w:name w:val="Sin lista119"/>
    <w:next w:val="Sinlista"/>
    <w:uiPriority w:val="99"/>
    <w:semiHidden/>
    <w:unhideWhenUsed/>
    <w:rsid w:val="00FC3794"/>
  </w:style>
  <w:style w:type="numbering" w:customStyle="1" w:styleId="Sinlista210">
    <w:name w:val="Sin lista210"/>
    <w:next w:val="Sinlista"/>
    <w:uiPriority w:val="99"/>
    <w:semiHidden/>
    <w:unhideWhenUsed/>
    <w:rsid w:val="00FC3794"/>
  </w:style>
  <w:style w:type="table" w:customStyle="1" w:styleId="Tablaconcuadrcula16">
    <w:name w:val="Tabla con cuadrícula16"/>
    <w:basedOn w:val="Tablanormal"/>
    <w:next w:val="Tablaconcuadrcula"/>
    <w:uiPriority w:val="59"/>
    <w:rsid w:val="00FC3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FC379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FC3794"/>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6">
    <w:name w:val="Sin lista36"/>
    <w:next w:val="Sinlista"/>
    <w:uiPriority w:val="99"/>
    <w:semiHidden/>
    <w:unhideWhenUsed/>
    <w:rsid w:val="00FC3794"/>
  </w:style>
  <w:style w:type="table" w:customStyle="1" w:styleId="Tablaconcuadrcula45">
    <w:name w:val="Tabla con cuadrícula45"/>
    <w:basedOn w:val="Tablanormal"/>
    <w:next w:val="Tablaconcuadrcula"/>
    <w:uiPriority w:val="59"/>
    <w:rsid w:val="00FC37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6">
    <w:name w:val="Sin lista46"/>
    <w:next w:val="Sinlista"/>
    <w:uiPriority w:val="99"/>
    <w:semiHidden/>
    <w:unhideWhenUsed/>
    <w:rsid w:val="00FC3794"/>
  </w:style>
  <w:style w:type="table" w:customStyle="1" w:styleId="TableGrid96">
    <w:name w:val="TableGrid96"/>
    <w:rsid w:val="00FC3794"/>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56">
    <w:name w:val="Sin lista56"/>
    <w:next w:val="Sinlista"/>
    <w:uiPriority w:val="99"/>
    <w:semiHidden/>
    <w:unhideWhenUsed/>
    <w:rsid w:val="00FC3794"/>
  </w:style>
  <w:style w:type="numbering" w:customStyle="1" w:styleId="Sinlista66">
    <w:name w:val="Sin lista66"/>
    <w:next w:val="Sinlista"/>
    <w:uiPriority w:val="99"/>
    <w:semiHidden/>
    <w:unhideWhenUsed/>
    <w:rsid w:val="00FC3794"/>
  </w:style>
  <w:style w:type="numbering" w:customStyle="1" w:styleId="Sinlista76">
    <w:name w:val="Sin lista76"/>
    <w:next w:val="Sinlista"/>
    <w:uiPriority w:val="99"/>
    <w:semiHidden/>
    <w:unhideWhenUsed/>
    <w:rsid w:val="00FC3794"/>
  </w:style>
  <w:style w:type="table" w:customStyle="1" w:styleId="TableGrid120">
    <w:name w:val="TableGrid12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0">
    <w:name w:val="TableGrid22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20">
    <w:name w:val="TableGrid32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0">
    <w:name w:val="TableGrid42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0">
    <w:name w:val="TableGrid52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19">
    <w:name w:val="TableGrid619"/>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55">
    <w:name w:val="Tabla con cuadrícula55"/>
    <w:basedOn w:val="Tablanormal"/>
    <w:next w:val="Tablaconcuadrcula"/>
    <w:uiPriority w:val="59"/>
    <w:rsid w:val="00FC379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FC3794"/>
  </w:style>
  <w:style w:type="table" w:customStyle="1" w:styleId="Tablaconcuadrcula65">
    <w:name w:val="Tabla con cuadrícula65"/>
    <w:basedOn w:val="Tablanormal"/>
    <w:next w:val="Tablaconcuadrcula"/>
    <w:uiPriority w:val="59"/>
    <w:rsid w:val="00FC3794"/>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FC3794"/>
  </w:style>
  <w:style w:type="table" w:customStyle="1" w:styleId="TableGrid718">
    <w:name w:val="TableGrid718"/>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10">
    <w:name w:val="TableGrid81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97">
    <w:name w:val="TableGrid97"/>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6">
    <w:name w:val="TableGrid10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111">
    <w:name w:val="TableGrid1111"/>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26">
    <w:name w:val="TableGrid12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6">
    <w:name w:val="TableGrid13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46">
    <w:name w:val="TableGrid14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56">
    <w:name w:val="TableGrid15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66">
    <w:name w:val="TableGrid16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76">
    <w:name w:val="TableGrid17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86">
    <w:name w:val="TableGrid18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96">
    <w:name w:val="TableGrid19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06">
    <w:name w:val="TableGrid20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10">
    <w:name w:val="TableGrid211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6">
    <w:name w:val="TableGrid22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36">
    <w:name w:val="TableGrid23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46">
    <w:name w:val="TableGrid24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56">
    <w:name w:val="TableGrid25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66">
    <w:name w:val="TableGrid26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76">
    <w:name w:val="TableGrid27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86">
    <w:name w:val="TableGrid28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96">
    <w:name w:val="TableGrid29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06">
    <w:name w:val="TableGrid30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10">
    <w:name w:val="TableGrid3110"/>
    <w:rsid w:val="00FC3794"/>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06">
    <w:name w:val="Sin lista106"/>
    <w:next w:val="Sinlista"/>
    <w:uiPriority w:val="99"/>
    <w:semiHidden/>
    <w:unhideWhenUsed/>
    <w:rsid w:val="00FC3794"/>
  </w:style>
  <w:style w:type="table" w:customStyle="1" w:styleId="TableGrid326">
    <w:name w:val="TableGrid326"/>
    <w:rsid w:val="00FC3794"/>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110">
    <w:name w:val="Sin lista1110"/>
    <w:next w:val="Sinlista"/>
    <w:uiPriority w:val="99"/>
    <w:semiHidden/>
    <w:unhideWhenUsed/>
    <w:rsid w:val="00FC3794"/>
  </w:style>
  <w:style w:type="table" w:customStyle="1" w:styleId="TableGrid336">
    <w:name w:val="TableGrid33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46">
    <w:name w:val="TableGrid34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56">
    <w:name w:val="TableGrid35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66">
    <w:name w:val="TableGrid36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76">
    <w:name w:val="TableGrid37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86">
    <w:name w:val="TableGrid386"/>
    <w:rsid w:val="00FC3794"/>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26">
    <w:name w:val="Sin lista126"/>
    <w:next w:val="Sinlista"/>
    <w:uiPriority w:val="99"/>
    <w:semiHidden/>
    <w:unhideWhenUsed/>
    <w:rsid w:val="00FC3794"/>
  </w:style>
  <w:style w:type="table" w:customStyle="1" w:styleId="TableGrid396">
    <w:name w:val="TableGrid39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06">
    <w:name w:val="TableGrid40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10">
    <w:name w:val="TableGrid411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6">
    <w:name w:val="TableGrid426"/>
    <w:rsid w:val="00FC3794"/>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36">
    <w:name w:val="Sin lista136"/>
    <w:next w:val="Sinlista"/>
    <w:uiPriority w:val="99"/>
    <w:semiHidden/>
    <w:unhideWhenUsed/>
    <w:rsid w:val="00FC3794"/>
  </w:style>
  <w:style w:type="table" w:customStyle="1" w:styleId="TableGrid436">
    <w:name w:val="TableGrid43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46">
    <w:name w:val="TableGrid44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56">
    <w:name w:val="TableGrid45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66">
    <w:name w:val="TableGrid46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76">
    <w:name w:val="TableGrid47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86">
    <w:name w:val="TableGrid48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96">
    <w:name w:val="TableGrid496"/>
    <w:rsid w:val="00FC3794"/>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46">
    <w:name w:val="Sin lista146"/>
    <w:next w:val="Sinlista"/>
    <w:uiPriority w:val="99"/>
    <w:semiHidden/>
    <w:unhideWhenUsed/>
    <w:rsid w:val="00FC3794"/>
  </w:style>
  <w:style w:type="table" w:customStyle="1" w:styleId="TableGrid506">
    <w:name w:val="TableGrid50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10">
    <w:name w:val="TableGrid511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6">
    <w:name w:val="TableGrid52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36">
    <w:name w:val="TableGrid53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46">
    <w:name w:val="TableGrid54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56">
    <w:name w:val="TableGrid55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66">
    <w:name w:val="TableGrid56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76">
    <w:name w:val="TableGrid57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86">
    <w:name w:val="TableGrid58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96">
    <w:name w:val="TableGrid59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07">
    <w:name w:val="TableGrid607"/>
    <w:rsid w:val="00FC3794"/>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56">
    <w:name w:val="Sin lista156"/>
    <w:next w:val="Sinlista"/>
    <w:uiPriority w:val="99"/>
    <w:semiHidden/>
    <w:unhideWhenUsed/>
    <w:rsid w:val="00FC3794"/>
  </w:style>
  <w:style w:type="table" w:customStyle="1" w:styleId="TableGrid6110">
    <w:name w:val="TableGrid6110"/>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6">
    <w:name w:val="TableGrid62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36">
    <w:name w:val="TableGrid63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46">
    <w:name w:val="TableGrid64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56">
    <w:name w:val="TableGrid65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66">
    <w:name w:val="TableGrid66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76">
    <w:name w:val="TableGrid676"/>
    <w:rsid w:val="00FC379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85">
    <w:name w:val="TableGrid685"/>
    <w:rsid w:val="00FC3794"/>
    <w:rPr>
      <w:rFonts w:asciiTheme="minorHAnsi" w:eastAsiaTheme="minorEastAsia" w:hAnsiTheme="minorHAnsi" w:cstheme="minorBidi"/>
    </w:rPr>
    <w:tblPr>
      <w:tblCellMar>
        <w:top w:w="0" w:type="dxa"/>
        <w:left w:w="0" w:type="dxa"/>
        <w:bottom w:w="0" w:type="dxa"/>
        <w:right w:w="0" w:type="dxa"/>
      </w:tblCellMar>
    </w:tblPr>
  </w:style>
  <w:style w:type="paragraph" w:customStyle="1" w:styleId="Capitulos">
    <w:name w:val="Capitulos"/>
    <w:basedOn w:val="Prrafodelista"/>
    <w:qFormat/>
    <w:rsid w:val="00FC3794"/>
    <w:pPr>
      <w:numPr>
        <w:numId w:val="7"/>
      </w:numPr>
      <w:spacing w:before="120" w:after="120"/>
      <w:jc w:val="both"/>
    </w:pPr>
    <w:rPr>
      <w:b/>
      <w:bCs/>
      <w:u w:val="single"/>
    </w:rPr>
  </w:style>
  <w:style w:type="numbering" w:customStyle="1" w:styleId="Sinlista30">
    <w:name w:val="Sin lista30"/>
    <w:next w:val="Sinlista"/>
    <w:uiPriority w:val="99"/>
    <w:semiHidden/>
    <w:unhideWhenUsed/>
    <w:rsid w:val="00D97A43"/>
  </w:style>
  <w:style w:type="table" w:customStyle="1" w:styleId="Tablaconcuadrcula17">
    <w:name w:val="Tabla con cuadrícula17"/>
    <w:basedOn w:val="Tablanormal"/>
    <w:next w:val="Tablaconcuadrcula"/>
    <w:uiPriority w:val="39"/>
    <w:rsid w:val="00D97A4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
    <w:name w:val="Sin lista120"/>
    <w:next w:val="Sinlista"/>
    <w:uiPriority w:val="99"/>
    <w:semiHidden/>
    <w:unhideWhenUsed/>
    <w:rsid w:val="00D97A43"/>
  </w:style>
  <w:style w:type="numbering" w:customStyle="1" w:styleId="Sinlista212">
    <w:name w:val="Sin lista212"/>
    <w:next w:val="Sinlista"/>
    <w:uiPriority w:val="99"/>
    <w:semiHidden/>
    <w:unhideWhenUsed/>
    <w:rsid w:val="00D97A43"/>
  </w:style>
  <w:style w:type="table" w:customStyle="1" w:styleId="Tablaconcuadrcula18">
    <w:name w:val="Tabla con cuadrícula18"/>
    <w:basedOn w:val="Tablanormal"/>
    <w:next w:val="Tablaconcuadrcula"/>
    <w:uiPriority w:val="59"/>
    <w:rsid w:val="00D97A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D97A4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D97A43"/>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7">
    <w:name w:val="Sin lista37"/>
    <w:next w:val="Sinlista"/>
    <w:uiPriority w:val="99"/>
    <w:semiHidden/>
    <w:unhideWhenUsed/>
    <w:rsid w:val="00D97A43"/>
  </w:style>
  <w:style w:type="table" w:customStyle="1" w:styleId="Tablaconcuadrcula46">
    <w:name w:val="Tabla con cuadrícula46"/>
    <w:basedOn w:val="Tablanormal"/>
    <w:next w:val="Tablaconcuadrcula"/>
    <w:uiPriority w:val="59"/>
    <w:rsid w:val="00D97A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7">
    <w:name w:val="Sin lista47"/>
    <w:next w:val="Sinlista"/>
    <w:uiPriority w:val="99"/>
    <w:semiHidden/>
    <w:unhideWhenUsed/>
    <w:rsid w:val="00D97A43"/>
  </w:style>
  <w:style w:type="table" w:customStyle="1" w:styleId="TableGrid98">
    <w:name w:val="TableGrid98"/>
    <w:rsid w:val="00D97A43"/>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57">
    <w:name w:val="Sin lista57"/>
    <w:next w:val="Sinlista"/>
    <w:uiPriority w:val="99"/>
    <w:semiHidden/>
    <w:unhideWhenUsed/>
    <w:rsid w:val="00D97A43"/>
  </w:style>
  <w:style w:type="numbering" w:customStyle="1" w:styleId="Sinlista67">
    <w:name w:val="Sin lista67"/>
    <w:next w:val="Sinlista"/>
    <w:uiPriority w:val="99"/>
    <w:semiHidden/>
    <w:unhideWhenUsed/>
    <w:rsid w:val="00D97A43"/>
  </w:style>
  <w:style w:type="numbering" w:customStyle="1" w:styleId="Sinlista77">
    <w:name w:val="Sin lista77"/>
    <w:next w:val="Sinlista"/>
    <w:uiPriority w:val="99"/>
    <w:semiHidden/>
    <w:unhideWhenUsed/>
    <w:rsid w:val="00D97A43"/>
  </w:style>
  <w:style w:type="table" w:customStyle="1" w:styleId="TableGrid127">
    <w:name w:val="TableGrid12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7">
    <w:name w:val="TableGrid22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27">
    <w:name w:val="TableGrid32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7">
    <w:name w:val="TableGrid42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7">
    <w:name w:val="TableGrid52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0">
    <w:name w:val="TableGrid620"/>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56">
    <w:name w:val="Tabla con cuadrícula56"/>
    <w:basedOn w:val="Tablanormal"/>
    <w:next w:val="Tablaconcuadrcula"/>
    <w:uiPriority w:val="59"/>
    <w:rsid w:val="00D97A4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D97A43"/>
  </w:style>
  <w:style w:type="table" w:customStyle="1" w:styleId="Tablaconcuadrcula66">
    <w:name w:val="Tabla con cuadrícula66"/>
    <w:basedOn w:val="Tablanormal"/>
    <w:next w:val="Tablaconcuadrcula"/>
    <w:uiPriority w:val="59"/>
    <w:rsid w:val="00D97A43"/>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D97A43"/>
  </w:style>
  <w:style w:type="table" w:customStyle="1" w:styleId="TableGrid719">
    <w:name w:val="TableGrid719"/>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11">
    <w:name w:val="TableGrid811"/>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99">
    <w:name w:val="TableGrid99"/>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7">
    <w:name w:val="TableGrid10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112">
    <w:name w:val="TableGrid1112"/>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28">
    <w:name w:val="TableGrid128"/>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7">
    <w:name w:val="TableGrid13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47">
    <w:name w:val="TableGrid14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57">
    <w:name w:val="TableGrid15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67">
    <w:name w:val="TableGrid16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77">
    <w:name w:val="TableGrid17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87">
    <w:name w:val="TableGrid18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97">
    <w:name w:val="TableGrid19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07">
    <w:name w:val="TableGrid20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11">
    <w:name w:val="TableGrid2111"/>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8">
    <w:name w:val="TableGrid228"/>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37">
    <w:name w:val="TableGrid23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47">
    <w:name w:val="TableGrid24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57">
    <w:name w:val="TableGrid25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67">
    <w:name w:val="TableGrid26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77">
    <w:name w:val="TableGrid27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87">
    <w:name w:val="TableGrid28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97">
    <w:name w:val="TableGrid29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07">
    <w:name w:val="TableGrid30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11">
    <w:name w:val="TableGrid3111"/>
    <w:rsid w:val="00D97A43"/>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07">
    <w:name w:val="Sin lista107"/>
    <w:next w:val="Sinlista"/>
    <w:uiPriority w:val="99"/>
    <w:semiHidden/>
    <w:unhideWhenUsed/>
    <w:rsid w:val="00D97A43"/>
  </w:style>
  <w:style w:type="table" w:customStyle="1" w:styleId="TableGrid328">
    <w:name w:val="TableGrid328"/>
    <w:rsid w:val="00D97A43"/>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111">
    <w:name w:val="Sin lista1111"/>
    <w:next w:val="Sinlista"/>
    <w:uiPriority w:val="99"/>
    <w:semiHidden/>
    <w:unhideWhenUsed/>
    <w:rsid w:val="00D97A43"/>
  </w:style>
  <w:style w:type="table" w:customStyle="1" w:styleId="TableGrid337">
    <w:name w:val="TableGrid33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47">
    <w:name w:val="TableGrid34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57">
    <w:name w:val="TableGrid35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67">
    <w:name w:val="TableGrid36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77">
    <w:name w:val="TableGrid37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87">
    <w:name w:val="TableGrid387"/>
    <w:rsid w:val="00D97A43"/>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27">
    <w:name w:val="Sin lista127"/>
    <w:next w:val="Sinlista"/>
    <w:uiPriority w:val="99"/>
    <w:semiHidden/>
    <w:unhideWhenUsed/>
    <w:rsid w:val="00D97A43"/>
  </w:style>
  <w:style w:type="table" w:customStyle="1" w:styleId="TableGrid397">
    <w:name w:val="TableGrid39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07">
    <w:name w:val="TableGrid40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11">
    <w:name w:val="TableGrid4111"/>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8">
    <w:name w:val="TableGrid428"/>
    <w:rsid w:val="00D97A43"/>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37">
    <w:name w:val="Sin lista137"/>
    <w:next w:val="Sinlista"/>
    <w:uiPriority w:val="99"/>
    <w:semiHidden/>
    <w:unhideWhenUsed/>
    <w:rsid w:val="00D97A43"/>
  </w:style>
  <w:style w:type="table" w:customStyle="1" w:styleId="TableGrid437">
    <w:name w:val="TableGrid43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47">
    <w:name w:val="TableGrid44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57">
    <w:name w:val="TableGrid45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67">
    <w:name w:val="TableGrid46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77">
    <w:name w:val="TableGrid47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87">
    <w:name w:val="TableGrid48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97">
    <w:name w:val="TableGrid497"/>
    <w:rsid w:val="00D97A43"/>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47">
    <w:name w:val="Sin lista147"/>
    <w:next w:val="Sinlista"/>
    <w:uiPriority w:val="99"/>
    <w:semiHidden/>
    <w:unhideWhenUsed/>
    <w:rsid w:val="00D97A43"/>
  </w:style>
  <w:style w:type="table" w:customStyle="1" w:styleId="TableGrid507">
    <w:name w:val="TableGrid50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11">
    <w:name w:val="TableGrid5111"/>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8">
    <w:name w:val="TableGrid528"/>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37">
    <w:name w:val="TableGrid53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47">
    <w:name w:val="TableGrid54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57">
    <w:name w:val="TableGrid55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67">
    <w:name w:val="TableGrid56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77">
    <w:name w:val="TableGrid57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87">
    <w:name w:val="TableGrid58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97">
    <w:name w:val="TableGrid59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08">
    <w:name w:val="TableGrid608"/>
    <w:rsid w:val="00D97A43"/>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57">
    <w:name w:val="Sin lista157"/>
    <w:next w:val="Sinlista"/>
    <w:uiPriority w:val="99"/>
    <w:semiHidden/>
    <w:unhideWhenUsed/>
    <w:rsid w:val="00D97A43"/>
  </w:style>
  <w:style w:type="table" w:customStyle="1" w:styleId="TableGrid6111">
    <w:name w:val="TableGrid6111"/>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7">
    <w:name w:val="TableGrid62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37">
    <w:name w:val="TableGrid63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47">
    <w:name w:val="TableGrid64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57">
    <w:name w:val="TableGrid65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67">
    <w:name w:val="TableGrid66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77">
    <w:name w:val="TableGrid677"/>
    <w:rsid w:val="00D97A43"/>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86">
    <w:name w:val="TableGrid686"/>
    <w:rsid w:val="00D97A43"/>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38">
    <w:name w:val="Sin lista38"/>
    <w:next w:val="Sinlista"/>
    <w:uiPriority w:val="99"/>
    <w:semiHidden/>
    <w:unhideWhenUsed/>
    <w:rsid w:val="000F1E18"/>
  </w:style>
  <w:style w:type="table" w:customStyle="1" w:styleId="Tablaconcuadrcula19">
    <w:name w:val="Tabla con cuadrícula19"/>
    <w:basedOn w:val="Tablanormal"/>
    <w:next w:val="Tablaconcuadrcula"/>
    <w:uiPriority w:val="39"/>
    <w:rsid w:val="000F1E1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
    <w:name w:val="Sin lista128"/>
    <w:next w:val="Sinlista"/>
    <w:uiPriority w:val="99"/>
    <w:semiHidden/>
    <w:unhideWhenUsed/>
    <w:rsid w:val="000F1E18"/>
  </w:style>
  <w:style w:type="numbering" w:customStyle="1" w:styleId="Sinlista213">
    <w:name w:val="Sin lista213"/>
    <w:next w:val="Sinlista"/>
    <w:uiPriority w:val="99"/>
    <w:semiHidden/>
    <w:unhideWhenUsed/>
    <w:rsid w:val="000F1E18"/>
  </w:style>
  <w:style w:type="table" w:customStyle="1" w:styleId="Tablaconcuadrcula110">
    <w:name w:val="Tabla con cuadrícula110"/>
    <w:basedOn w:val="Tablanormal"/>
    <w:next w:val="Tablaconcuadrcula"/>
    <w:uiPriority w:val="59"/>
    <w:rsid w:val="000F1E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0F1E1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0F1E1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9">
    <w:name w:val="Sin lista39"/>
    <w:next w:val="Sinlista"/>
    <w:uiPriority w:val="99"/>
    <w:semiHidden/>
    <w:unhideWhenUsed/>
    <w:rsid w:val="000F1E18"/>
  </w:style>
  <w:style w:type="table" w:customStyle="1" w:styleId="Tablaconcuadrcula47">
    <w:name w:val="Tabla con cuadrícula47"/>
    <w:basedOn w:val="Tablanormal"/>
    <w:next w:val="Tablaconcuadrcula"/>
    <w:uiPriority w:val="59"/>
    <w:rsid w:val="000F1E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8">
    <w:name w:val="Sin lista48"/>
    <w:next w:val="Sinlista"/>
    <w:uiPriority w:val="99"/>
    <w:semiHidden/>
    <w:unhideWhenUsed/>
    <w:rsid w:val="000F1E18"/>
  </w:style>
  <w:style w:type="table" w:customStyle="1" w:styleId="TableGrid100">
    <w:name w:val="TableGrid100"/>
    <w:rsid w:val="000F1E1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58">
    <w:name w:val="Sin lista58"/>
    <w:next w:val="Sinlista"/>
    <w:uiPriority w:val="99"/>
    <w:semiHidden/>
    <w:unhideWhenUsed/>
    <w:rsid w:val="000F1E18"/>
  </w:style>
  <w:style w:type="numbering" w:customStyle="1" w:styleId="Sinlista68">
    <w:name w:val="Sin lista68"/>
    <w:next w:val="Sinlista"/>
    <w:uiPriority w:val="99"/>
    <w:semiHidden/>
    <w:unhideWhenUsed/>
    <w:rsid w:val="000F1E18"/>
  </w:style>
  <w:style w:type="numbering" w:customStyle="1" w:styleId="Sinlista78">
    <w:name w:val="Sin lista78"/>
    <w:next w:val="Sinlista"/>
    <w:uiPriority w:val="99"/>
    <w:semiHidden/>
    <w:unhideWhenUsed/>
    <w:rsid w:val="000F1E18"/>
  </w:style>
  <w:style w:type="table" w:customStyle="1" w:styleId="TableGrid129">
    <w:name w:val="TableGrid129"/>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9">
    <w:name w:val="TableGrid229"/>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29">
    <w:name w:val="TableGrid329"/>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9">
    <w:name w:val="TableGrid429"/>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9">
    <w:name w:val="TableGrid529"/>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8">
    <w:name w:val="TableGrid62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57">
    <w:name w:val="Tabla con cuadrícula57"/>
    <w:basedOn w:val="Tablanormal"/>
    <w:next w:val="Tablaconcuadrcula"/>
    <w:uiPriority w:val="59"/>
    <w:rsid w:val="000F1E1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0F1E18"/>
  </w:style>
  <w:style w:type="table" w:customStyle="1" w:styleId="Tablaconcuadrcula67">
    <w:name w:val="Tabla con cuadrícula67"/>
    <w:basedOn w:val="Tablanormal"/>
    <w:next w:val="Tablaconcuadrcula"/>
    <w:uiPriority w:val="59"/>
    <w:rsid w:val="000F1E1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0F1E18"/>
  </w:style>
  <w:style w:type="table" w:customStyle="1" w:styleId="TableGrid720">
    <w:name w:val="TableGrid720"/>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12">
    <w:name w:val="TableGrid812"/>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910">
    <w:name w:val="TableGrid910"/>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8">
    <w:name w:val="TableGrid10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113">
    <w:name w:val="TableGrid1113"/>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210">
    <w:name w:val="TableGrid1210"/>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8">
    <w:name w:val="TableGrid13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48">
    <w:name w:val="TableGrid14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58">
    <w:name w:val="TableGrid15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68">
    <w:name w:val="TableGrid16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78">
    <w:name w:val="TableGrid17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88">
    <w:name w:val="TableGrid18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98">
    <w:name w:val="TableGrid19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08">
    <w:name w:val="TableGrid20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12">
    <w:name w:val="TableGrid2112"/>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10">
    <w:name w:val="TableGrid2210"/>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38">
    <w:name w:val="TableGrid23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48">
    <w:name w:val="TableGrid24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58">
    <w:name w:val="TableGrid25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68">
    <w:name w:val="TableGrid26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78">
    <w:name w:val="TableGrid27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88">
    <w:name w:val="TableGrid28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98">
    <w:name w:val="TableGrid29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08">
    <w:name w:val="TableGrid30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12">
    <w:name w:val="TableGrid3112"/>
    <w:rsid w:val="000F1E1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08">
    <w:name w:val="Sin lista108"/>
    <w:next w:val="Sinlista"/>
    <w:uiPriority w:val="99"/>
    <w:semiHidden/>
    <w:unhideWhenUsed/>
    <w:rsid w:val="000F1E18"/>
  </w:style>
  <w:style w:type="table" w:customStyle="1" w:styleId="TableGrid3210">
    <w:name w:val="TableGrid3210"/>
    <w:rsid w:val="000F1E1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112">
    <w:name w:val="Sin lista1112"/>
    <w:next w:val="Sinlista"/>
    <w:uiPriority w:val="99"/>
    <w:semiHidden/>
    <w:unhideWhenUsed/>
    <w:rsid w:val="000F1E18"/>
  </w:style>
  <w:style w:type="table" w:customStyle="1" w:styleId="TableGrid338">
    <w:name w:val="TableGrid33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48">
    <w:name w:val="TableGrid34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58">
    <w:name w:val="TableGrid35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68">
    <w:name w:val="TableGrid36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78">
    <w:name w:val="TableGrid37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88">
    <w:name w:val="TableGrid388"/>
    <w:rsid w:val="000F1E1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29">
    <w:name w:val="Sin lista129"/>
    <w:next w:val="Sinlista"/>
    <w:uiPriority w:val="99"/>
    <w:semiHidden/>
    <w:unhideWhenUsed/>
    <w:rsid w:val="000F1E18"/>
  </w:style>
  <w:style w:type="table" w:customStyle="1" w:styleId="TableGrid398">
    <w:name w:val="TableGrid39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08">
    <w:name w:val="TableGrid40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12">
    <w:name w:val="TableGrid4112"/>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10">
    <w:name w:val="TableGrid4210"/>
    <w:rsid w:val="000F1E1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38">
    <w:name w:val="Sin lista138"/>
    <w:next w:val="Sinlista"/>
    <w:uiPriority w:val="99"/>
    <w:semiHidden/>
    <w:unhideWhenUsed/>
    <w:rsid w:val="000F1E18"/>
  </w:style>
  <w:style w:type="table" w:customStyle="1" w:styleId="TableGrid438">
    <w:name w:val="TableGrid43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48">
    <w:name w:val="TableGrid44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58">
    <w:name w:val="TableGrid45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68">
    <w:name w:val="TableGrid46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78">
    <w:name w:val="TableGrid47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88">
    <w:name w:val="TableGrid48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98">
    <w:name w:val="TableGrid498"/>
    <w:rsid w:val="000F1E1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48">
    <w:name w:val="Sin lista148"/>
    <w:next w:val="Sinlista"/>
    <w:uiPriority w:val="99"/>
    <w:semiHidden/>
    <w:unhideWhenUsed/>
    <w:rsid w:val="000F1E18"/>
  </w:style>
  <w:style w:type="table" w:customStyle="1" w:styleId="TableGrid508">
    <w:name w:val="TableGrid50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12">
    <w:name w:val="TableGrid5112"/>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10">
    <w:name w:val="TableGrid5210"/>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38">
    <w:name w:val="TableGrid53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48">
    <w:name w:val="TableGrid54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58">
    <w:name w:val="TableGrid55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68">
    <w:name w:val="TableGrid56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78">
    <w:name w:val="TableGrid57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88">
    <w:name w:val="TableGrid58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98">
    <w:name w:val="TableGrid59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09">
    <w:name w:val="TableGrid609"/>
    <w:rsid w:val="000F1E1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58">
    <w:name w:val="Sin lista158"/>
    <w:next w:val="Sinlista"/>
    <w:uiPriority w:val="99"/>
    <w:semiHidden/>
    <w:unhideWhenUsed/>
    <w:rsid w:val="000F1E18"/>
  </w:style>
  <w:style w:type="table" w:customStyle="1" w:styleId="TableGrid6112">
    <w:name w:val="TableGrid6112"/>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9">
    <w:name w:val="TableGrid629"/>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38">
    <w:name w:val="TableGrid63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48">
    <w:name w:val="TableGrid64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58">
    <w:name w:val="TableGrid65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68">
    <w:name w:val="TableGrid66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78">
    <w:name w:val="TableGrid678"/>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87">
    <w:name w:val="TableGrid687"/>
    <w:rsid w:val="000F1E1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9">
    <w:name w:val="TableGrid109"/>
    <w:rsid w:val="009E556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0">
    <w:name w:val="TableGrid130"/>
    <w:rsid w:val="009E5564"/>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9">
    <w:name w:val="TableGrid139"/>
    <w:rsid w:val="00B36217"/>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40">
    <w:name w:val="Sin lista40"/>
    <w:next w:val="Sinlista"/>
    <w:uiPriority w:val="99"/>
    <w:semiHidden/>
    <w:unhideWhenUsed/>
    <w:rsid w:val="00EC02D8"/>
  </w:style>
  <w:style w:type="table" w:customStyle="1" w:styleId="Tablaconcuadrcula20">
    <w:name w:val="Tabla con cuadrícula20"/>
    <w:basedOn w:val="Tablanormal"/>
    <w:next w:val="Tablaconcuadrcula"/>
    <w:uiPriority w:val="39"/>
    <w:rsid w:val="00EC02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0">
    <w:name w:val="Sin lista130"/>
    <w:next w:val="Sinlista"/>
    <w:uiPriority w:val="99"/>
    <w:semiHidden/>
    <w:unhideWhenUsed/>
    <w:rsid w:val="00EC02D8"/>
  </w:style>
  <w:style w:type="numbering" w:customStyle="1" w:styleId="Sinlista214">
    <w:name w:val="Sin lista214"/>
    <w:next w:val="Sinlista"/>
    <w:uiPriority w:val="99"/>
    <w:semiHidden/>
    <w:unhideWhenUsed/>
    <w:rsid w:val="00EC02D8"/>
  </w:style>
  <w:style w:type="table" w:customStyle="1" w:styleId="Tablaconcuadrcula111">
    <w:name w:val="Tabla con cuadrícula111"/>
    <w:basedOn w:val="Tablanormal"/>
    <w:next w:val="Tablaconcuadrcula"/>
    <w:uiPriority w:val="59"/>
    <w:rsid w:val="00EC02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EC02D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EC02D8"/>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0">
    <w:name w:val="Sin lista310"/>
    <w:next w:val="Sinlista"/>
    <w:uiPriority w:val="99"/>
    <w:semiHidden/>
    <w:unhideWhenUsed/>
    <w:rsid w:val="00EC02D8"/>
  </w:style>
  <w:style w:type="table" w:customStyle="1" w:styleId="Tablaconcuadrcula48">
    <w:name w:val="Tabla con cuadrícula48"/>
    <w:basedOn w:val="Tablanormal"/>
    <w:next w:val="Tablaconcuadrcula"/>
    <w:uiPriority w:val="59"/>
    <w:rsid w:val="00EC02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9">
    <w:name w:val="Sin lista49"/>
    <w:next w:val="Sinlista"/>
    <w:uiPriority w:val="99"/>
    <w:semiHidden/>
    <w:unhideWhenUsed/>
    <w:rsid w:val="00EC02D8"/>
  </w:style>
  <w:style w:type="table" w:customStyle="1" w:styleId="TableGrid140">
    <w:name w:val="TableGrid140"/>
    <w:rsid w:val="00EC02D8"/>
    <w:tblPr>
      <w:tblCellMar>
        <w:top w:w="0" w:type="dxa"/>
        <w:left w:w="0" w:type="dxa"/>
        <w:bottom w:w="0" w:type="dxa"/>
        <w:right w:w="0" w:type="dxa"/>
      </w:tblCellMar>
    </w:tblPr>
  </w:style>
  <w:style w:type="numbering" w:customStyle="1" w:styleId="Sinlista59">
    <w:name w:val="Sin lista59"/>
    <w:next w:val="Sinlista"/>
    <w:uiPriority w:val="99"/>
    <w:semiHidden/>
    <w:unhideWhenUsed/>
    <w:rsid w:val="00EC02D8"/>
  </w:style>
  <w:style w:type="numbering" w:customStyle="1" w:styleId="Sinlista69">
    <w:name w:val="Sin lista69"/>
    <w:next w:val="Sinlista"/>
    <w:uiPriority w:val="99"/>
    <w:semiHidden/>
    <w:unhideWhenUsed/>
    <w:rsid w:val="00EC02D8"/>
  </w:style>
  <w:style w:type="numbering" w:customStyle="1" w:styleId="Sinlista79">
    <w:name w:val="Sin lista79"/>
    <w:next w:val="Sinlista"/>
    <w:uiPriority w:val="99"/>
    <w:semiHidden/>
    <w:unhideWhenUsed/>
    <w:rsid w:val="00EC02D8"/>
  </w:style>
  <w:style w:type="table" w:customStyle="1" w:styleId="TableGrid149">
    <w:name w:val="TableGrid149"/>
    <w:rsid w:val="00EC02D8"/>
    <w:tblPr>
      <w:tblCellMar>
        <w:top w:w="0" w:type="dxa"/>
        <w:left w:w="0" w:type="dxa"/>
        <w:bottom w:w="0" w:type="dxa"/>
        <w:right w:w="0" w:type="dxa"/>
      </w:tblCellMar>
    </w:tblPr>
  </w:style>
  <w:style w:type="table" w:customStyle="1" w:styleId="TableGrid230">
    <w:name w:val="TableGrid230"/>
    <w:rsid w:val="00EC02D8"/>
    <w:tblPr>
      <w:tblCellMar>
        <w:top w:w="0" w:type="dxa"/>
        <w:left w:w="0" w:type="dxa"/>
        <w:bottom w:w="0" w:type="dxa"/>
        <w:right w:w="0" w:type="dxa"/>
      </w:tblCellMar>
    </w:tblPr>
  </w:style>
  <w:style w:type="table" w:customStyle="1" w:styleId="TableGrid330">
    <w:name w:val="TableGrid330"/>
    <w:rsid w:val="00EC02D8"/>
    <w:tblPr>
      <w:tblCellMar>
        <w:top w:w="0" w:type="dxa"/>
        <w:left w:w="0" w:type="dxa"/>
        <w:bottom w:w="0" w:type="dxa"/>
        <w:right w:w="0" w:type="dxa"/>
      </w:tblCellMar>
    </w:tblPr>
  </w:style>
  <w:style w:type="table" w:customStyle="1" w:styleId="TableGrid430">
    <w:name w:val="TableGrid430"/>
    <w:rsid w:val="00EC02D8"/>
    <w:tblPr>
      <w:tblCellMar>
        <w:top w:w="0" w:type="dxa"/>
        <w:left w:w="0" w:type="dxa"/>
        <w:bottom w:w="0" w:type="dxa"/>
        <w:right w:w="0" w:type="dxa"/>
      </w:tblCellMar>
    </w:tblPr>
  </w:style>
  <w:style w:type="table" w:customStyle="1" w:styleId="TableGrid530">
    <w:name w:val="TableGrid530"/>
    <w:rsid w:val="00EC02D8"/>
    <w:tblPr>
      <w:tblCellMar>
        <w:top w:w="0" w:type="dxa"/>
        <w:left w:w="0" w:type="dxa"/>
        <w:bottom w:w="0" w:type="dxa"/>
        <w:right w:w="0" w:type="dxa"/>
      </w:tblCellMar>
    </w:tblPr>
  </w:style>
  <w:style w:type="table" w:customStyle="1" w:styleId="TableGrid630">
    <w:name w:val="TableGrid630"/>
    <w:rsid w:val="00EC02D8"/>
    <w:tblPr>
      <w:tblCellMar>
        <w:top w:w="0" w:type="dxa"/>
        <w:left w:w="0" w:type="dxa"/>
        <w:bottom w:w="0" w:type="dxa"/>
        <w:right w:w="0" w:type="dxa"/>
      </w:tblCellMar>
    </w:tblPr>
  </w:style>
  <w:style w:type="table" w:customStyle="1" w:styleId="Tablaconcuadrcula58">
    <w:name w:val="Tabla con cuadrícula58"/>
    <w:basedOn w:val="Tablanormal"/>
    <w:next w:val="Tablaconcuadrcula"/>
    <w:uiPriority w:val="59"/>
    <w:rsid w:val="00EC02D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EC02D8"/>
  </w:style>
  <w:style w:type="table" w:customStyle="1" w:styleId="Tablaconcuadrcula68">
    <w:name w:val="Tabla con cuadrícula68"/>
    <w:basedOn w:val="Tablanormal"/>
    <w:next w:val="Tablaconcuadrcula"/>
    <w:uiPriority w:val="59"/>
    <w:rsid w:val="00EC02D8"/>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EC02D8"/>
  </w:style>
  <w:style w:type="table" w:customStyle="1" w:styleId="TableGrid728">
    <w:name w:val="TableGrid728"/>
    <w:rsid w:val="00EC02D8"/>
    <w:tblPr>
      <w:tblCellMar>
        <w:top w:w="0" w:type="dxa"/>
        <w:left w:w="0" w:type="dxa"/>
        <w:bottom w:w="0" w:type="dxa"/>
        <w:right w:w="0" w:type="dxa"/>
      </w:tblCellMar>
    </w:tblPr>
  </w:style>
  <w:style w:type="table" w:customStyle="1" w:styleId="TableGrid813">
    <w:name w:val="TableGrid813"/>
    <w:rsid w:val="00EC02D8"/>
    <w:tblPr>
      <w:tblCellMar>
        <w:top w:w="0" w:type="dxa"/>
        <w:left w:w="0" w:type="dxa"/>
        <w:bottom w:w="0" w:type="dxa"/>
        <w:right w:w="0" w:type="dxa"/>
      </w:tblCellMar>
    </w:tblPr>
  </w:style>
  <w:style w:type="table" w:customStyle="1" w:styleId="TableGrid911">
    <w:name w:val="TableGrid911"/>
    <w:rsid w:val="00EC02D8"/>
    <w:tblPr>
      <w:tblCellMar>
        <w:top w:w="0" w:type="dxa"/>
        <w:left w:w="0" w:type="dxa"/>
        <w:bottom w:w="0" w:type="dxa"/>
        <w:right w:w="0" w:type="dxa"/>
      </w:tblCellMar>
    </w:tblPr>
  </w:style>
  <w:style w:type="table" w:customStyle="1" w:styleId="TableGrid1010">
    <w:name w:val="TableGrid1010"/>
    <w:rsid w:val="00EC02D8"/>
    <w:tblPr>
      <w:tblCellMar>
        <w:top w:w="0" w:type="dxa"/>
        <w:left w:w="0" w:type="dxa"/>
        <w:bottom w:w="0" w:type="dxa"/>
        <w:right w:w="0" w:type="dxa"/>
      </w:tblCellMar>
    </w:tblPr>
  </w:style>
  <w:style w:type="table" w:customStyle="1" w:styleId="TableGrid1114">
    <w:name w:val="TableGrid1114"/>
    <w:rsid w:val="00EC02D8"/>
    <w:tblPr>
      <w:tblCellMar>
        <w:top w:w="0" w:type="dxa"/>
        <w:left w:w="0" w:type="dxa"/>
        <w:bottom w:w="0" w:type="dxa"/>
        <w:right w:w="0" w:type="dxa"/>
      </w:tblCellMar>
    </w:tblPr>
  </w:style>
  <w:style w:type="table" w:customStyle="1" w:styleId="TableGrid1211">
    <w:name w:val="TableGrid1211"/>
    <w:rsid w:val="00EC02D8"/>
    <w:tblPr>
      <w:tblCellMar>
        <w:top w:w="0" w:type="dxa"/>
        <w:left w:w="0" w:type="dxa"/>
        <w:bottom w:w="0" w:type="dxa"/>
        <w:right w:w="0" w:type="dxa"/>
      </w:tblCellMar>
    </w:tblPr>
  </w:style>
  <w:style w:type="table" w:customStyle="1" w:styleId="TableGrid1310">
    <w:name w:val="TableGrid1310"/>
    <w:rsid w:val="00EC02D8"/>
    <w:tblPr>
      <w:tblCellMar>
        <w:top w:w="0" w:type="dxa"/>
        <w:left w:w="0" w:type="dxa"/>
        <w:bottom w:w="0" w:type="dxa"/>
        <w:right w:w="0" w:type="dxa"/>
      </w:tblCellMar>
    </w:tblPr>
  </w:style>
  <w:style w:type="table" w:customStyle="1" w:styleId="TableGrid1410">
    <w:name w:val="TableGrid1410"/>
    <w:rsid w:val="00EC02D8"/>
    <w:tblPr>
      <w:tblCellMar>
        <w:top w:w="0" w:type="dxa"/>
        <w:left w:w="0" w:type="dxa"/>
        <w:bottom w:w="0" w:type="dxa"/>
        <w:right w:w="0" w:type="dxa"/>
      </w:tblCellMar>
    </w:tblPr>
  </w:style>
  <w:style w:type="table" w:customStyle="1" w:styleId="TableGrid159">
    <w:name w:val="TableGrid159"/>
    <w:rsid w:val="00EC02D8"/>
    <w:tblPr>
      <w:tblCellMar>
        <w:top w:w="0" w:type="dxa"/>
        <w:left w:w="0" w:type="dxa"/>
        <w:bottom w:w="0" w:type="dxa"/>
        <w:right w:w="0" w:type="dxa"/>
      </w:tblCellMar>
    </w:tblPr>
  </w:style>
  <w:style w:type="table" w:customStyle="1" w:styleId="TableGrid169">
    <w:name w:val="TableGrid169"/>
    <w:rsid w:val="00EC02D8"/>
    <w:tblPr>
      <w:tblCellMar>
        <w:top w:w="0" w:type="dxa"/>
        <w:left w:w="0" w:type="dxa"/>
        <w:bottom w:w="0" w:type="dxa"/>
        <w:right w:w="0" w:type="dxa"/>
      </w:tblCellMar>
    </w:tblPr>
  </w:style>
  <w:style w:type="table" w:customStyle="1" w:styleId="TableGrid179">
    <w:name w:val="TableGrid179"/>
    <w:rsid w:val="00EC02D8"/>
    <w:tblPr>
      <w:tblCellMar>
        <w:top w:w="0" w:type="dxa"/>
        <w:left w:w="0" w:type="dxa"/>
        <w:bottom w:w="0" w:type="dxa"/>
        <w:right w:w="0" w:type="dxa"/>
      </w:tblCellMar>
    </w:tblPr>
  </w:style>
  <w:style w:type="table" w:customStyle="1" w:styleId="TableGrid189">
    <w:name w:val="TableGrid189"/>
    <w:rsid w:val="00EC02D8"/>
    <w:tblPr>
      <w:tblCellMar>
        <w:top w:w="0" w:type="dxa"/>
        <w:left w:w="0" w:type="dxa"/>
        <w:bottom w:w="0" w:type="dxa"/>
        <w:right w:w="0" w:type="dxa"/>
      </w:tblCellMar>
    </w:tblPr>
  </w:style>
  <w:style w:type="table" w:customStyle="1" w:styleId="TableGrid199">
    <w:name w:val="TableGrid199"/>
    <w:rsid w:val="00EC02D8"/>
    <w:tblPr>
      <w:tblCellMar>
        <w:top w:w="0" w:type="dxa"/>
        <w:left w:w="0" w:type="dxa"/>
        <w:bottom w:w="0" w:type="dxa"/>
        <w:right w:w="0" w:type="dxa"/>
      </w:tblCellMar>
    </w:tblPr>
  </w:style>
  <w:style w:type="table" w:customStyle="1" w:styleId="TableGrid209">
    <w:name w:val="TableGrid209"/>
    <w:rsid w:val="00EC02D8"/>
    <w:tblPr>
      <w:tblCellMar>
        <w:top w:w="0" w:type="dxa"/>
        <w:left w:w="0" w:type="dxa"/>
        <w:bottom w:w="0" w:type="dxa"/>
        <w:right w:w="0" w:type="dxa"/>
      </w:tblCellMar>
    </w:tblPr>
  </w:style>
  <w:style w:type="table" w:customStyle="1" w:styleId="TableGrid2113">
    <w:name w:val="TableGrid2113"/>
    <w:rsid w:val="00EC02D8"/>
    <w:tblPr>
      <w:tblCellMar>
        <w:top w:w="0" w:type="dxa"/>
        <w:left w:w="0" w:type="dxa"/>
        <w:bottom w:w="0" w:type="dxa"/>
        <w:right w:w="0" w:type="dxa"/>
      </w:tblCellMar>
    </w:tblPr>
  </w:style>
  <w:style w:type="table" w:customStyle="1" w:styleId="TableGrid2211">
    <w:name w:val="TableGrid2211"/>
    <w:rsid w:val="00EC02D8"/>
    <w:tblPr>
      <w:tblCellMar>
        <w:top w:w="0" w:type="dxa"/>
        <w:left w:w="0" w:type="dxa"/>
        <w:bottom w:w="0" w:type="dxa"/>
        <w:right w:w="0" w:type="dxa"/>
      </w:tblCellMar>
    </w:tblPr>
  </w:style>
  <w:style w:type="table" w:customStyle="1" w:styleId="TableGrid239">
    <w:name w:val="TableGrid239"/>
    <w:rsid w:val="00EC02D8"/>
    <w:tblPr>
      <w:tblCellMar>
        <w:top w:w="0" w:type="dxa"/>
        <w:left w:w="0" w:type="dxa"/>
        <w:bottom w:w="0" w:type="dxa"/>
        <w:right w:w="0" w:type="dxa"/>
      </w:tblCellMar>
    </w:tblPr>
  </w:style>
  <w:style w:type="table" w:customStyle="1" w:styleId="TableGrid249">
    <w:name w:val="TableGrid249"/>
    <w:rsid w:val="00EC02D8"/>
    <w:tblPr>
      <w:tblCellMar>
        <w:top w:w="0" w:type="dxa"/>
        <w:left w:w="0" w:type="dxa"/>
        <w:bottom w:w="0" w:type="dxa"/>
        <w:right w:w="0" w:type="dxa"/>
      </w:tblCellMar>
    </w:tblPr>
  </w:style>
  <w:style w:type="table" w:customStyle="1" w:styleId="TableGrid259">
    <w:name w:val="TableGrid259"/>
    <w:rsid w:val="00EC02D8"/>
    <w:tblPr>
      <w:tblCellMar>
        <w:top w:w="0" w:type="dxa"/>
        <w:left w:w="0" w:type="dxa"/>
        <w:bottom w:w="0" w:type="dxa"/>
        <w:right w:w="0" w:type="dxa"/>
      </w:tblCellMar>
    </w:tblPr>
  </w:style>
  <w:style w:type="table" w:customStyle="1" w:styleId="TableGrid269">
    <w:name w:val="TableGrid269"/>
    <w:rsid w:val="00EC02D8"/>
    <w:tblPr>
      <w:tblCellMar>
        <w:top w:w="0" w:type="dxa"/>
        <w:left w:w="0" w:type="dxa"/>
        <w:bottom w:w="0" w:type="dxa"/>
        <w:right w:w="0" w:type="dxa"/>
      </w:tblCellMar>
    </w:tblPr>
  </w:style>
  <w:style w:type="table" w:customStyle="1" w:styleId="TableGrid279">
    <w:name w:val="TableGrid279"/>
    <w:rsid w:val="00EC02D8"/>
    <w:tblPr>
      <w:tblCellMar>
        <w:top w:w="0" w:type="dxa"/>
        <w:left w:w="0" w:type="dxa"/>
        <w:bottom w:w="0" w:type="dxa"/>
        <w:right w:w="0" w:type="dxa"/>
      </w:tblCellMar>
    </w:tblPr>
  </w:style>
  <w:style w:type="table" w:customStyle="1" w:styleId="TableGrid289">
    <w:name w:val="TableGrid289"/>
    <w:rsid w:val="00EC02D8"/>
    <w:tblPr>
      <w:tblCellMar>
        <w:top w:w="0" w:type="dxa"/>
        <w:left w:w="0" w:type="dxa"/>
        <w:bottom w:w="0" w:type="dxa"/>
        <w:right w:w="0" w:type="dxa"/>
      </w:tblCellMar>
    </w:tblPr>
  </w:style>
  <w:style w:type="table" w:customStyle="1" w:styleId="TableGrid299">
    <w:name w:val="TableGrid299"/>
    <w:rsid w:val="00EC02D8"/>
    <w:tblPr>
      <w:tblCellMar>
        <w:top w:w="0" w:type="dxa"/>
        <w:left w:w="0" w:type="dxa"/>
        <w:bottom w:w="0" w:type="dxa"/>
        <w:right w:w="0" w:type="dxa"/>
      </w:tblCellMar>
    </w:tblPr>
  </w:style>
  <w:style w:type="table" w:customStyle="1" w:styleId="TableGrid309">
    <w:name w:val="TableGrid309"/>
    <w:rsid w:val="00EC02D8"/>
    <w:tblPr>
      <w:tblCellMar>
        <w:top w:w="0" w:type="dxa"/>
        <w:left w:w="0" w:type="dxa"/>
        <w:bottom w:w="0" w:type="dxa"/>
        <w:right w:w="0" w:type="dxa"/>
      </w:tblCellMar>
    </w:tblPr>
  </w:style>
  <w:style w:type="table" w:customStyle="1" w:styleId="TableGrid3113">
    <w:name w:val="TableGrid3113"/>
    <w:rsid w:val="00EC02D8"/>
    <w:tblPr>
      <w:tblCellMar>
        <w:top w:w="0" w:type="dxa"/>
        <w:left w:w="0" w:type="dxa"/>
        <w:bottom w:w="0" w:type="dxa"/>
        <w:right w:w="0" w:type="dxa"/>
      </w:tblCellMar>
    </w:tblPr>
  </w:style>
  <w:style w:type="numbering" w:customStyle="1" w:styleId="Sinlista109">
    <w:name w:val="Sin lista109"/>
    <w:next w:val="Sinlista"/>
    <w:uiPriority w:val="99"/>
    <w:semiHidden/>
    <w:unhideWhenUsed/>
    <w:rsid w:val="00EC02D8"/>
  </w:style>
  <w:style w:type="table" w:customStyle="1" w:styleId="TableGrid3211">
    <w:name w:val="TableGrid3211"/>
    <w:rsid w:val="00EC02D8"/>
    <w:tblPr>
      <w:tblCellMar>
        <w:top w:w="0" w:type="dxa"/>
        <w:left w:w="0" w:type="dxa"/>
        <w:bottom w:w="0" w:type="dxa"/>
        <w:right w:w="0" w:type="dxa"/>
      </w:tblCellMar>
    </w:tblPr>
  </w:style>
  <w:style w:type="numbering" w:customStyle="1" w:styleId="Sinlista1113">
    <w:name w:val="Sin lista1113"/>
    <w:next w:val="Sinlista"/>
    <w:uiPriority w:val="99"/>
    <w:semiHidden/>
    <w:unhideWhenUsed/>
    <w:rsid w:val="00EC02D8"/>
  </w:style>
  <w:style w:type="table" w:customStyle="1" w:styleId="TableGrid339">
    <w:name w:val="TableGrid339"/>
    <w:rsid w:val="00EC02D8"/>
    <w:tblPr>
      <w:tblCellMar>
        <w:top w:w="0" w:type="dxa"/>
        <w:left w:w="0" w:type="dxa"/>
        <w:bottom w:w="0" w:type="dxa"/>
        <w:right w:w="0" w:type="dxa"/>
      </w:tblCellMar>
    </w:tblPr>
  </w:style>
  <w:style w:type="table" w:customStyle="1" w:styleId="TableGrid349">
    <w:name w:val="TableGrid349"/>
    <w:rsid w:val="00EC02D8"/>
    <w:tblPr>
      <w:tblCellMar>
        <w:top w:w="0" w:type="dxa"/>
        <w:left w:w="0" w:type="dxa"/>
        <w:bottom w:w="0" w:type="dxa"/>
        <w:right w:w="0" w:type="dxa"/>
      </w:tblCellMar>
    </w:tblPr>
  </w:style>
  <w:style w:type="table" w:customStyle="1" w:styleId="TableGrid359">
    <w:name w:val="TableGrid359"/>
    <w:rsid w:val="00EC02D8"/>
    <w:tblPr>
      <w:tblCellMar>
        <w:top w:w="0" w:type="dxa"/>
        <w:left w:w="0" w:type="dxa"/>
        <w:bottom w:w="0" w:type="dxa"/>
        <w:right w:w="0" w:type="dxa"/>
      </w:tblCellMar>
    </w:tblPr>
  </w:style>
  <w:style w:type="table" w:customStyle="1" w:styleId="TableGrid369">
    <w:name w:val="TableGrid369"/>
    <w:rsid w:val="00EC02D8"/>
    <w:tblPr>
      <w:tblCellMar>
        <w:top w:w="0" w:type="dxa"/>
        <w:left w:w="0" w:type="dxa"/>
        <w:bottom w:w="0" w:type="dxa"/>
        <w:right w:w="0" w:type="dxa"/>
      </w:tblCellMar>
    </w:tblPr>
  </w:style>
  <w:style w:type="table" w:customStyle="1" w:styleId="TableGrid379">
    <w:name w:val="TableGrid379"/>
    <w:rsid w:val="00EC02D8"/>
    <w:tblPr>
      <w:tblCellMar>
        <w:top w:w="0" w:type="dxa"/>
        <w:left w:w="0" w:type="dxa"/>
        <w:bottom w:w="0" w:type="dxa"/>
        <w:right w:w="0" w:type="dxa"/>
      </w:tblCellMar>
    </w:tblPr>
  </w:style>
  <w:style w:type="table" w:customStyle="1" w:styleId="TableGrid389">
    <w:name w:val="TableGrid389"/>
    <w:rsid w:val="00EC02D8"/>
    <w:tblPr>
      <w:tblCellMar>
        <w:top w:w="0" w:type="dxa"/>
        <w:left w:w="0" w:type="dxa"/>
        <w:bottom w:w="0" w:type="dxa"/>
        <w:right w:w="0" w:type="dxa"/>
      </w:tblCellMar>
    </w:tblPr>
  </w:style>
  <w:style w:type="numbering" w:customStyle="1" w:styleId="Sinlista1210">
    <w:name w:val="Sin lista1210"/>
    <w:next w:val="Sinlista"/>
    <w:uiPriority w:val="99"/>
    <w:semiHidden/>
    <w:unhideWhenUsed/>
    <w:rsid w:val="00EC02D8"/>
  </w:style>
  <w:style w:type="table" w:customStyle="1" w:styleId="TableGrid399">
    <w:name w:val="TableGrid399"/>
    <w:rsid w:val="00EC02D8"/>
    <w:tblPr>
      <w:tblCellMar>
        <w:top w:w="0" w:type="dxa"/>
        <w:left w:w="0" w:type="dxa"/>
        <w:bottom w:w="0" w:type="dxa"/>
        <w:right w:w="0" w:type="dxa"/>
      </w:tblCellMar>
    </w:tblPr>
  </w:style>
  <w:style w:type="table" w:customStyle="1" w:styleId="TableGrid409">
    <w:name w:val="TableGrid409"/>
    <w:rsid w:val="00EC02D8"/>
    <w:tblPr>
      <w:tblCellMar>
        <w:top w:w="0" w:type="dxa"/>
        <w:left w:w="0" w:type="dxa"/>
        <w:bottom w:w="0" w:type="dxa"/>
        <w:right w:w="0" w:type="dxa"/>
      </w:tblCellMar>
    </w:tblPr>
  </w:style>
  <w:style w:type="table" w:customStyle="1" w:styleId="TableGrid4113">
    <w:name w:val="TableGrid4113"/>
    <w:rsid w:val="00EC02D8"/>
    <w:tblPr>
      <w:tblCellMar>
        <w:top w:w="0" w:type="dxa"/>
        <w:left w:w="0" w:type="dxa"/>
        <w:bottom w:w="0" w:type="dxa"/>
        <w:right w:w="0" w:type="dxa"/>
      </w:tblCellMar>
    </w:tblPr>
  </w:style>
  <w:style w:type="table" w:customStyle="1" w:styleId="TableGrid4211">
    <w:name w:val="TableGrid4211"/>
    <w:rsid w:val="00EC02D8"/>
    <w:tblPr>
      <w:tblCellMar>
        <w:top w:w="0" w:type="dxa"/>
        <w:left w:w="0" w:type="dxa"/>
        <w:bottom w:w="0" w:type="dxa"/>
        <w:right w:w="0" w:type="dxa"/>
      </w:tblCellMar>
    </w:tblPr>
  </w:style>
  <w:style w:type="numbering" w:customStyle="1" w:styleId="Sinlista139">
    <w:name w:val="Sin lista139"/>
    <w:next w:val="Sinlista"/>
    <w:uiPriority w:val="99"/>
    <w:semiHidden/>
    <w:unhideWhenUsed/>
    <w:rsid w:val="00EC02D8"/>
  </w:style>
  <w:style w:type="table" w:customStyle="1" w:styleId="TableGrid439">
    <w:name w:val="TableGrid439"/>
    <w:rsid w:val="00EC02D8"/>
    <w:tblPr>
      <w:tblCellMar>
        <w:top w:w="0" w:type="dxa"/>
        <w:left w:w="0" w:type="dxa"/>
        <w:bottom w:w="0" w:type="dxa"/>
        <w:right w:w="0" w:type="dxa"/>
      </w:tblCellMar>
    </w:tblPr>
  </w:style>
  <w:style w:type="table" w:customStyle="1" w:styleId="TableGrid449">
    <w:name w:val="TableGrid449"/>
    <w:rsid w:val="00EC02D8"/>
    <w:tblPr>
      <w:tblCellMar>
        <w:top w:w="0" w:type="dxa"/>
        <w:left w:w="0" w:type="dxa"/>
        <w:bottom w:w="0" w:type="dxa"/>
        <w:right w:w="0" w:type="dxa"/>
      </w:tblCellMar>
    </w:tblPr>
  </w:style>
  <w:style w:type="table" w:customStyle="1" w:styleId="TableGrid459">
    <w:name w:val="TableGrid459"/>
    <w:rsid w:val="00EC02D8"/>
    <w:tblPr>
      <w:tblCellMar>
        <w:top w:w="0" w:type="dxa"/>
        <w:left w:w="0" w:type="dxa"/>
        <w:bottom w:w="0" w:type="dxa"/>
        <w:right w:w="0" w:type="dxa"/>
      </w:tblCellMar>
    </w:tblPr>
  </w:style>
  <w:style w:type="table" w:customStyle="1" w:styleId="TableGrid469">
    <w:name w:val="TableGrid469"/>
    <w:rsid w:val="00EC02D8"/>
    <w:tblPr>
      <w:tblCellMar>
        <w:top w:w="0" w:type="dxa"/>
        <w:left w:w="0" w:type="dxa"/>
        <w:bottom w:w="0" w:type="dxa"/>
        <w:right w:w="0" w:type="dxa"/>
      </w:tblCellMar>
    </w:tblPr>
  </w:style>
  <w:style w:type="table" w:customStyle="1" w:styleId="TableGrid479">
    <w:name w:val="TableGrid479"/>
    <w:rsid w:val="00EC02D8"/>
    <w:tblPr>
      <w:tblCellMar>
        <w:top w:w="0" w:type="dxa"/>
        <w:left w:w="0" w:type="dxa"/>
        <w:bottom w:w="0" w:type="dxa"/>
        <w:right w:w="0" w:type="dxa"/>
      </w:tblCellMar>
    </w:tblPr>
  </w:style>
  <w:style w:type="table" w:customStyle="1" w:styleId="TableGrid489">
    <w:name w:val="TableGrid489"/>
    <w:rsid w:val="00EC02D8"/>
    <w:tblPr>
      <w:tblCellMar>
        <w:top w:w="0" w:type="dxa"/>
        <w:left w:w="0" w:type="dxa"/>
        <w:bottom w:w="0" w:type="dxa"/>
        <w:right w:w="0" w:type="dxa"/>
      </w:tblCellMar>
    </w:tblPr>
  </w:style>
  <w:style w:type="table" w:customStyle="1" w:styleId="TableGrid499">
    <w:name w:val="TableGrid499"/>
    <w:rsid w:val="00EC02D8"/>
    <w:tblPr>
      <w:tblCellMar>
        <w:top w:w="0" w:type="dxa"/>
        <w:left w:w="0" w:type="dxa"/>
        <w:bottom w:w="0" w:type="dxa"/>
        <w:right w:w="0" w:type="dxa"/>
      </w:tblCellMar>
    </w:tblPr>
  </w:style>
  <w:style w:type="numbering" w:customStyle="1" w:styleId="Sinlista149">
    <w:name w:val="Sin lista149"/>
    <w:next w:val="Sinlista"/>
    <w:uiPriority w:val="99"/>
    <w:semiHidden/>
    <w:unhideWhenUsed/>
    <w:rsid w:val="00EC02D8"/>
  </w:style>
  <w:style w:type="table" w:customStyle="1" w:styleId="TableGrid509">
    <w:name w:val="TableGrid509"/>
    <w:rsid w:val="00EC02D8"/>
    <w:tblPr>
      <w:tblCellMar>
        <w:top w:w="0" w:type="dxa"/>
        <w:left w:w="0" w:type="dxa"/>
        <w:bottom w:w="0" w:type="dxa"/>
        <w:right w:w="0" w:type="dxa"/>
      </w:tblCellMar>
    </w:tblPr>
  </w:style>
  <w:style w:type="table" w:customStyle="1" w:styleId="TableGrid5113">
    <w:name w:val="TableGrid5113"/>
    <w:rsid w:val="00EC02D8"/>
    <w:tblPr>
      <w:tblCellMar>
        <w:top w:w="0" w:type="dxa"/>
        <w:left w:w="0" w:type="dxa"/>
        <w:bottom w:w="0" w:type="dxa"/>
        <w:right w:w="0" w:type="dxa"/>
      </w:tblCellMar>
    </w:tblPr>
  </w:style>
  <w:style w:type="table" w:customStyle="1" w:styleId="TableGrid5211">
    <w:name w:val="TableGrid5211"/>
    <w:rsid w:val="00EC02D8"/>
    <w:tblPr>
      <w:tblCellMar>
        <w:top w:w="0" w:type="dxa"/>
        <w:left w:w="0" w:type="dxa"/>
        <w:bottom w:w="0" w:type="dxa"/>
        <w:right w:w="0" w:type="dxa"/>
      </w:tblCellMar>
    </w:tblPr>
  </w:style>
  <w:style w:type="table" w:customStyle="1" w:styleId="TableGrid539">
    <w:name w:val="TableGrid539"/>
    <w:rsid w:val="00EC02D8"/>
    <w:tblPr>
      <w:tblCellMar>
        <w:top w:w="0" w:type="dxa"/>
        <w:left w:w="0" w:type="dxa"/>
        <w:bottom w:w="0" w:type="dxa"/>
        <w:right w:w="0" w:type="dxa"/>
      </w:tblCellMar>
    </w:tblPr>
  </w:style>
  <w:style w:type="table" w:customStyle="1" w:styleId="TableGrid549">
    <w:name w:val="TableGrid549"/>
    <w:rsid w:val="00EC02D8"/>
    <w:tblPr>
      <w:tblCellMar>
        <w:top w:w="0" w:type="dxa"/>
        <w:left w:w="0" w:type="dxa"/>
        <w:bottom w:w="0" w:type="dxa"/>
        <w:right w:w="0" w:type="dxa"/>
      </w:tblCellMar>
    </w:tblPr>
  </w:style>
  <w:style w:type="table" w:customStyle="1" w:styleId="TableGrid559">
    <w:name w:val="TableGrid559"/>
    <w:rsid w:val="00EC02D8"/>
    <w:tblPr>
      <w:tblCellMar>
        <w:top w:w="0" w:type="dxa"/>
        <w:left w:w="0" w:type="dxa"/>
        <w:bottom w:w="0" w:type="dxa"/>
        <w:right w:w="0" w:type="dxa"/>
      </w:tblCellMar>
    </w:tblPr>
  </w:style>
  <w:style w:type="table" w:customStyle="1" w:styleId="TableGrid569">
    <w:name w:val="TableGrid569"/>
    <w:rsid w:val="00EC02D8"/>
    <w:tblPr>
      <w:tblCellMar>
        <w:top w:w="0" w:type="dxa"/>
        <w:left w:w="0" w:type="dxa"/>
        <w:bottom w:w="0" w:type="dxa"/>
        <w:right w:w="0" w:type="dxa"/>
      </w:tblCellMar>
    </w:tblPr>
  </w:style>
  <w:style w:type="table" w:customStyle="1" w:styleId="TableGrid579">
    <w:name w:val="TableGrid579"/>
    <w:rsid w:val="00EC02D8"/>
    <w:tblPr>
      <w:tblCellMar>
        <w:top w:w="0" w:type="dxa"/>
        <w:left w:w="0" w:type="dxa"/>
        <w:bottom w:w="0" w:type="dxa"/>
        <w:right w:w="0" w:type="dxa"/>
      </w:tblCellMar>
    </w:tblPr>
  </w:style>
  <w:style w:type="table" w:customStyle="1" w:styleId="TableGrid589">
    <w:name w:val="TableGrid589"/>
    <w:rsid w:val="00EC02D8"/>
    <w:tblPr>
      <w:tblCellMar>
        <w:top w:w="0" w:type="dxa"/>
        <w:left w:w="0" w:type="dxa"/>
        <w:bottom w:w="0" w:type="dxa"/>
        <w:right w:w="0" w:type="dxa"/>
      </w:tblCellMar>
    </w:tblPr>
  </w:style>
  <w:style w:type="table" w:customStyle="1" w:styleId="TableGrid599">
    <w:name w:val="TableGrid599"/>
    <w:rsid w:val="00EC02D8"/>
    <w:tblPr>
      <w:tblCellMar>
        <w:top w:w="0" w:type="dxa"/>
        <w:left w:w="0" w:type="dxa"/>
        <w:bottom w:w="0" w:type="dxa"/>
        <w:right w:w="0" w:type="dxa"/>
      </w:tblCellMar>
    </w:tblPr>
  </w:style>
  <w:style w:type="table" w:customStyle="1" w:styleId="TableGrid6010">
    <w:name w:val="TableGrid6010"/>
    <w:rsid w:val="00EC02D8"/>
    <w:tblPr>
      <w:tblCellMar>
        <w:top w:w="0" w:type="dxa"/>
        <w:left w:w="0" w:type="dxa"/>
        <w:bottom w:w="0" w:type="dxa"/>
        <w:right w:w="0" w:type="dxa"/>
      </w:tblCellMar>
    </w:tblPr>
  </w:style>
  <w:style w:type="numbering" w:customStyle="1" w:styleId="Sinlista159">
    <w:name w:val="Sin lista159"/>
    <w:next w:val="Sinlista"/>
    <w:uiPriority w:val="99"/>
    <w:semiHidden/>
    <w:unhideWhenUsed/>
    <w:rsid w:val="00EC02D8"/>
  </w:style>
  <w:style w:type="table" w:customStyle="1" w:styleId="TableGrid6113">
    <w:name w:val="TableGrid6113"/>
    <w:rsid w:val="00EC02D8"/>
    <w:tblPr>
      <w:tblCellMar>
        <w:top w:w="0" w:type="dxa"/>
        <w:left w:w="0" w:type="dxa"/>
        <w:bottom w:w="0" w:type="dxa"/>
        <w:right w:w="0" w:type="dxa"/>
      </w:tblCellMar>
    </w:tblPr>
  </w:style>
  <w:style w:type="table" w:customStyle="1" w:styleId="TableGrid6210">
    <w:name w:val="TableGrid6210"/>
    <w:rsid w:val="00EC02D8"/>
    <w:tblPr>
      <w:tblCellMar>
        <w:top w:w="0" w:type="dxa"/>
        <w:left w:w="0" w:type="dxa"/>
        <w:bottom w:w="0" w:type="dxa"/>
        <w:right w:w="0" w:type="dxa"/>
      </w:tblCellMar>
    </w:tblPr>
  </w:style>
  <w:style w:type="table" w:customStyle="1" w:styleId="TableGrid639">
    <w:name w:val="TableGrid639"/>
    <w:rsid w:val="00EC02D8"/>
    <w:tblPr>
      <w:tblCellMar>
        <w:top w:w="0" w:type="dxa"/>
        <w:left w:w="0" w:type="dxa"/>
        <w:bottom w:w="0" w:type="dxa"/>
        <w:right w:w="0" w:type="dxa"/>
      </w:tblCellMar>
    </w:tblPr>
  </w:style>
  <w:style w:type="table" w:customStyle="1" w:styleId="TableGrid649">
    <w:name w:val="TableGrid649"/>
    <w:rsid w:val="00EC02D8"/>
    <w:tblPr>
      <w:tblCellMar>
        <w:top w:w="0" w:type="dxa"/>
        <w:left w:w="0" w:type="dxa"/>
        <w:bottom w:w="0" w:type="dxa"/>
        <w:right w:w="0" w:type="dxa"/>
      </w:tblCellMar>
    </w:tblPr>
  </w:style>
  <w:style w:type="table" w:customStyle="1" w:styleId="TableGrid659">
    <w:name w:val="TableGrid659"/>
    <w:rsid w:val="00EC02D8"/>
    <w:tblPr>
      <w:tblCellMar>
        <w:top w:w="0" w:type="dxa"/>
        <w:left w:w="0" w:type="dxa"/>
        <w:bottom w:w="0" w:type="dxa"/>
        <w:right w:w="0" w:type="dxa"/>
      </w:tblCellMar>
    </w:tblPr>
  </w:style>
  <w:style w:type="table" w:customStyle="1" w:styleId="TableGrid669">
    <w:name w:val="TableGrid669"/>
    <w:rsid w:val="00EC02D8"/>
    <w:tblPr>
      <w:tblCellMar>
        <w:top w:w="0" w:type="dxa"/>
        <w:left w:w="0" w:type="dxa"/>
        <w:bottom w:w="0" w:type="dxa"/>
        <w:right w:w="0" w:type="dxa"/>
      </w:tblCellMar>
    </w:tblPr>
  </w:style>
  <w:style w:type="table" w:customStyle="1" w:styleId="TableGrid679">
    <w:name w:val="TableGrid679"/>
    <w:rsid w:val="00EC02D8"/>
    <w:tblPr>
      <w:tblCellMar>
        <w:top w:w="0" w:type="dxa"/>
        <w:left w:w="0" w:type="dxa"/>
        <w:bottom w:w="0" w:type="dxa"/>
        <w:right w:w="0" w:type="dxa"/>
      </w:tblCellMar>
    </w:tblPr>
  </w:style>
  <w:style w:type="paragraph" w:customStyle="1" w:styleId="Titulotitulo">
    <w:name w:val="Titulo titulo"/>
    <w:basedOn w:val="Prrafodelista"/>
    <w:link w:val="TitulotituloCar"/>
    <w:rsid w:val="00EC02D8"/>
    <w:pPr>
      <w:spacing w:before="120" w:after="120"/>
      <w:ind w:left="786" w:hanging="360"/>
      <w:jc w:val="both"/>
    </w:pPr>
    <w:rPr>
      <w:bCs/>
      <w:sz w:val="28"/>
      <w:u w:val="single"/>
    </w:rPr>
  </w:style>
  <w:style w:type="character" w:customStyle="1" w:styleId="TitulotituloCar">
    <w:name w:val="Titulo titulo Car"/>
    <w:link w:val="Titulotitulo"/>
    <w:rsid w:val="00EC02D8"/>
    <w:rPr>
      <w:rFonts w:ascii="Book Antiqua" w:hAnsi="Book Antiqua"/>
      <w:bCs/>
      <w:sz w:val="28"/>
      <w:szCs w:val="22"/>
      <w:u w:val="single"/>
    </w:rPr>
  </w:style>
  <w:style w:type="table" w:customStyle="1" w:styleId="TableGrid688">
    <w:name w:val="TableGrid688"/>
    <w:rsid w:val="00EC02D8"/>
    <w:tblPr>
      <w:tblCellMar>
        <w:top w:w="0" w:type="dxa"/>
        <w:left w:w="0" w:type="dxa"/>
        <w:bottom w:w="0" w:type="dxa"/>
        <w:right w:w="0" w:type="dxa"/>
      </w:tblCellMar>
    </w:tblPr>
  </w:style>
  <w:style w:type="table" w:customStyle="1" w:styleId="TableGrid698">
    <w:name w:val="TableGrid698"/>
    <w:rsid w:val="00EC02D8"/>
    <w:tblPr>
      <w:tblCellMar>
        <w:top w:w="0" w:type="dxa"/>
        <w:left w:w="0" w:type="dxa"/>
        <w:bottom w:w="0" w:type="dxa"/>
        <w:right w:w="0" w:type="dxa"/>
      </w:tblCellMar>
    </w:tblPr>
  </w:style>
  <w:style w:type="table" w:customStyle="1" w:styleId="TableGrid709">
    <w:name w:val="TableGrid709"/>
    <w:rsid w:val="00EC02D8"/>
    <w:tblPr>
      <w:tblCellMar>
        <w:top w:w="0" w:type="dxa"/>
        <w:left w:w="0" w:type="dxa"/>
        <w:bottom w:w="0" w:type="dxa"/>
        <w:right w:w="0" w:type="dxa"/>
      </w:tblCellMar>
    </w:tblPr>
  </w:style>
  <w:style w:type="numbering" w:customStyle="1" w:styleId="Sinlista50">
    <w:name w:val="Sin lista50"/>
    <w:next w:val="Sinlista"/>
    <w:uiPriority w:val="99"/>
    <w:semiHidden/>
    <w:unhideWhenUsed/>
    <w:rsid w:val="002511B2"/>
  </w:style>
  <w:style w:type="table" w:customStyle="1" w:styleId="TableGrid150">
    <w:name w:val="TableGrid150"/>
    <w:rsid w:val="002511B2"/>
    <w:rPr>
      <w:rFonts w:asciiTheme="minorHAnsi" w:eastAsiaTheme="minorEastAsia" w:hAnsiTheme="minorHAnsi" w:cstheme="minorBidi"/>
    </w:rPr>
    <w:tblPr>
      <w:tblCellMar>
        <w:top w:w="0" w:type="dxa"/>
        <w:left w:w="0" w:type="dxa"/>
        <w:bottom w:w="0" w:type="dxa"/>
        <w:right w:w="0" w:type="dxa"/>
      </w:tblCellMar>
    </w:tblPr>
  </w:style>
  <w:style w:type="paragraph" w:customStyle="1" w:styleId="Titulo">
    <w:name w:val="Titulo"/>
    <w:basedOn w:val="TtuloTDC"/>
    <w:next w:val="Normal"/>
    <w:link w:val="TituloCar"/>
    <w:qFormat/>
    <w:rsid w:val="002511B2"/>
    <w:pPr>
      <w:keepLines/>
      <w:pBdr>
        <w:top w:val="single" w:sz="4" w:space="1" w:color="auto"/>
        <w:bottom w:val="single" w:sz="4" w:space="1" w:color="auto"/>
      </w:pBdr>
      <w:spacing w:after="0" w:line="257" w:lineRule="auto"/>
      <w:ind w:right="1437" w:hanging="10"/>
      <w:jc w:val="both"/>
    </w:pPr>
    <w:rPr>
      <w:rFonts w:ascii="Book Antiqua" w:hAnsi="Book Antiqua" w:cs="Arial"/>
      <w:b w:val="0"/>
      <w:sz w:val="24"/>
    </w:rPr>
  </w:style>
  <w:style w:type="character" w:customStyle="1" w:styleId="TtuloTDCCar">
    <w:name w:val="Título TDC Car"/>
    <w:aliases w:val="Título CI Car"/>
    <w:basedOn w:val="Ttulo1Car"/>
    <w:link w:val="TtuloTDC"/>
    <w:rsid w:val="002511B2"/>
    <w:rPr>
      <w:rFonts w:ascii="Cambria" w:eastAsia="Times New Roman" w:hAnsi="Cambria" w:cs="Arial"/>
      <w:b/>
      <w:bCs/>
      <w:kern w:val="32"/>
      <w:sz w:val="32"/>
      <w:szCs w:val="32"/>
      <w:lang w:eastAsia="en-US" w:bidi="en-US"/>
    </w:rPr>
  </w:style>
  <w:style w:type="character" w:customStyle="1" w:styleId="TituloCar">
    <w:name w:val="Titulo Car"/>
    <w:basedOn w:val="TtuloTDCCar"/>
    <w:link w:val="Titulo"/>
    <w:rsid w:val="002511B2"/>
    <w:rPr>
      <w:rFonts w:ascii="Book Antiqua" w:eastAsia="Times New Roman" w:hAnsi="Book Antiqua" w:cs="Arial"/>
      <w:b w:val="0"/>
      <w:bCs/>
      <w:kern w:val="32"/>
      <w:sz w:val="24"/>
      <w:szCs w:val="32"/>
      <w:lang w:eastAsia="en-US" w:bidi="en-US"/>
    </w:rPr>
  </w:style>
  <w:style w:type="table" w:customStyle="1" w:styleId="Tablaconcuadrcula29">
    <w:name w:val="Tabla con cuadrícula29"/>
    <w:basedOn w:val="Tablanormal"/>
    <w:next w:val="Tablaconcuadrcula"/>
    <w:uiPriority w:val="39"/>
    <w:rsid w:val="002511B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0"/>
    <w:rsid w:val="002511B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40">
    <w:name w:val="TableGrid240"/>
    <w:rsid w:val="002511B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40">
    <w:name w:val="TableGrid340"/>
    <w:rsid w:val="002511B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60">
    <w:name w:val="Sin lista60"/>
    <w:next w:val="Sinlista"/>
    <w:uiPriority w:val="99"/>
    <w:semiHidden/>
    <w:unhideWhenUsed/>
    <w:rsid w:val="002C1990"/>
  </w:style>
  <w:style w:type="table" w:customStyle="1" w:styleId="TableGrid170">
    <w:name w:val="TableGrid170"/>
    <w:rsid w:val="002C1990"/>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30">
    <w:name w:val="Tabla con cuadrícula30"/>
    <w:basedOn w:val="Tablanormal"/>
    <w:next w:val="Tablaconcuadrcula"/>
    <w:uiPriority w:val="39"/>
    <w:rsid w:val="002C199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0"/>
    <w:rsid w:val="002C1990"/>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50">
    <w:name w:val="TableGrid250"/>
    <w:rsid w:val="002C1990"/>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50">
    <w:name w:val="TableGrid350"/>
    <w:rsid w:val="002C1990"/>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90">
    <w:name w:val="TableGrid190"/>
    <w:rsid w:val="001B7A0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100">
    <w:name w:val="TableGrid1100"/>
    <w:rsid w:val="001B7A0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60">
    <w:name w:val="TableGrid360"/>
    <w:rsid w:val="001B7A0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00">
    <w:name w:val="TableGrid200"/>
    <w:rsid w:val="00396E7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89">
    <w:name w:val="TableGrid689"/>
    <w:rsid w:val="00396E7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60">
    <w:name w:val="TableGrid260"/>
    <w:rsid w:val="008F486C"/>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70">
    <w:name w:val="TableGrid270"/>
    <w:rsid w:val="00BA626D"/>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80">
    <w:name w:val="TableGrid280"/>
    <w:rsid w:val="00BA626D"/>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90">
    <w:name w:val="TableGrid290"/>
    <w:rsid w:val="002E3E69"/>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00">
    <w:name w:val="TableGrid300"/>
    <w:rsid w:val="002E3E69"/>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70">
    <w:name w:val="TableGrid370"/>
    <w:rsid w:val="005163C2"/>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80">
    <w:name w:val="TableGrid380"/>
    <w:rsid w:val="005163C2"/>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70">
    <w:name w:val="Sin lista70"/>
    <w:next w:val="Sinlista"/>
    <w:uiPriority w:val="99"/>
    <w:semiHidden/>
    <w:unhideWhenUsed/>
    <w:rsid w:val="00AE01B1"/>
  </w:style>
  <w:style w:type="table" w:customStyle="1" w:styleId="Tablaconcuadrcula39">
    <w:name w:val="Tabla con cuadrícula39"/>
    <w:basedOn w:val="Tablanormal"/>
    <w:next w:val="Tablaconcuadrcula"/>
    <w:uiPriority w:val="39"/>
    <w:rsid w:val="00AE01B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0">
    <w:name w:val="Sin lista140"/>
    <w:next w:val="Sinlista"/>
    <w:uiPriority w:val="99"/>
    <w:semiHidden/>
    <w:unhideWhenUsed/>
    <w:rsid w:val="00AE01B1"/>
  </w:style>
  <w:style w:type="numbering" w:customStyle="1" w:styleId="Sinlista215">
    <w:name w:val="Sin lista215"/>
    <w:next w:val="Sinlista"/>
    <w:uiPriority w:val="99"/>
    <w:semiHidden/>
    <w:unhideWhenUsed/>
    <w:rsid w:val="00AE01B1"/>
  </w:style>
  <w:style w:type="table" w:customStyle="1" w:styleId="Tablaconcuadrcula112">
    <w:name w:val="Tabla con cuadrícula112"/>
    <w:basedOn w:val="Tablanormal"/>
    <w:next w:val="Tablaconcuadrcula"/>
    <w:uiPriority w:val="59"/>
    <w:rsid w:val="00AE01B1"/>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0">
    <w:name w:val="Tabla con cuadrícula210"/>
    <w:basedOn w:val="Tablanormal"/>
    <w:next w:val="Tablaconcuadrcula"/>
    <w:uiPriority w:val="59"/>
    <w:rsid w:val="00AE01B1"/>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0">
    <w:name w:val="Tabla con cuadrícula310"/>
    <w:basedOn w:val="Tablanormal"/>
    <w:next w:val="Tablaconcuadrcula"/>
    <w:uiPriority w:val="59"/>
    <w:rsid w:val="00AE01B1"/>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1">
    <w:name w:val="Sin lista311"/>
    <w:next w:val="Sinlista"/>
    <w:uiPriority w:val="99"/>
    <w:semiHidden/>
    <w:unhideWhenUsed/>
    <w:rsid w:val="00AE01B1"/>
  </w:style>
  <w:style w:type="table" w:customStyle="1" w:styleId="Tablaconcuadrcula49">
    <w:name w:val="Tabla con cuadrícula49"/>
    <w:basedOn w:val="Tablanormal"/>
    <w:next w:val="Tablaconcuadrcula"/>
    <w:uiPriority w:val="59"/>
    <w:rsid w:val="00AE01B1"/>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0">
    <w:name w:val="Sin lista410"/>
    <w:next w:val="Sinlista"/>
    <w:uiPriority w:val="99"/>
    <w:semiHidden/>
    <w:unhideWhenUsed/>
    <w:rsid w:val="00AE01B1"/>
  </w:style>
  <w:style w:type="table" w:customStyle="1" w:styleId="TableGrid390">
    <w:name w:val="TableGrid390"/>
    <w:rsid w:val="00AE01B1"/>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510">
    <w:name w:val="Sin lista510"/>
    <w:next w:val="Sinlista"/>
    <w:uiPriority w:val="99"/>
    <w:semiHidden/>
    <w:unhideWhenUsed/>
    <w:rsid w:val="00AE01B1"/>
  </w:style>
  <w:style w:type="numbering" w:customStyle="1" w:styleId="Sinlista610">
    <w:name w:val="Sin lista610"/>
    <w:next w:val="Sinlista"/>
    <w:uiPriority w:val="99"/>
    <w:semiHidden/>
    <w:unhideWhenUsed/>
    <w:rsid w:val="00AE01B1"/>
  </w:style>
  <w:style w:type="numbering" w:customStyle="1" w:styleId="Sinlista710">
    <w:name w:val="Sin lista710"/>
    <w:next w:val="Sinlista"/>
    <w:uiPriority w:val="99"/>
    <w:semiHidden/>
    <w:unhideWhenUsed/>
    <w:rsid w:val="00AE01B1"/>
  </w:style>
  <w:style w:type="table" w:customStyle="1" w:styleId="TableGrid1101">
    <w:name w:val="TableGrid1101"/>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00">
    <w:name w:val="TableGrid210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00">
    <w:name w:val="TableGrid310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40">
    <w:name w:val="TableGrid44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40">
    <w:name w:val="TableGrid54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40">
    <w:name w:val="TableGrid64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59">
    <w:name w:val="Tabla con cuadrícula59"/>
    <w:basedOn w:val="Tablanormal"/>
    <w:next w:val="Tablaconcuadrcula"/>
    <w:uiPriority w:val="59"/>
    <w:rsid w:val="00AE01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AE01B1"/>
  </w:style>
  <w:style w:type="table" w:customStyle="1" w:styleId="Tablaconcuadrcula69">
    <w:name w:val="Tabla con cuadrícula69"/>
    <w:basedOn w:val="Tablanormal"/>
    <w:next w:val="Tablaconcuadrcula"/>
    <w:uiPriority w:val="59"/>
    <w:rsid w:val="00AE01B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AE01B1"/>
  </w:style>
  <w:style w:type="table" w:customStyle="1" w:styleId="TableGrid729">
    <w:name w:val="TableGrid729"/>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14">
    <w:name w:val="TableGrid814"/>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912">
    <w:name w:val="TableGrid912"/>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11">
    <w:name w:val="TableGrid1011"/>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115">
    <w:name w:val="TableGrid1115"/>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212">
    <w:name w:val="TableGrid1212"/>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11">
    <w:name w:val="TableGrid1311"/>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411">
    <w:name w:val="TableGrid1411"/>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510">
    <w:name w:val="TableGrid15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610">
    <w:name w:val="TableGrid16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710">
    <w:name w:val="TableGrid17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810">
    <w:name w:val="TableGrid18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910">
    <w:name w:val="TableGrid19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010">
    <w:name w:val="TableGrid20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14">
    <w:name w:val="TableGrid2114"/>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12">
    <w:name w:val="TableGrid2212"/>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310">
    <w:name w:val="TableGrid23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410">
    <w:name w:val="TableGrid24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510">
    <w:name w:val="TableGrid25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610">
    <w:name w:val="TableGrid26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710">
    <w:name w:val="TableGrid27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810">
    <w:name w:val="TableGrid28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910">
    <w:name w:val="TableGrid29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010">
    <w:name w:val="TableGrid30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14">
    <w:name w:val="TableGrid3114"/>
    <w:rsid w:val="00AE01B1"/>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010">
    <w:name w:val="Sin lista1010"/>
    <w:next w:val="Sinlista"/>
    <w:uiPriority w:val="99"/>
    <w:semiHidden/>
    <w:unhideWhenUsed/>
    <w:rsid w:val="00AE01B1"/>
  </w:style>
  <w:style w:type="table" w:customStyle="1" w:styleId="TableGrid3212">
    <w:name w:val="TableGrid3212"/>
    <w:rsid w:val="00AE01B1"/>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114">
    <w:name w:val="Sin lista1114"/>
    <w:next w:val="Sinlista"/>
    <w:uiPriority w:val="99"/>
    <w:semiHidden/>
    <w:unhideWhenUsed/>
    <w:rsid w:val="00AE01B1"/>
  </w:style>
  <w:style w:type="table" w:customStyle="1" w:styleId="TableGrid3310">
    <w:name w:val="TableGrid33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410">
    <w:name w:val="TableGrid34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510">
    <w:name w:val="TableGrid35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610">
    <w:name w:val="TableGrid36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710">
    <w:name w:val="TableGrid37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810">
    <w:name w:val="TableGrid3810"/>
    <w:rsid w:val="00AE01B1"/>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211">
    <w:name w:val="Sin lista1211"/>
    <w:next w:val="Sinlista"/>
    <w:uiPriority w:val="99"/>
    <w:semiHidden/>
    <w:unhideWhenUsed/>
    <w:rsid w:val="00AE01B1"/>
  </w:style>
  <w:style w:type="table" w:customStyle="1" w:styleId="TableGrid3910">
    <w:name w:val="TableGrid39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010">
    <w:name w:val="TableGrid40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14">
    <w:name w:val="TableGrid4114"/>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12">
    <w:name w:val="TableGrid4212"/>
    <w:rsid w:val="00AE01B1"/>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310">
    <w:name w:val="Sin lista1310"/>
    <w:next w:val="Sinlista"/>
    <w:uiPriority w:val="99"/>
    <w:semiHidden/>
    <w:unhideWhenUsed/>
    <w:rsid w:val="00AE01B1"/>
  </w:style>
  <w:style w:type="table" w:customStyle="1" w:styleId="TableGrid4310">
    <w:name w:val="TableGrid43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410">
    <w:name w:val="TableGrid44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510">
    <w:name w:val="TableGrid45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610">
    <w:name w:val="TableGrid46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710">
    <w:name w:val="TableGrid47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810">
    <w:name w:val="TableGrid48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910">
    <w:name w:val="TableGrid4910"/>
    <w:rsid w:val="00AE01B1"/>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410">
    <w:name w:val="Sin lista1410"/>
    <w:next w:val="Sinlista"/>
    <w:uiPriority w:val="99"/>
    <w:semiHidden/>
    <w:unhideWhenUsed/>
    <w:rsid w:val="00AE01B1"/>
  </w:style>
  <w:style w:type="table" w:customStyle="1" w:styleId="TableGrid5010">
    <w:name w:val="TableGrid50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14">
    <w:name w:val="TableGrid5114"/>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12">
    <w:name w:val="TableGrid5212"/>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310">
    <w:name w:val="TableGrid53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410">
    <w:name w:val="TableGrid54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510">
    <w:name w:val="TableGrid55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610">
    <w:name w:val="TableGrid56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710">
    <w:name w:val="TableGrid57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810">
    <w:name w:val="TableGrid58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910">
    <w:name w:val="TableGrid59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011">
    <w:name w:val="TableGrid6011"/>
    <w:rsid w:val="00AE01B1"/>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510">
    <w:name w:val="Sin lista1510"/>
    <w:next w:val="Sinlista"/>
    <w:uiPriority w:val="99"/>
    <w:semiHidden/>
    <w:unhideWhenUsed/>
    <w:rsid w:val="00AE01B1"/>
  </w:style>
  <w:style w:type="table" w:customStyle="1" w:styleId="TableGrid6114">
    <w:name w:val="TableGrid6114"/>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11">
    <w:name w:val="TableGrid6211"/>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310">
    <w:name w:val="TableGrid63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410">
    <w:name w:val="TableGrid64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510">
    <w:name w:val="TableGrid65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610">
    <w:name w:val="TableGrid6610"/>
    <w:rsid w:val="00AE01B1"/>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710">
    <w:name w:val="TableGrid6710"/>
    <w:rsid w:val="00AE01B1"/>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80">
    <w:name w:val="Sin lista80"/>
    <w:next w:val="Sinlista"/>
    <w:uiPriority w:val="99"/>
    <w:semiHidden/>
    <w:unhideWhenUsed/>
    <w:rsid w:val="005778E8"/>
  </w:style>
  <w:style w:type="table" w:customStyle="1" w:styleId="Tablaconcuadrcula40">
    <w:name w:val="Tabla con cuadrícula40"/>
    <w:basedOn w:val="Tablanormal"/>
    <w:next w:val="Tablaconcuadrcula"/>
    <w:uiPriority w:val="39"/>
    <w:rsid w:val="005778E8"/>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0">
    <w:name w:val="Sin lista150"/>
    <w:next w:val="Sinlista"/>
    <w:uiPriority w:val="99"/>
    <w:semiHidden/>
    <w:unhideWhenUsed/>
    <w:rsid w:val="005778E8"/>
  </w:style>
  <w:style w:type="numbering" w:customStyle="1" w:styleId="Sinlista216">
    <w:name w:val="Sin lista216"/>
    <w:next w:val="Sinlista"/>
    <w:uiPriority w:val="99"/>
    <w:semiHidden/>
    <w:unhideWhenUsed/>
    <w:rsid w:val="005778E8"/>
  </w:style>
  <w:style w:type="table" w:customStyle="1" w:styleId="Tablaconcuadrcula113">
    <w:name w:val="Tabla con cuadrícula113"/>
    <w:basedOn w:val="Tablanormal"/>
    <w:next w:val="Tablaconcuadrcula"/>
    <w:uiPriority w:val="59"/>
    <w:rsid w:val="005778E8"/>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next w:val="Tablaconcuadrcula"/>
    <w:uiPriority w:val="59"/>
    <w:rsid w:val="005778E8"/>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1">
    <w:name w:val="Tabla con cuadrícula311"/>
    <w:basedOn w:val="Tablanormal"/>
    <w:next w:val="Tablaconcuadrcula"/>
    <w:uiPriority w:val="59"/>
    <w:rsid w:val="005778E8"/>
    <w:rPr>
      <w:rFonts w:ascii="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2">
    <w:name w:val="Sin lista312"/>
    <w:next w:val="Sinlista"/>
    <w:uiPriority w:val="99"/>
    <w:semiHidden/>
    <w:unhideWhenUsed/>
    <w:rsid w:val="005778E8"/>
  </w:style>
  <w:style w:type="table" w:customStyle="1" w:styleId="Tablaconcuadrcula410">
    <w:name w:val="Tabla con cuadrícula410"/>
    <w:basedOn w:val="Tablanormal"/>
    <w:next w:val="Tablaconcuadrcula"/>
    <w:uiPriority w:val="59"/>
    <w:rsid w:val="005778E8"/>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11">
    <w:name w:val="Sin lista411"/>
    <w:next w:val="Sinlista"/>
    <w:uiPriority w:val="99"/>
    <w:semiHidden/>
    <w:unhideWhenUsed/>
    <w:rsid w:val="005778E8"/>
  </w:style>
  <w:style w:type="table" w:customStyle="1" w:styleId="TableGrid400">
    <w:name w:val="TableGrid400"/>
    <w:rsid w:val="005778E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511">
    <w:name w:val="Sin lista511"/>
    <w:next w:val="Sinlista"/>
    <w:uiPriority w:val="99"/>
    <w:semiHidden/>
    <w:unhideWhenUsed/>
    <w:rsid w:val="005778E8"/>
  </w:style>
  <w:style w:type="numbering" w:customStyle="1" w:styleId="Sinlista611">
    <w:name w:val="Sin lista611"/>
    <w:next w:val="Sinlista"/>
    <w:uiPriority w:val="99"/>
    <w:semiHidden/>
    <w:unhideWhenUsed/>
    <w:rsid w:val="005778E8"/>
  </w:style>
  <w:style w:type="numbering" w:customStyle="1" w:styleId="Sinlista711">
    <w:name w:val="Sin lista711"/>
    <w:next w:val="Sinlista"/>
    <w:uiPriority w:val="99"/>
    <w:semiHidden/>
    <w:unhideWhenUsed/>
    <w:rsid w:val="005778E8"/>
  </w:style>
  <w:style w:type="table" w:customStyle="1" w:styleId="TableGrid1102">
    <w:name w:val="TableGrid1102"/>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01">
    <w:name w:val="TableGrid210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01">
    <w:name w:val="TableGrid310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50">
    <w:name w:val="TableGrid450"/>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50">
    <w:name w:val="TableGrid550"/>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50">
    <w:name w:val="TableGrid650"/>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510">
    <w:name w:val="Tabla con cuadrícula510"/>
    <w:basedOn w:val="Tablanormal"/>
    <w:next w:val="Tablaconcuadrcula"/>
    <w:uiPriority w:val="59"/>
    <w:rsid w:val="005778E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
    <w:name w:val="Sin lista811"/>
    <w:next w:val="Sinlista"/>
    <w:uiPriority w:val="99"/>
    <w:semiHidden/>
    <w:unhideWhenUsed/>
    <w:rsid w:val="005778E8"/>
  </w:style>
  <w:style w:type="table" w:customStyle="1" w:styleId="Tablaconcuadrcula610">
    <w:name w:val="Tabla con cuadrícula610"/>
    <w:basedOn w:val="Tablanormal"/>
    <w:next w:val="Tablaconcuadrcula"/>
    <w:uiPriority w:val="59"/>
    <w:rsid w:val="005778E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
    <w:name w:val="Sin lista911"/>
    <w:next w:val="Sinlista"/>
    <w:uiPriority w:val="99"/>
    <w:semiHidden/>
    <w:unhideWhenUsed/>
    <w:rsid w:val="005778E8"/>
  </w:style>
  <w:style w:type="table" w:customStyle="1" w:styleId="TableGrid730">
    <w:name w:val="TableGrid730"/>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815">
    <w:name w:val="TableGrid815"/>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913">
    <w:name w:val="TableGrid913"/>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012">
    <w:name w:val="TableGrid1012"/>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116">
    <w:name w:val="TableGrid1116"/>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213">
    <w:name w:val="TableGrid1213"/>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312">
    <w:name w:val="TableGrid1312"/>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412">
    <w:name w:val="TableGrid1412"/>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511">
    <w:name w:val="TableGrid15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611">
    <w:name w:val="TableGrid16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711">
    <w:name w:val="TableGrid17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811">
    <w:name w:val="TableGrid18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1911">
    <w:name w:val="TableGrid19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011">
    <w:name w:val="TableGrid20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115">
    <w:name w:val="TableGrid2115"/>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213">
    <w:name w:val="TableGrid2213"/>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311">
    <w:name w:val="TableGrid23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411">
    <w:name w:val="TableGrid24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511">
    <w:name w:val="TableGrid25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611">
    <w:name w:val="TableGrid26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711">
    <w:name w:val="TableGrid27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811">
    <w:name w:val="TableGrid28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2911">
    <w:name w:val="TableGrid29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011">
    <w:name w:val="TableGrid30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115">
    <w:name w:val="TableGrid3115"/>
    <w:rsid w:val="005778E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011">
    <w:name w:val="Sin lista1011"/>
    <w:next w:val="Sinlista"/>
    <w:uiPriority w:val="99"/>
    <w:semiHidden/>
    <w:unhideWhenUsed/>
    <w:rsid w:val="005778E8"/>
  </w:style>
  <w:style w:type="table" w:customStyle="1" w:styleId="TableGrid3213">
    <w:name w:val="TableGrid3213"/>
    <w:rsid w:val="005778E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115">
    <w:name w:val="Sin lista1115"/>
    <w:next w:val="Sinlista"/>
    <w:uiPriority w:val="99"/>
    <w:semiHidden/>
    <w:unhideWhenUsed/>
    <w:rsid w:val="005778E8"/>
  </w:style>
  <w:style w:type="table" w:customStyle="1" w:styleId="TableGrid3311">
    <w:name w:val="TableGrid33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411">
    <w:name w:val="TableGrid34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511">
    <w:name w:val="TableGrid35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611">
    <w:name w:val="TableGrid36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711">
    <w:name w:val="TableGrid37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3811">
    <w:name w:val="TableGrid3811"/>
    <w:rsid w:val="005778E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212">
    <w:name w:val="Sin lista1212"/>
    <w:next w:val="Sinlista"/>
    <w:uiPriority w:val="99"/>
    <w:semiHidden/>
    <w:unhideWhenUsed/>
    <w:rsid w:val="005778E8"/>
  </w:style>
  <w:style w:type="table" w:customStyle="1" w:styleId="TableGrid3911">
    <w:name w:val="TableGrid39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011">
    <w:name w:val="TableGrid40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115">
    <w:name w:val="TableGrid4115"/>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213">
    <w:name w:val="TableGrid4213"/>
    <w:rsid w:val="005778E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311">
    <w:name w:val="Sin lista1311"/>
    <w:next w:val="Sinlista"/>
    <w:uiPriority w:val="99"/>
    <w:semiHidden/>
    <w:unhideWhenUsed/>
    <w:rsid w:val="005778E8"/>
  </w:style>
  <w:style w:type="table" w:customStyle="1" w:styleId="TableGrid4311">
    <w:name w:val="TableGrid43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411">
    <w:name w:val="TableGrid44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511">
    <w:name w:val="TableGrid45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611">
    <w:name w:val="TableGrid46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711">
    <w:name w:val="TableGrid47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811">
    <w:name w:val="TableGrid48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911">
    <w:name w:val="TableGrid4911"/>
    <w:rsid w:val="005778E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411">
    <w:name w:val="Sin lista1411"/>
    <w:next w:val="Sinlista"/>
    <w:uiPriority w:val="99"/>
    <w:semiHidden/>
    <w:unhideWhenUsed/>
    <w:rsid w:val="005778E8"/>
  </w:style>
  <w:style w:type="table" w:customStyle="1" w:styleId="TableGrid5011">
    <w:name w:val="TableGrid50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115">
    <w:name w:val="TableGrid5115"/>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213">
    <w:name w:val="TableGrid5213"/>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311">
    <w:name w:val="TableGrid53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411">
    <w:name w:val="TableGrid54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511">
    <w:name w:val="TableGrid55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611">
    <w:name w:val="TableGrid56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711">
    <w:name w:val="TableGrid57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811">
    <w:name w:val="TableGrid58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5911">
    <w:name w:val="TableGrid59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012">
    <w:name w:val="TableGrid6012"/>
    <w:rsid w:val="005778E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1511">
    <w:name w:val="Sin lista1511"/>
    <w:next w:val="Sinlista"/>
    <w:uiPriority w:val="99"/>
    <w:semiHidden/>
    <w:unhideWhenUsed/>
    <w:rsid w:val="005778E8"/>
  </w:style>
  <w:style w:type="table" w:customStyle="1" w:styleId="TableGrid6115">
    <w:name w:val="TableGrid6115"/>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212">
    <w:name w:val="TableGrid6212"/>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311">
    <w:name w:val="TableGrid63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411">
    <w:name w:val="TableGrid64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511">
    <w:name w:val="TableGrid65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611">
    <w:name w:val="TableGrid6611"/>
    <w:rsid w:val="005778E8"/>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711">
    <w:name w:val="TableGrid6711"/>
    <w:rsid w:val="005778E8"/>
    <w:rPr>
      <w:rFonts w:asciiTheme="minorHAnsi" w:eastAsiaTheme="minorEastAsia" w:hAnsiTheme="minorHAnsi" w:cstheme="minorBidi"/>
    </w:rPr>
    <w:tblPr>
      <w:tblCellMar>
        <w:top w:w="0" w:type="dxa"/>
        <w:left w:w="0" w:type="dxa"/>
        <w:bottom w:w="0" w:type="dxa"/>
        <w:right w:w="0" w:type="dxa"/>
      </w:tblCellMar>
    </w:tblPr>
  </w:style>
  <w:style w:type="numbering" w:customStyle="1" w:styleId="Sinlista90">
    <w:name w:val="Sin lista90"/>
    <w:next w:val="Sinlista"/>
    <w:uiPriority w:val="99"/>
    <w:semiHidden/>
    <w:unhideWhenUsed/>
    <w:rsid w:val="00E861C0"/>
  </w:style>
  <w:style w:type="paragraph" w:customStyle="1" w:styleId="a0">
    <w:basedOn w:val="Normal"/>
    <w:next w:val="Normal"/>
    <w:qFormat/>
    <w:rsid w:val="00E861C0"/>
    <w:pPr>
      <w:spacing w:line="360" w:lineRule="auto"/>
      <w:ind w:firstLine="708"/>
      <w:jc w:val="both"/>
    </w:pPr>
    <w:rPr>
      <w:rFonts w:ascii="Arial" w:hAnsi="Arial"/>
      <w:b/>
      <w:sz w:val="24"/>
      <w:szCs w:val="20"/>
    </w:rPr>
  </w:style>
  <w:style w:type="table" w:customStyle="1" w:styleId="Tablaconcuadrcula50">
    <w:name w:val="Tabla con cuadrícula50"/>
    <w:basedOn w:val="Tablanormal"/>
    <w:next w:val="Tablaconcuadrcula"/>
    <w:uiPriority w:val="59"/>
    <w:rsid w:val="00E861C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AB3C2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0">
    <w:name w:val="TableGrid460"/>
    <w:rsid w:val="00AD515B"/>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810">
    <w:name w:val="TableGrid6810"/>
    <w:rsid w:val="00AD515B"/>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699">
    <w:name w:val="TableGrid699"/>
    <w:rsid w:val="00AD515B"/>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010">
    <w:name w:val="TableGrid7010"/>
    <w:rsid w:val="00AD515B"/>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110">
    <w:name w:val="TableGrid7110"/>
    <w:rsid w:val="00AD515B"/>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210">
    <w:name w:val="TableGrid7210"/>
    <w:rsid w:val="00AD515B"/>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36">
    <w:name w:val="TableGrid736"/>
    <w:rsid w:val="00AD515B"/>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746">
    <w:name w:val="TableGrid746"/>
    <w:rsid w:val="00AD515B"/>
    <w:rPr>
      <w:rFonts w:asciiTheme="minorHAnsi" w:eastAsiaTheme="minorEastAsia" w:hAnsiTheme="minorHAnsi" w:cstheme="minorBidi"/>
    </w:rPr>
    <w:tblPr>
      <w:tblCellMar>
        <w:top w:w="0" w:type="dxa"/>
        <w:left w:w="0" w:type="dxa"/>
        <w:bottom w:w="0" w:type="dxa"/>
        <w:right w:w="0" w:type="dxa"/>
      </w:tblCellMar>
    </w:tblPr>
  </w:style>
  <w:style w:type="table" w:customStyle="1" w:styleId="TableGrid470">
    <w:name w:val="TableGrid470"/>
    <w:rsid w:val="003D4300"/>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575421">
      <w:bodyDiv w:val="1"/>
      <w:marLeft w:val="0"/>
      <w:marRight w:val="0"/>
      <w:marTop w:val="0"/>
      <w:marBottom w:val="0"/>
      <w:divBdr>
        <w:top w:val="none" w:sz="0" w:space="0" w:color="auto"/>
        <w:left w:val="none" w:sz="0" w:space="0" w:color="auto"/>
        <w:bottom w:val="none" w:sz="0" w:space="0" w:color="auto"/>
        <w:right w:val="none" w:sz="0" w:space="0" w:color="auto"/>
      </w:divBdr>
    </w:div>
    <w:div w:id="1058896153">
      <w:bodyDiv w:val="1"/>
      <w:marLeft w:val="0"/>
      <w:marRight w:val="0"/>
      <w:marTop w:val="0"/>
      <w:marBottom w:val="0"/>
      <w:divBdr>
        <w:top w:val="none" w:sz="0" w:space="0" w:color="auto"/>
        <w:left w:val="none" w:sz="0" w:space="0" w:color="auto"/>
        <w:bottom w:val="none" w:sz="0" w:space="0" w:color="auto"/>
        <w:right w:val="none" w:sz="0" w:space="0" w:color="auto"/>
      </w:divBdr>
    </w:div>
    <w:div w:id="1110051553">
      <w:bodyDiv w:val="1"/>
      <w:marLeft w:val="0"/>
      <w:marRight w:val="0"/>
      <w:marTop w:val="0"/>
      <w:marBottom w:val="0"/>
      <w:divBdr>
        <w:top w:val="none" w:sz="0" w:space="0" w:color="auto"/>
        <w:left w:val="none" w:sz="0" w:space="0" w:color="auto"/>
        <w:bottom w:val="none" w:sz="0" w:space="0" w:color="auto"/>
        <w:right w:val="none" w:sz="0" w:space="0" w:color="auto"/>
      </w:divBdr>
    </w:div>
    <w:div w:id="1656684853">
      <w:bodyDiv w:val="1"/>
      <w:marLeft w:val="0"/>
      <w:marRight w:val="0"/>
      <w:marTop w:val="0"/>
      <w:marBottom w:val="0"/>
      <w:divBdr>
        <w:top w:val="none" w:sz="0" w:space="0" w:color="auto"/>
        <w:left w:val="none" w:sz="0" w:space="0" w:color="auto"/>
        <w:bottom w:val="none" w:sz="0" w:space="0" w:color="auto"/>
        <w:right w:val="none" w:sz="0" w:space="0" w:color="auto"/>
      </w:divBdr>
      <w:divsChild>
        <w:div w:id="1458718524">
          <w:marLeft w:val="0"/>
          <w:marRight w:val="0"/>
          <w:marTop w:val="0"/>
          <w:marBottom w:val="0"/>
          <w:divBdr>
            <w:top w:val="none" w:sz="0" w:space="0" w:color="auto"/>
            <w:left w:val="none" w:sz="0" w:space="0" w:color="auto"/>
            <w:bottom w:val="none" w:sz="0" w:space="0" w:color="auto"/>
            <w:right w:val="none" w:sz="0" w:space="0" w:color="auto"/>
          </w:divBdr>
          <w:divsChild>
            <w:div w:id="1017081789">
              <w:marLeft w:val="0"/>
              <w:marRight w:val="0"/>
              <w:marTop w:val="0"/>
              <w:marBottom w:val="0"/>
              <w:divBdr>
                <w:top w:val="none" w:sz="0" w:space="0" w:color="auto"/>
                <w:left w:val="none" w:sz="0" w:space="0" w:color="auto"/>
                <w:bottom w:val="none" w:sz="0" w:space="0" w:color="auto"/>
                <w:right w:val="none" w:sz="0" w:space="0" w:color="auto"/>
              </w:divBdr>
              <w:divsChild>
                <w:div w:id="1301304721">
                  <w:marLeft w:val="0"/>
                  <w:marRight w:val="0"/>
                  <w:marTop w:val="0"/>
                  <w:marBottom w:val="0"/>
                  <w:divBdr>
                    <w:top w:val="none" w:sz="0" w:space="0" w:color="auto"/>
                    <w:left w:val="none" w:sz="0" w:space="0" w:color="auto"/>
                    <w:bottom w:val="none" w:sz="0" w:space="0" w:color="auto"/>
                    <w:right w:val="none" w:sz="0" w:space="0" w:color="auto"/>
                  </w:divBdr>
                  <w:divsChild>
                    <w:div w:id="935291396">
                      <w:marLeft w:val="0"/>
                      <w:marRight w:val="0"/>
                      <w:marTop w:val="0"/>
                      <w:marBottom w:val="480"/>
                      <w:divBdr>
                        <w:top w:val="none" w:sz="0" w:space="0" w:color="auto"/>
                        <w:left w:val="none" w:sz="0" w:space="0" w:color="auto"/>
                        <w:bottom w:val="single" w:sz="2" w:space="0" w:color="123A63"/>
                        <w:right w:val="none" w:sz="0" w:space="0" w:color="auto"/>
                      </w:divBdr>
                    </w:div>
                  </w:divsChild>
                </w:div>
              </w:divsChild>
            </w:div>
          </w:divsChild>
        </w:div>
      </w:divsChild>
    </w:div>
    <w:div w:id="1859855589">
      <w:bodyDiv w:val="1"/>
      <w:marLeft w:val="0"/>
      <w:marRight w:val="0"/>
      <w:marTop w:val="0"/>
      <w:marBottom w:val="0"/>
      <w:divBdr>
        <w:top w:val="none" w:sz="0" w:space="0" w:color="auto"/>
        <w:left w:val="none" w:sz="0" w:space="0" w:color="auto"/>
        <w:bottom w:val="none" w:sz="0" w:space="0" w:color="auto"/>
        <w:right w:val="none" w:sz="0" w:space="0" w:color="auto"/>
      </w:divBdr>
    </w:div>
    <w:div w:id="2097246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ideoacta.benalmadena.es?pleno=20230427&amp;punto=1" TargetMode="External"/><Relationship Id="rId13" Type="http://schemas.openxmlformats.org/officeDocument/2006/relationships/hyperlink" Target="http://videoacta.benalmadena.es?pleno=20230427&amp;punto=14" TargetMode="External"/><Relationship Id="rId18" Type="http://schemas.openxmlformats.org/officeDocument/2006/relationships/hyperlink" Target="http://videoacta.benalmadena.es?pleno=20230427&amp;punto=19" TargetMode="External"/><Relationship Id="rId3" Type="http://schemas.openxmlformats.org/officeDocument/2006/relationships/styles" Target="styles.xml"/><Relationship Id="rId21" Type="http://schemas.openxmlformats.org/officeDocument/2006/relationships/hyperlink" Target="http://videoacta.benalmadena.es?pleno=20230223&amp;punto=27" TargetMode="External"/><Relationship Id="rId7" Type="http://schemas.openxmlformats.org/officeDocument/2006/relationships/endnotes" Target="endnotes.xml"/><Relationship Id="rId12" Type="http://schemas.openxmlformats.org/officeDocument/2006/relationships/hyperlink" Target="http://videoacta.benalmadena.es?pleno=20230427&amp;punto=13" TargetMode="External"/><Relationship Id="rId17" Type="http://schemas.openxmlformats.org/officeDocument/2006/relationships/hyperlink" Target="http://videoacta.benalmadena.es?pleno=20230427&amp;punto=1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ideoacta.benalmadena.es?pleno=20230427&amp;punto=17" TargetMode="External"/><Relationship Id="rId20" Type="http://schemas.openxmlformats.org/officeDocument/2006/relationships/hyperlink" Target="http://videoacta.benalmadena.es?pleno=20230427&amp;punto=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deoacta.benalmadena.es?pleno=20230427&amp;punto=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videoacta.benalmadena.es?pleno=20230427&amp;punto=16" TargetMode="External"/><Relationship Id="rId23" Type="http://schemas.openxmlformats.org/officeDocument/2006/relationships/footer" Target="footer1.xml"/><Relationship Id="rId10" Type="http://schemas.openxmlformats.org/officeDocument/2006/relationships/hyperlink" Target="http://videoacta.benalmadena.es?pleno=20230427&amp;punto=4" TargetMode="External"/><Relationship Id="rId19" Type="http://schemas.openxmlformats.org/officeDocument/2006/relationships/hyperlink" Target="http://videoacta.benalmadena.es?pleno=20230427&amp;punto=20"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videoacta.benalmadena.es?pleno=20230427&amp;punto=15"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B21E6-D2AB-43D4-A643-393BA4A7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D564CE7B</Template>
  <TotalTime>0</TotalTime>
  <Pages>33</Pages>
  <Words>10989</Words>
  <Characters>60445</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T-systems Iberia</Company>
  <LinksUpToDate>false</LinksUpToDate>
  <CharactersWithSpaces>71292</CharactersWithSpaces>
  <SharedDoc>false</SharedDoc>
  <HLinks>
    <vt:vector size="534" baseType="variant">
      <vt:variant>
        <vt:i4>4980813</vt:i4>
      </vt:variant>
      <vt:variant>
        <vt:i4>438</vt:i4>
      </vt:variant>
      <vt:variant>
        <vt:i4>0</vt:i4>
      </vt:variant>
      <vt:variant>
        <vt:i4>5</vt:i4>
      </vt:variant>
      <vt:variant>
        <vt:lpwstr>http://videoacta.benalmadena.es/?pleno=20210930&amp;punto=44</vt:lpwstr>
      </vt:variant>
      <vt:variant>
        <vt:lpwstr/>
      </vt:variant>
      <vt:variant>
        <vt:i4>4915277</vt:i4>
      </vt:variant>
      <vt:variant>
        <vt:i4>435</vt:i4>
      </vt:variant>
      <vt:variant>
        <vt:i4>0</vt:i4>
      </vt:variant>
      <vt:variant>
        <vt:i4>5</vt:i4>
      </vt:variant>
      <vt:variant>
        <vt:lpwstr>http://videoacta.benalmadena.es/?pleno=20210930&amp;punto=43</vt:lpwstr>
      </vt:variant>
      <vt:variant>
        <vt:lpwstr/>
      </vt:variant>
      <vt:variant>
        <vt:i4>4849741</vt:i4>
      </vt:variant>
      <vt:variant>
        <vt:i4>432</vt:i4>
      </vt:variant>
      <vt:variant>
        <vt:i4>0</vt:i4>
      </vt:variant>
      <vt:variant>
        <vt:i4>5</vt:i4>
      </vt:variant>
      <vt:variant>
        <vt:lpwstr>http://videoacta.benalmadena.es/?pleno=20210930&amp;punto=42</vt:lpwstr>
      </vt:variant>
      <vt:variant>
        <vt:lpwstr/>
      </vt:variant>
      <vt:variant>
        <vt:i4>4784205</vt:i4>
      </vt:variant>
      <vt:variant>
        <vt:i4>429</vt:i4>
      </vt:variant>
      <vt:variant>
        <vt:i4>0</vt:i4>
      </vt:variant>
      <vt:variant>
        <vt:i4>5</vt:i4>
      </vt:variant>
      <vt:variant>
        <vt:lpwstr>http://videoacta.benalmadena.es/?pleno=20210930&amp;punto=41</vt:lpwstr>
      </vt:variant>
      <vt:variant>
        <vt:lpwstr/>
      </vt:variant>
      <vt:variant>
        <vt:i4>4718669</vt:i4>
      </vt:variant>
      <vt:variant>
        <vt:i4>426</vt:i4>
      </vt:variant>
      <vt:variant>
        <vt:i4>0</vt:i4>
      </vt:variant>
      <vt:variant>
        <vt:i4>5</vt:i4>
      </vt:variant>
      <vt:variant>
        <vt:lpwstr>http://videoacta.benalmadena.es/?pleno=20210930&amp;punto=40</vt:lpwstr>
      </vt:variant>
      <vt:variant>
        <vt:lpwstr/>
      </vt:variant>
      <vt:variant>
        <vt:i4>4259914</vt:i4>
      </vt:variant>
      <vt:variant>
        <vt:i4>423</vt:i4>
      </vt:variant>
      <vt:variant>
        <vt:i4>0</vt:i4>
      </vt:variant>
      <vt:variant>
        <vt:i4>5</vt:i4>
      </vt:variant>
      <vt:variant>
        <vt:lpwstr>http://videoacta.benalmadena.es/?pleno=20210930&amp;punto=39</vt:lpwstr>
      </vt:variant>
      <vt:variant>
        <vt:lpwstr/>
      </vt:variant>
      <vt:variant>
        <vt:i4>4194378</vt:i4>
      </vt:variant>
      <vt:variant>
        <vt:i4>420</vt:i4>
      </vt:variant>
      <vt:variant>
        <vt:i4>0</vt:i4>
      </vt:variant>
      <vt:variant>
        <vt:i4>5</vt:i4>
      </vt:variant>
      <vt:variant>
        <vt:lpwstr>http://videoacta.benalmadena.es/?pleno=20210930&amp;punto=38</vt:lpwstr>
      </vt:variant>
      <vt:variant>
        <vt:lpwstr/>
      </vt:variant>
      <vt:variant>
        <vt:i4>5177418</vt:i4>
      </vt:variant>
      <vt:variant>
        <vt:i4>417</vt:i4>
      </vt:variant>
      <vt:variant>
        <vt:i4>0</vt:i4>
      </vt:variant>
      <vt:variant>
        <vt:i4>5</vt:i4>
      </vt:variant>
      <vt:variant>
        <vt:lpwstr>http://videoacta.benalmadena.es/?pleno=20210930&amp;punto=37</vt:lpwstr>
      </vt:variant>
      <vt:variant>
        <vt:lpwstr/>
      </vt:variant>
      <vt:variant>
        <vt:i4>5111882</vt:i4>
      </vt:variant>
      <vt:variant>
        <vt:i4>414</vt:i4>
      </vt:variant>
      <vt:variant>
        <vt:i4>0</vt:i4>
      </vt:variant>
      <vt:variant>
        <vt:i4>5</vt:i4>
      </vt:variant>
      <vt:variant>
        <vt:lpwstr>http://videoacta.benalmadena.es/?pleno=20210930&amp;punto=36</vt:lpwstr>
      </vt:variant>
      <vt:variant>
        <vt:lpwstr/>
      </vt:variant>
      <vt:variant>
        <vt:i4>5046346</vt:i4>
      </vt:variant>
      <vt:variant>
        <vt:i4>411</vt:i4>
      </vt:variant>
      <vt:variant>
        <vt:i4>0</vt:i4>
      </vt:variant>
      <vt:variant>
        <vt:i4>5</vt:i4>
      </vt:variant>
      <vt:variant>
        <vt:lpwstr>http://videoacta.benalmadena.es/?pleno=20210930&amp;punto=35</vt:lpwstr>
      </vt:variant>
      <vt:variant>
        <vt:lpwstr/>
      </vt:variant>
      <vt:variant>
        <vt:i4>4980810</vt:i4>
      </vt:variant>
      <vt:variant>
        <vt:i4>408</vt:i4>
      </vt:variant>
      <vt:variant>
        <vt:i4>0</vt:i4>
      </vt:variant>
      <vt:variant>
        <vt:i4>5</vt:i4>
      </vt:variant>
      <vt:variant>
        <vt:lpwstr>http://videoacta.benalmadena.es/?pleno=20210930&amp;punto=34</vt:lpwstr>
      </vt:variant>
      <vt:variant>
        <vt:lpwstr/>
      </vt:variant>
      <vt:variant>
        <vt:i4>4915274</vt:i4>
      </vt:variant>
      <vt:variant>
        <vt:i4>405</vt:i4>
      </vt:variant>
      <vt:variant>
        <vt:i4>0</vt:i4>
      </vt:variant>
      <vt:variant>
        <vt:i4>5</vt:i4>
      </vt:variant>
      <vt:variant>
        <vt:lpwstr>http://videoacta.benalmadena.es/?pleno=20210930&amp;punto=33</vt:lpwstr>
      </vt:variant>
      <vt:variant>
        <vt:lpwstr/>
      </vt:variant>
      <vt:variant>
        <vt:i4>4849738</vt:i4>
      </vt:variant>
      <vt:variant>
        <vt:i4>402</vt:i4>
      </vt:variant>
      <vt:variant>
        <vt:i4>0</vt:i4>
      </vt:variant>
      <vt:variant>
        <vt:i4>5</vt:i4>
      </vt:variant>
      <vt:variant>
        <vt:lpwstr>http://videoacta.benalmadena.es/?pleno=20210930&amp;punto=32</vt:lpwstr>
      </vt:variant>
      <vt:variant>
        <vt:lpwstr/>
      </vt:variant>
      <vt:variant>
        <vt:i4>4784202</vt:i4>
      </vt:variant>
      <vt:variant>
        <vt:i4>399</vt:i4>
      </vt:variant>
      <vt:variant>
        <vt:i4>0</vt:i4>
      </vt:variant>
      <vt:variant>
        <vt:i4>5</vt:i4>
      </vt:variant>
      <vt:variant>
        <vt:lpwstr>http://videoacta.benalmadena.es/?pleno=20210930&amp;punto=31</vt:lpwstr>
      </vt:variant>
      <vt:variant>
        <vt:lpwstr/>
      </vt:variant>
      <vt:variant>
        <vt:i4>4718666</vt:i4>
      </vt:variant>
      <vt:variant>
        <vt:i4>396</vt:i4>
      </vt:variant>
      <vt:variant>
        <vt:i4>0</vt:i4>
      </vt:variant>
      <vt:variant>
        <vt:i4>5</vt:i4>
      </vt:variant>
      <vt:variant>
        <vt:lpwstr>http://videoacta.benalmadena.es/?pleno=20210930&amp;punto=30</vt:lpwstr>
      </vt:variant>
      <vt:variant>
        <vt:lpwstr/>
      </vt:variant>
      <vt:variant>
        <vt:i4>4259915</vt:i4>
      </vt:variant>
      <vt:variant>
        <vt:i4>393</vt:i4>
      </vt:variant>
      <vt:variant>
        <vt:i4>0</vt:i4>
      </vt:variant>
      <vt:variant>
        <vt:i4>5</vt:i4>
      </vt:variant>
      <vt:variant>
        <vt:lpwstr>http://videoacta.benalmadena.es/?pleno=20210930&amp;punto=29</vt:lpwstr>
      </vt:variant>
      <vt:variant>
        <vt:lpwstr/>
      </vt:variant>
      <vt:variant>
        <vt:i4>4194379</vt:i4>
      </vt:variant>
      <vt:variant>
        <vt:i4>390</vt:i4>
      </vt:variant>
      <vt:variant>
        <vt:i4>0</vt:i4>
      </vt:variant>
      <vt:variant>
        <vt:i4>5</vt:i4>
      </vt:variant>
      <vt:variant>
        <vt:lpwstr>http://videoacta.benalmadena.es/?pleno=20210930&amp;punto=28</vt:lpwstr>
      </vt:variant>
      <vt:variant>
        <vt:lpwstr/>
      </vt:variant>
      <vt:variant>
        <vt:i4>5177419</vt:i4>
      </vt:variant>
      <vt:variant>
        <vt:i4>387</vt:i4>
      </vt:variant>
      <vt:variant>
        <vt:i4>0</vt:i4>
      </vt:variant>
      <vt:variant>
        <vt:i4>5</vt:i4>
      </vt:variant>
      <vt:variant>
        <vt:lpwstr>http://videoacta.benalmadena.es/?pleno=20210930&amp;punto=27</vt:lpwstr>
      </vt:variant>
      <vt:variant>
        <vt:lpwstr/>
      </vt:variant>
      <vt:variant>
        <vt:i4>5111883</vt:i4>
      </vt:variant>
      <vt:variant>
        <vt:i4>384</vt:i4>
      </vt:variant>
      <vt:variant>
        <vt:i4>0</vt:i4>
      </vt:variant>
      <vt:variant>
        <vt:i4>5</vt:i4>
      </vt:variant>
      <vt:variant>
        <vt:lpwstr>http://videoacta.benalmadena.es/?pleno=20210930&amp;punto=26</vt:lpwstr>
      </vt:variant>
      <vt:variant>
        <vt:lpwstr/>
      </vt:variant>
      <vt:variant>
        <vt:i4>5046347</vt:i4>
      </vt:variant>
      <vt:variant>
        <vt:i4>381</vt:i4>
      </vt:variant>
      <vt:variant>
        <vt:i4>0</vt:i4>
      </vt:variant>
      <vt:variant>
        <vt:i4>5</vt:i4>
      </vt:variant>
      <vt:variant>
        <vt:lpwstr>http://videoacta.benalmadena.es/?pleno=20210930&amp;punto=25</vt:lpwstr>
      </vt:variant>
      <vt:variant>
        <vt:lpwstr/>
      </vt:variant>
      <vt:variant>
        <vt:i4>4980811</vt:i4>
      </vt:variant>
      <vt:variant>
        <vt:i4>378</vt:i4>
      </vt:variant>
      <vt:variant>
        <vt:i4>0</vt:i4>
      </vt:variant>
      <vt:variant>
        <vt:i4>5</vt:i4>
      </vt:variant>
      <vt:variant>
        <vt:lpwstr>http://videoacta.benalmadena.es/?pleno=20210930&amp;punto=24</vt:lpwstr>
      </vt:variant>
      <vt:variant>
        <vt:lpwstr/>
      </vt:variant>
      <vt:variant>
        <vt:i4>4915275</vt:i4>
      </vt:variant>
      <vt:variant>
        <vt:i4>375</vt:i4>
      </vt:variant>
      <vt:variant>
        <vt:i4>0</vt:i4>
      </vt:variant>
      <vt:variant>
        <vt:i4>5</vt:i4>
      </vt:variant>
      <vt:variant>
        <vt:lpwstr>http://videoacta.benalmadena.es/?pleno=20210930&amp;punto=23</vt:lpwstr>
      </vt:variant>
      <vt:variant>
        <vt:lpwstr/>
      </vt:variant>
      <vt:variant>
        <vt:i4>4849739</vt:i4>
      </vt:variant>
      <vt:variant>
        <vt:i4>372</vt:i4>
      </vt:variant>
      <vt:variant>
        <vt:i4>0</vt:i4>
      </vt:variant>
      <vt:variant>
        <vt:i4>5</vt:i4>
      </vt:variant>
      <vt:variant>
        <vt:lpwstr>http://videoacta.benalmadena.es/?pleno=20210930&amp;punto=22</vt:lpwstr>
      </vt:variant>
      <vt:variant>
        <vt:lpwstr/>
      </vt:variant>
      <vt:variant>
        <vt:i4>4784203</vt:i4>
      </vt:variant>
      <vt:variant>
        <vt:i4>369</vt:i4>
      </vt:variant>
      <vt:variant>
        <vt:i4>0</vt:i4>
      </vt:variant>
      <vt:variant>
        <vt:i4>5</vt:i4>
      </vt:variant>
      <vt:variant>
        <vt:lpwstr>http://videoacta.benalmadena.es/?pleno=20210930&amp;punto=21</vt:lpwstr>
      </vt:variant>
      <vt:variant>
        <vt:lpwstr/>
      </vt:variant>
      <vt:variant>
        <vt:i4>4718667</vt:i4>
      </vt:variant>
      <vt:variant>
        <vt:i4>366</vt:i4>
      </vt:variant>
      <vt:variant>
        <vt:i4>0</vt:i4>
      </vt:variant>
      <vt:variant>
        <vt:i4>5</vt:i4>
      </vt:variant>
      <vt:variant>
        <vt:lpwstr>http://videoacta.benalmadena.es/?pleno=20210930&amp;punto=20</vt:lpwstr>
      </vt:variant>
      <vt:variant>
        <vt:lpwstr/>
      </vt:variant>
      <vt:variant>
        <vt:i4>4259912</vt:i4>
      </vt:variant>
      <vt:variant>
        <vt:i4>363</vt:i4>
      </vt:variant>
      <vt:variant>
        <vt:i4>0</vt:i4>
      </vt:variant>
      <vt:variant>
        <vt:i4>5</vt:i4>
      </vt:variant>
      <vt:variant>
        <vt:lpwstr>http://videoacta.benalmadena.es/?pleno=20210930&amp;punto=19</vt:lpwstr>
      </vt:variant>
      <vt:variant>
        <vt:lpwstr/>
      </vt:variant>
      <vt:variant>
        <vt:i4>4194376</vt:i4>
      </vt:variant>
      <vt:variant>
        <vt:i4>360</vt:i4>
      </vt:variant>
      <vt:variant>
        <vt:i4>0</vt:i4>
      </vt:variant>
      <vt:variant>
        <vt:i4>5</vt:i4>
      </vt:variant>
      <vt:variant>
        <vt:lpwstr>http://videoacta.benalmadena.es/?pleno=20210930&amp;punto=18</vt:lpwstr>
      </vt:variant>
      <vt:variant>
        <vt:lpwstr/>
      </vt:variant>
      <vt:variant>
        <vt:i4>5177416</vt:i4>
      </vt:variant>
      <vt:variant>
        <vt:i4>357</vt:i4>
      </vt:variant>
      <vt:variant>
        <vt:i4>0</vt:i4>
      </vt:variant>
      <vt:variant>
        <vt:i4>5</vt:i4>
      </vt:variant>
      <vt:variant>
        <vt:lpwstr>http://videoacta.benalmadena.es/?pleno=20210930&amp;punto=17</vt:lpwstr>
      </vt:variant>
      <vt:variant>
        <vt:lpwstr/>
      </vt:variant>
      <vt:variant>
        <vt:i4>5111880</vt:i4>
      </vt:variant>
      <vt:variant>
        <vt:i4>354</vt:i4>
      </vt:variant>
      <vt:variant>
        <vt:i4>0</vt:i4>
      </vt:variant>
      <vt:variant>
        <vt:i4>5</vt:i4>
      </vt:variant>
      <vt:variant>
        <vt:lpwstr>http://videoacta.benalmadena.es/?pleno=20210930&amp;punto=16</vt:lpwstr>
      </vt:variant>
      <vt:variant>
        <vt:lpwstr/>
      </vt:variant>
      <vt:variant>
        <vt:i4>5046344</vt:i4>
      </vt:variant>
      <vt:variant>
        <vt:i4>351</vt:i4>
      </vt:variant>
      <vt:variant>
        <vt:i4>0</vt:i4>
      </vt:variant>
      <vt:variant>
        <vt:i4>5</vt:i4>
      </vt:variant>
      <vt:variant>
        <vt:lpwstr>http://videoacta.benalmadena.es/?pleno=20210930&amp;punto=15</vt:lpwstr>
      </vt:variant>
      <vt:variant>
        <vt:lpwstr/>
      </vt:variant>
      <vt:variant>
        <vt:i4>4980808</vt:i4>
      </vt:variant>
      <vt:variant>
        <vt:i4>348</vt:i4>
      </vt:variant>
      <vt:variant>
        <vt:i4>0</vt:i4>
      </vt:variant>
      <vt:variant>
        <vt:i4>5</vt:i4>
      </vt:variant>
      <vt:variant>
        <vt:lpwstr>http://videoacta.benalmadena.es/?pleno=20210930&amp;punto=14</vt:lpwstr>
      </vt:variant>
      <vt:variant>
        <vt:lpwstr/>
      </vt:variant>
      <vt:variant>
        <vt:i4>4915272</vt:i4>
      </vt:variant>
      <vt:variant>
        <vt:i4>345</vt:i4>
      </vt:variant>
      <vt:variant>
        <vt:i4>0</vt:i4>
      </vt:variant>
      <vt:variant>
        <vt:i4>5</vt:i4>
      </vt:variant>
      <vt:variant>
        <vt:lpwstr>http://videoacta.benalmadena.es/?pleno=20210930&amp;punto=13</vt:lpwstr>
      </vt:variant>
      <vt:variant>
        <vt:lpwstr/>
      </vt:variant>
      <vt:variant>
        <vt:i4>1638462</vt:i4>
      </vt:variant>
      <vt:variant>
        <vt:i4>338</vt:i4>
      </vt:variant>
      <vt:variant>
        <vt:i4>0</vt:i4>
      </vt:variant>
      <vt:variant>
        <vt:i4>5</vt:i4>
      </vt:variant>
      <vt:variant>
        <vt:lpwstr/>
      </vt:variant>
      <vt:variant>
        <vt:lpwstr>_Toc66881</vt:lpwstr>
      </vt:variant>
      <vt:variant>
        <vt:i4>1638462</vt:i4>
      </vt:variant>
      <vt:variant>
        <vt:i4>332</vt:i4>
      </vt:variant>
      <vt:variant>
        <vt:i4>0</vt:i4>
      </vt:variant>
      <vt:variant>
        <vt:i4>5</vt:i4>
      </vt:variant>
      <vt:variant>
        <vt:lpwstr/>
      </vt:variant>
      <vt:variant>
        <vt:lpwstr>_Toc66880</vt:lpwstr>
      </vt:variant>
      <vt:variant>
        <vt:i4>1441854</vt:i4>
      </vt:variant>
      <vt:variant>
        <vt:i4>326</vt:i4>
      </vt:variant>
      <vt:variant>
        <vt:i4>0</vt:i4>
      </vt:variant>
      <vt:variant>
        <vt:i4>5</vt:i4>
      </vt:variant>
      <vt:variant>
        <vt:lpwstr/>
      </vt:variant>
      <vt:variant>
        <vt:lpwstr>_Toc66879</vt:lpwstr>
      </vt:variant>
      <vt:variant>
        <vt:i4>1441854</vt:i4>
      </vt:variant>
      <vt:variant>
        <vt:i4>320</vt:i4>
      </vt:variant>
      <vt:variant>
        <vt:i4>0</vt:i4>
      </vt:variant>
      <vt:variant>
        <vt:i4>5</vt:i4>
      </vt:variant>
      <vt:variant>
        <vt:lpwstr/>
      </vt:variant>
      <vt:variant>
        <vt:lpwstr>_Toc66878</vt:lpwstr>
      </vt:variant>
      <vt:variant>
        <vt:i4>1441854</vt:i4>
      </vt:variant>
      <vt:variant>
        <vt:i4>314</vt:i4>
      </vt:variant>
      <vt:variant>
        <vt:i4>0</vt:i4>
      </vt:variant>
      <vt:variant>
        <vt:i4>5</vt:i4>
      </vt:variant>
      <vt:variant>
        <vt:lpwstr/>
      </vt:variant>
      <vt:variant>
        <vt:lpwstr>_Toc66877</vt:lpwstr>
      </vt:variant>
      <vt:variant>
        <vt:i4>1441854</vt:i4>
      </vt:variant>
      <vt:variant>
        <vt:i4>308</vt:i4>
      </vt:variant>
      <vt:variant>
        <vt:i4>0</vt:i4>
      </vt:variant>
      <vt:variant>
        <vt:i4>5</vt:i4>
      </vt:variant>
      <vt:variant>
        <vt:lpwstr/>
      </vt:variant>
      <vt:variant>
        <vt:lpwstr>_Toc66876</vt:lpwstr>
      </vt:variant>
      <vt:variant>
        <vt:i4>1441854</vt:i4>
      </vt:variant>
      <vt:variant>
        <vt:i4>302</vt:i4>
      </vt:variant>
      <vt:variant>
        <vt:i4>0</vt:i4>
      </vt:variant>
      <vt:variant>
        <vt:i4>5</vt:i4>
      </vt:variant>
      <vt:variant>
        <vt:lpwstr/>
      </vt:variant>
      <vt:variant>
        <vt:lpwstr>_Toc66875</vt:lpwstr>
      </vt:variant>
      <vt:variant>
        <vt:i4>1441854</vt:i4>
      </vt:variant>
      <vt:variant>
        <vt:i4>296</vt:i4>
      </vt:variant>
      <vt:variant>
        <vt:i4>0</vt:i4>
      </vt:variant>
      <vt:variant>
        <vt:i4>5</vt:i4>
      </vt:variant>
      <vt:variant>
        <vt:lpwstr/>
      </vt:variant>
      <vt:variant>
        <vt:lpwstr>_Toc66874</vt:lpwstr>
      </vt:variant>
      <vt:variant>
        <vt:i4>1441854</vt:i4>
      </vt:variant>
      <vt:variant>
        <vt:i4>290</vt:i4>
      </vt:variant>
      <vt:variant>
        <vt:i4>0</vt:i4>
      </vt:variant>
      <vt:variant>
        <vt:i4>5</vt:i4>
      </vt:variant>
      <vt:variant>
        <vt:lpwstr/>
      </vt:variant>
      <vt:variant>
        <vt:lpwstr>_Toc66873</vt:lpwstr>
      </vt:variant>
      <vt:variant>
        <vt:i4>1441854</vt:i4>
      </vt:variant>
      <vt:variant>
        <vt:i4>284</vt:i4>
      </vt:variant>
      <vt:variant>
        <vt:i4>0</vt:i4>
      </vt:variant>
      <vt:variant>
        <vt:i4>5</vt:i4>
      </vt:variant>
      <vt:variant>
        <vt:lpwstr/>
      </vt:variant>
      <vt:variant>
        <vt:lpwstr>_Toc66872</vt:lpwstr>
      </vt:variant>
      <vt:variant>
        <vt:i4>1441854</vt:i4>
      </vt:variant>
      <vt:variant>
        <vt:i4>278</vt:i4>
      </vt:variant>
      <vt:variant>
        <vt:i4>0</vt:i4>
      </vt:variant>
      <vt:variant>
        <vt:i4>5</vt:i4>
      </vt:variant>
      <vt:variant>
        <vt:lpwstr/>
      </vt:variant>
      <vt:variant>
        <vt:lpwstr>_Toc66871</vt:lpwstr>
      </vt:variant>
      <vt:variant>
        <vt:i4>1441854</vt:i4>
      </vt:variant>
      <vt:variant>
        <vt:i4>272</vt:i4>
      </vt:variant>
      <vt:variant>
        <vt:i4>0</vt:i4>
      </vt:variant>
      <vt:variant>
        <vt:i4>5</vt:i4>
      </vt:variant>
      <vt:variant>
        <vt:lpwstr/>
      </vt:variant>
      <vt:variant>
        <vt:lpwstr>_Toc66870</vt:lpwstr>
      </vt:variant>
      <vt:variant>
        <vt:i4>1507390</vt:i4>
      </vt:variant>
      <vt:variant>
        <vt:i4>266</vt:i4>
      </vt:variant>
      <vt:variant>
        <vt:i4>0</vt:i4>
      </vt:variant>
      <vt:variant>
        <vt:i4>5</vt:i4>
      </vt:variant>
      <vt:variant>
        <vt:lpwstr/>
      </vt:variant>
      <vt:variant>
        <vt:lpwstr>_Toc66869</vt:lpwstr>
      </vt:variant>
      <vt:variant>
        <vt:i4>1507390</vt:i4>
      </vt:variant>
      <vt:variant>
        <vt:i4>260</vt:i4>
      </vt:variant>
      <vt:variant>
        <vt:i4>0</vt:i4>
      </vt:variant>
      <vt:variant>
        <vt:i4>5</vt:i4>
      </vt:variant>
      <vt:variant>
        <vt:lpwstr/>
      </vt:variant>
      <vt:variant>
        <vt:lpwstr>_Toc66868</vt:lpwstr>
      </vt:variant>
      <vt:variant>
        <vt:i4>1507390</vt:i4>
      </vt:variant>
      <vt:variant>
        <vt:i4>254</vt:i4>
      </vt:variant>
      <vt:variant>
        <vt:i4>0</vt:i4>
      </vt:variant>
      <vt:variant>
        <vt:i4>5</vt:i4>
      </vt:variant>
      <vt:variant>
        <vt:lpwstr/>
      </vt:variant>
      <vt:variant>
        <vt:lpwstr>_Toc66867</vt:lpwstr>
      </vt:variant>
      <vt:variant>
        <vt:i4>1507390</vt:i4>
      </vt:variant>
      <vt:variant>
        <vt:i4>248</vt:i4>
      </vt:variant>
      <vt:variant>
        <vt:i4>0</vt:i4>
      </vt:variant>
      <vt:variant>
        <vt:i4>5</vt:i4>
      </vt:variant>
      <vt:variant>
        <vt:lpwstr/>
      </vt:variant>
      <vt:variant>
        <vt:lpwstr>_Toc66866</vt:lpwstr>
      </vt:variant>
      <vt:variant>
        <vt:i4>1507390</vt:i4>
      </vt:variant>
      <vt:variant>
        <vt:i4>242</vt:i4>
      </vt:variant>
      <vt:variant>
        <vt:i4>0</vt:i4>
      </vt:variant>
      <vt:variant>
        <vt:i4>5</vt:i4>
      </vt:variant>
      <vt:variant>
        <vt:lpwstr/>
      </vt:variant>
      <vt:variant>
        <vt:lpwstr>_Toc66865</vt:lpwstr>
      </vt:variant>
      <vt:variant>
        <vt:i4>1507390</vt:i4>
      </vt:variant>
      <vt:variant>
        <vt:i4>236</vt:i4>
      </vt:variant>
      <vt:variant>
        <vt:i4>0</vt:i4>
      </vt:variant>
      <vt:variant>
        <vt:i4>5</vt:i4>
      </vt:variant>
      <vt:variant>
        <vt:lpwstr/>
      </vt:variant>
      <vt:variant>
        <vt:lpwstr>_Toc66864</vt:lpwstr>
      </vt:variant>
      <vt:variant>
        <vt:i4>1507390</vt:i4>
      </vt:variant>
      <vt:variant>
        <vt:i4>230</vt:i4>
      </vt:variant>
      <vt:variant>
        <vt:i4>0</vt:i4>
      </vt:variant>
      <vt:variant>
        <vt:i4>5</vt:i4>
      </vt:variant>
      <vt:variant>
        <vt:lpwstr/>
      </vt:variant>
      <vt:variant>
        <vt:lpwstr>_Toc66863</vt:lpwstr>
      </vt:variant>
      <vt:variant>
        <vt:i4>1507390</vt:i4>
      </vt:variant>
      <vt:variant>
        <vt:i4>224</vt:i4>
      </vt:variant>
      <vt:variant>
        <vt:i4>0</vt:i4>
      </vt:variant>
      <vt:variant>
        <vt:i4>5</vt:i4>
      </vt:variant>
      <vt:variant>
        <vt:lpwstr/>
      </vt:variant>
      <vt:variant>
        <vt:lpwstr>_Toc66862</vt:lpwstr>
      </vt:variant>
      <vt:variant>
        <vt:i4>1507390</vt:i4>
      </vt:variant>
      <vt:variant>
        <vt:i4>218</vt:i4>
      </vt:variant>
      <vt:variant>
        <vt:i4>0</vt:i4>
      </vt:variant>
      <vt:variant>
        <vt:i4>5</vt:i4>
      </vt:variant>
      <vt:variant>
        <vt:lpwstr/>
      </vt:variant>
      <vt:variant>
        <vt:lpwstr>_Toc66861</vt:lpwstr>
      </vt:variant>
      <vt:variant>
        <vt:i4>1507390</vt:i4>
      </vt:variant>
      <vt:variant>
        <vt:i4>212</vt:i4>
      </vt:variant>
      <vt:variant>
        <vt:i4>0</vt:i4>
      </vt:variant>
      <vt:variant>
        <vt:i4>5</vt:i4>
      </vt:variant>
      <vt:variant>
        <vt:lpwstr/>
      </vt:variant>
      <vt:variant>
        <vt:lpwstr>_Toc66860</vt:lpwstr>
      </vt:variant>
      <vt:variant>
        <vt:i4>1310782</vt:i4>
      </vt:variant>
      <vt:variant>
        <vt:i4>206</vt:i4>
      </vt:variant>
      <vt:variant>
        <vt:i4>0</vt:i4>
      </vt:variant>
      <vt:variant>
        <vt:i4>5</vt:i4>
      </vt:variant>
      <vt:variant>
        <vt:lpwstr/>
      </vt:variant>
      <vt:variant>
        <vt:lpwstr>_Toc66859</vt:lpwstr>
      </vt:variant>
      <vt:variant>
        <vt:i4>1310782</vt:i4>
      </vt:variant>
      <vt:variant>
        <vt:i4>200</vt:i4>
      </vt:variant>
      <vt:variant>
        <vt:i4>0</vt:i4>
      </vt:variant>
      <vt:variant>
        <vt:i4>5</vt:i4>
      </vt:variant>
      <vt:variant>
        <vt:lpwstr/>
      </vt:variant>
      <vt:variant>
        <vt:lpwstr>_Toc66858</vt:lpwstr>
      </vt:variant>
      <vt:variant>
        <vt:i4>1310782</vt:i4>
      </vt:variant>
      <vt:variant>
        <vt:i4>194</vt:i4>
      </vt:variant>
      <vt:variant>
        <vt:i4>0</vt:i4>
      </vt:variant>
      <vt:variant>
        <vt:i4>5</vt:i4>
      </vt:variant>
      <vt:variant>
        <vt:lpwstr/>
      </vt:variant>
      <vt:variant>
        <vt:lpwstr>_Toc66857</vt:lpwstr>
      </vt:variant>
      <vt:variant>
        <vt:i4>1310782</vt:i4>
      </vt:variant>
      <vt:variant>
        <vt:i4>188</vt:i4>
      </vt:variant>
      <vt:variant>
        <vt:i4>0</vt:i4>
      </vt:variant>
      <vt:variant>
        <vt:i4>5</vt:i4>
      </vt:variant>
      <vt:variant>
        <vt:lpwstr/>
      </vt:variant>
      <vt:variant>
        <vt:lpwstr>_Toc66856</vt:lpwstr>
      </vt:variant>
      <vt:variant>
        <vt:i4>1310782</vt:i4>
      </vt:variant>
      <vt:variant>
        <vt:i4>182</vt:i4>
      </vt:variant>
      <vt:variant>
        <vt:i4>0</vt:i4>
      </vt:variant>
      <vt:variant>
        <vt:i4>5</vt:i4>
      </vt:variant>
      <vt:variant>
        <vt:lpwstr/>
      </vt:variant>
      <vt:variant>
        <vt:lpwstr>_Toc66855</vt:lpwstr>
      </vt:variant>
      <vt:variant>
        <vt:i4>1310782</vt:i4>
      </vt:variant>
      <vt:variant>
        <vt:i4>176</vt:i4>
      </vt:variant>
      <vt:variant>
        <vt:i4>0</vt:i4>
      </vt:variant>
      <vt:variant>
        <vt:i4>5</vt:i4>
      </vt:variant>
      <vt:variant>
        <vt:lpwstr/>
      </vt:variant>
      <vt:variant>
        <vt:lpwstr>_Toc66854</vt:lpwstr>
      </vt:variant>
      <vt:variant>
        <vt:i4>1638462</vt:i4>
      </vt:variant>
      <vt:variant>
        <vt:i4>167</vt:i4>
      </vt:variant>
      <vt:variant>
        <vt:i4>0</vt:i4>
      </vt:variant>
      <vt:variant>
        <vt:i4>5</vt:i4>
      </vt:variant>
      <vt:variant>
        <vt:lpwstr/>
      </vt:variant>
      <vt:variant>
        <vt:lpwstr>_Toc66881</vt:lpwstr>
      </vt:variant>
      <vt:variant>
        <vt:i4>1638462</vt:i4>
      </vt:variant>
      <vt:variant>
        <vt:i4>161</vt:i4>
      </vt:variant>
      <vt:variant>
        <vt:i4>0</vt:i4>
      </vt:variant>
      <vt:variant>
        <vt:i4>5</vt:i4>
      </vt:variant>
      <vt:variant>
        <vt:lpwstr/>
      </vt:variant>
      <vt:variant>
        <vt:lpwstr>_Toc66880</vt:lpwstr>
      </vt:variant>
      <vt:variant>
        <vt:i4>1441854</vt:i4>
      </vt:variant>
      <vt:variant>
        <vt:i4>155</vt:i4>
      </vt:variant>
      <vt:variant>
        <vt:i4>0</vt:i4>
      </vt:variant>
      <vt:variant>
        <vt:i4>5</vt:i4>
      </vt:variant>
      <vt:variant>
        <vt:lpwstr/>
      </vt:variant>
      <vt:variant>
        <vt:lpwstr>_Toc66879</vt:lpwstr>
      </vt:variant>
      <vt:variant>
        <vt:i4>1441854</vt:i4>
      </vt:variant>
      <vt:variant>
        <vt:i4>149</vt:i4>
      </vt:variant>
      <vt:variant>
        <vt:i4>0</vt:i4>
      </vt:variant>
      <vt:variant>
        <vt:i4>5</vt:i4>
      </vt:variant>
      <vt:variant>
        <vt:lpwstr/>
      </vt:variant>
      <vt:variant>
        <vt:lpwstr>_Toc66878</vt:lpwstr>
      </vt:variant>
      <vt:variant>
        <vt:i4>1441854</vt:i4>
      </vt:variant>
      <vt:variant>
        <vt:i4>143</vt:i4>
      </vt:variant>
      <vt:variant>
        <vt:i4>0</vt:i4>
      </vt:variant>
      <vt:variant>
        <vt:i4>5</vt:i4>
      </vt:variant>
      <vt:variant>
        <vt:lpwstr/>
      </vt:variant>
      <vt:variant>
        <vt:lpwstr>_Toc66877</vt:lpwstr>
      </vt:variant>
      <vt:variant>
        <vt:i4>1441854</vt:i4>
      </vt:variant>
      <vt:variant>
        <vt:i4>137</vt:i4>
      </vt:variant>
      <vt:variant>
        <vt:i4>0</vt:i4>
      </vt:variant>
      <vt:variant>
        <vt:i4>5</vt:i4>
      </vt:variant>
      <vt:variant>
        <vt:lpwstr/>
      </vt:variant>
      <vt:variant>
        <vt:lpwstr>_Toc66876</vt:lpwstr>
      </vt:variant>
      <vt:variant>
        <vt:i4>1441854</vt:i4>
      </vt:variant>
      <vt:variant>
        <vt:i4>131</vt:i4>
      </vt:variant>
      <vt:variant>
        <vt:i4>0</vt:i4>
      </vt:variant>
      <vt:variant>
        <vt:i4>5</vt:i4>
      </vt:variant>
      <vt:variant>
        <vt:lpwstr/>
      </vt:variant>
      <vt:variant>
        <vt:lpwstr>_Toc66875</vt:lpwstr>
      </vt:variant>
      <vt:variant>
        <vt:i4>1441854</vt:i4>
      </vt:variant>
      <vt:variant>
        <vt:i4>125</vt:i4>
      </vt:variant>
      <vt:variant>
        <vt:i4>0</vt:i4>
      </vt:variant>
      <vt:variant>
        <vt:i4>5</vt:i4>
      </vt:variant>
      <vt:variant>
        <vt:lpwstr/>
      </vt:variant>
      <vt:variant>
        <vt:lpwstr>_Toc66874</vt:lpwstr>
      </vt:variant>
      <vt:variant>
        <vt:i4>1441854</vt:i4>
      </vt:variant>
      <vt:variant>
        <vt:i4>119</vt:i4>
      </vt:variant>
      <vt:variant>
        <vt:i4>0</vt:i4>
      </vt:variant>
      <vt:variant>
        <vt:i4>5</vt:i4>
      </vt:variant>
      <vt:variant>
        <vt:lpwstr/>
      </vt:variant>
      <vt:variant>
        <vt:lpwstr>_Toc66873</vt:lpwstr>
      </vt:variant>
      <vt:variant>
        <vt:i4>1441854</vt:i4>
      </vt:variant>
      <vt:variant>
        <vt:i4>113</vt:i4>
      </vt:variant>
      <vt:variant>
        <vt:i4>0</vt:i4>
      </vt:variant>
      <vt:variant>
        <vt:i4>5</vt:i4>
      </vt:variant>
      <vt:variant>
        <vt:lpwstr/>
      </vt:variant>
      <vt:variant>
        <vt:lpwstr>_Toc66872</vt:lpwstr>
      </vt:variant>
      <vt:variant>
        <vt:i4>1441854</vt:i4>
      </vt:variant>
      <vt:variant>
        <vt:i4>107</vt:i4>
      </vt:variant>
      <vt:variant>
        <vt:i4>0</vt:i4>
      </vt:variant>
      <vt:variant>
        <vt:i4>5</vt:i4>
      </vt:variant>
      <vt:variant>
        <vt:lpwstr/>
      </vt:variant>
      <vt:variant>
        <vt:lpwstr>_Toc66871</vt:lpwstr>
      </vt:variant>
      <vt:variant>
        <vt:i4>1441854</vt:i4>
      </vt:variant>
      <vt:variant>
        <vt:i4>101</vt:i4>
      </vt:variant>
      <vt:variant>
        <vt:i4>0</vt:i4>
      </vt:variant>
      <vt:variant>
        <vt:i4>5</vt:i4>
      </vt:variant>
      <vt:variant>
        <vt:lpwstr/>
      </vt:variant>
      <vt:variant>
        <vt:lpwstr>_Toc66870</vt:lpwstr>
      </vt:variant>
      <vt:variant>
        <vt:i4>1507390</vt:i4>
      </vt:variant>
      <vt:variant>
        <vt:i4>95</vt:i4>
      </vt:variant>
      <vt:variant>
        <vt:i4>0</vt:i4>
      </vt:variant>
      <vt:variant>
        <vt:i4>5</vt:i4>
      </vt:variant>
      <vt:variant>
        <vt:lpwstr/>
      </vt:variant>
      <vt:variant>
        <vt:lpwstr>_Toc66869</vt:lpwstr>
      </vt:variant>
      <vt:variant>
        <vt:i4>1507390</vt:i4>
      </vt:variant>
      <vt:variant>
        <vt:i4>89</vt:i4>
      </vt:variant>
      <vt:variant>
        <vt:i4>0</vt:i4>
      </vt:variant>
      <vt:variant>
        <vt:i4>5</vt:i4>
      </vt:variant>
      <vt:variant>
        <vt:lpwstr/>
      </vt:variant>
      <vt:variant>
        <vt:lpwstr>_Toc66868</vt:lpwstr>
      </vt:variant>
      <vt:variant>
        <vt:i4>1507390</vt:i4>
      </vt:variant>
      <vt:variant>
        <vt:i4>83</vt:i4>
      </vt:variant>
      <vt:variant>
        <vt:i4>0</vt:i4>
      </vt:variant>
      <vt:variant>
        <vt:i4>5</vt:i4>
      </vt:variant>
      <vt:variant>
        <vt:lpwstr/>
      </vt:variant>
      <vt:variant>
        <vt:lpwstr>_Toc66867</vt:lpwstr>
      </vt:variant>
      <vt:variant>
        <vt:i4>1507390</vt:i4>
      </vt:variant>
      <vt:variant>
        <vt:i4>77</vt:i4>
      </vt:variant>
      <vt:variant>
        <vt:i4>0</vt:i4>
      </vt:variant>
      <vt:variant>
        <vt:i4>5</vt:i4>
      </vt:variant>
      <vt:variant>
        <vt:lpwstr/>
      </vt:variant>
      <vt:variant>
        <vt:lpwstr>_Toc66866</vt:lpwstr>
      </vt:variant>
      <vt:variant>
        <vt:i4>1507390</vt:i4>
      </vt:variant>
      <vt:variant>
        <vt:i4>71</vt:i4>
      </vt:variant>
      <vt:variant>
        <vt:i4>0</vt:i4>
      </vt:variant>
      <vt:variant>
        <vt:i4>5</vt:i4>
      </vt:variant>
      <vt:variant>
        <vt:lpwstr/>
      </vt:variant>
      <vt:variant>
        <vt:lpwstr>_Toc66865</vt:lpwstr>
      </vt:variant>
      <vt:variant>
        <vt:i4>1507390</vt:i4>
      </vt:variant>
      <vt:variant>
        <vt:i4>65</vt:i4>
      </vt:variant>
      <vt:variant>
        <vt:i4>0</vt:i4>
      </vt:variant>
      <vt:variant>
        <vt:i4>5</vt:i4>
      </vt:variant>
      <vt:variant>
        <vt:lpwstr/>
      </vt:variant>
      <vt:variant>
        <vt:lpwstr>_Toc66864</vt:lpwstr>
      </vt:variant>
      <vt:variant>
        <vt:i4>1507390</vt:i4>
      </vt:variant>
      <vt:variant>
        <vt:i4>59</vt:i4>
      </vt:variant>
      <vt:variant>
        <vt:i4>0</vt:i4>
      </vt:variant>
      <vt:variant>
        <vt:i4>5</vt:i4>
      </vt:variant>
      <vt:variant>
        <vt:lpwstr/>
      </vt:variant>
      <vt:variant>
        <vt:lpwstr>_Toc66863</vt:lpwstr>
      </vt:variant>
      <vt:variant>
        <vt:i4>1507390</vt:i4>
      </vt:variant>
      <vt:variant>
        <vt:i4>53</vt:i4>
      </vt:variant>
      <vt:variant>
        <vt:i4>0</vt:i4>
      </vt:variant>
      <vt:variant>
        <vt:i4>5</vt:i4>
      </vt:variant>
      <vt:variant>
        <vt:lpwstr/>
      </vt:variant>
      <vt:variant>
        <vt:lpwstr>_Toc66862</vt:lpwstr>
      </vt:variant>
      <vt:variant>
        <vt:i4>1507390</vt:i4>
      </vt:variant>
      <vt:variant>
        <vt:i4>47</vt:i4>
      </vt:variant>
      <vt:variant>
        <vt:i4>0</vt:i4>
      </vt:variant>
      <vt:variant>
        <vt:i4>5</vt:i4>
      </vt:variant>
      <vt:variant>
        <vt:lpwstr/>
      </vt:variant>
      <vt:variant>
        <vt:lpwstr>_Toc66861</vt:lpwstr>
      </vt:variant>
      <vt:variant>
        <vt:i4>1507390</vt:i4>
      </vt:variant>
      <vt:variant>
        <vt:i4>41</vt:i4>
      </vt:variant>
      <vt:variant>
        <vt:i4>0</vt:i4>
      </vt:variant>
      <vt:variant>
        <vt:i4>5</vt:i4>
      </vt:variant>
      <vt:variant>
        <vt:lpwstr/>
      </vt:variant>
      <vt:variant>
        <vt:lpwstr>_Toc66860</vt:lpwstr>
      </vt:variant>
      <vt:variant>
        <vt:i4>1310782</vt:i4>
      </vt:variant>
      <vt:variant>
        <vt:i4>35</vt:i4>
      </vt:variant>
      <vt:variant>
        <vt:i4>0</vt:i4>
      </vt:variant>
      <vt:variant>
        <vt:i4>5</vt:i4>
      </vt:variant>
      <vt:variant>
        <vt:lpwstr/>
      </vt:variant>
      <vt:variant>
        <vt:lpwstr>_Toc66859</vt:lpwstr>
      </vt:variant>
      <vt:variant>
        <vt:i4>1310782</vt:i4>
      </vt:variant>
      <vt:variant>
        <vt:i4>29</vt:i4>
      </vt:variant>
      <vt:variant>
        <vt:i4>0</vt:i4>
      </vt:variant>
      <vt:variant>
        <vt:i4>5</vt:i4>
      </vt:variant>
      <vt:variant>
        <vt:lpwstr/>
      </vt:variant>
      <vt:variant>
        <vt:lpwstr>_Toc66858</vt:lpwstr>
      </vt:variant>
      <vt:variant>
        <vt:i4>1310782</vt:i4>
      </vt:variant>
      <vt:variant>
        <vt:i4>23</vt:i4>
      </vt:variant>
      <vt:variant>
        <vt:i4>0</vt:i4>
      </vt:variant>
      <vt:variant>
        <vt:i4>5</vt:i4>
      </vt:variant>
      <vt:variant>
        <vt:lpwstr/>
      </vt:variant>
      <vt:variant>
        <vt:lpwstr>_Toc66857</vt:lpwstr>
      </vt:variant>
      <vt:variant>
        <vt:i4>1310782</vt:i4>
      </vt:variant>
      <vt:variant>
        <vt:i4>17</vt:i4>
      </vt:variant>
      <vt:variant>
        <vt:i4>0</vt:i4>
      </vt:variant>
      <vt:variant>
        <vt:i4>5</vt:i4>
      </vt:variant>
      <vt:variant>
        <vt:lpwstr/>
      </vt:variant>
      <vt:variant>
        <vt:lpwstr>_Toc66856</vt:lpwstr>
      </vt:variant>
      <vt:variant>
        <vt:i4>1310782</vt:i4>
      </vt:variant>
      <vt:variant>
        <vt:i4>11</vt:i4>
      </vt:variant>
      <vt:variant>
        <vt:i4>0</vt:i4>
      </vt:variant>
      <vt:variant>
        <vt:i4>5</vt:i4>
      </vt:variant>
      <vt:variant>
        <vt:lpwstr/>
      </vt:variant>
      <vt:variant>
        <vt:lpwstr>_Toc66855</vt:lpwstr>
      </vt:variant>
      <vt:variant>
        <vt:i4>1310782</vt:i4>
      </vt:variant>
      <vt:variant>
        <vt:i4>5</vt:i4>
      </vt:variant>
      <vt:variant>
        <vt:i4>0</vt:i4>
      </vt:variant>
      <vt:variant>
        <vt:i4>5</vt:i4>
      </vt:variant>
      <vt:variant>
        <vt:lpwstr/>
      </vt:variant>
      <vt:variant>
        <vt:lpwstr>_Toc66854</vt:lpwstr>
      </vt:variant>
      <vt:variant>
        <vt:i4>7864441</vt:i4>
      </vt:variant>
      <vt:variant>
        <vt:i4>0</vt:i4>
      </vt:variant>
      <vt:variant>
        <vt:i4>0</vt:i4>
      </vt:variant>
      <vt:variant>
        <vt:i4>5</vt:i4>
      </vt:variant>
      <vt:variant>
        <vt:lpwstr>http://videoacta.benalmadena.es/?pleno=20210930&amp;punto=1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msaez</dc:creator>
  <cp:keywords/>
  <cp:lastModifiedBy>Giorgeta Rita Arena Ciciliato</cp:lastModifiedBy>
  <cp:revision>2</cp:revision>
  <cp:lastPrinted>2022-06-29T10:50:00Z</cp:lastPrinted>
  <dcterms:created xsi:type="dcterms:W3CDTF">2023-05-05T06:55:00Z</dcterms:created>
  <dcterms:modified xsi:type="dcterms:W3CDTF">2023-05-05T06:55:00Z</dcterms:modified>
</cp:coreProperties>
</file>